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C06D1C" w14:textId="2F1E2657" w:rsidR="00CC0644" w:rsidRPr="007A0E72" w:rsidRDefault="00812E94" w:rsidP="00D87F9B">
      <w:bookmarkStart w:id="0" w:name="_GoBack"/>
      <w:bookmarkEnd w:id="0"/>
      <w:r w:rsidRPr="00187331">
        <w:rPr>
          <w:noProof/>
          <w:lang w:val="nl-NL"/>
        </w:rPr>
        <w:drawing>
          <wp:anchor distT="0" distB="0" distL="114300" distR="114300" simplePos="0" relativeHeight="251659264" behindDoc="0" locked="0" layoutInCell="1" allowOverlap="1" wp14:anchorId="32B1AEF9" wp14:editId="568DD0E4">
            <wp:simplePos x="0" y="0"/>
            <wp:positionH relativeFrom="margin">
              <wp:align>left</wp:align>
            </wp:positionH>
            <wp:positionV relativeFrom="paragraph">
              <wp:posOffset>-2449</wp:posOffset>
            </wp:positionV>
            <wp:extent cx="1399320" cy="898071"/>
            <wp:effectExtent l="0" t="0" r="0" b="0"/>
            <wp:wrapNone/>
            <wp:docPr id="2" name="Afbeelding 2" descr="Logo IBD zonder tekst (960 x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9" descr="Logo IBD zonder tekst (960 x 6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9320" cy="89807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DD9F86" w14:textId="77777777" w:rsidR="00CC0644" w:rsidRPr="007A0E72" w:rsidRDefault="00CC0644" w:rsidP="00D87F9B"/>
    <w:p w14:paraId="75FA9BB4" w14:textId="5657051E" w:rsidR="00CC0644" w:rsidRPr="007A0E72" w:rsidRDefault="00CC0644" w:rsidP="00D87F9B"/>
    <w:p w14:paraId="636C40E3" w14:textId="05C982F3" w:rsidR="00D87F9B" w:rsidRPr="007A0E72" w:rsidRDefault="00D87F9B" w:rsidP="00D87F9B"/>
    <w:p w14:paraId="1EB16205" w14:textId="201CA627" w:rsidR="00D87F9B" w:rsidRPr="007A0E72" w:rsidRDefault="00D87F9B" w:rsidP="00D87F9B"/>
    <w:p w14:paraId="061EDBD2" w14:textId="0D7479B5" w:rsidR="00D87F9B" w:rsidRPr="007A0E72" w:rsidRDefault="00D87F9B" w:rsidP="00D87F9B"/>
    <w:p w14:paraId="486DC71B" w14:textId="08107160" w:rsidR="00D87F9B" w:rsidRDefault="00D87F9B" w:rsidP="00987DEC"/>
    <w:p w14:paraId="79DA37A7" w14:textId="43960252" w:rsidR="00812E94" w:rsidRDefault="00812E94" w:rsidP="00987DEC"/>
    <w:p w14:paraId="6CE3D8FB" w14:textId="77777777" w:rsidR="00812E94" w:rsidRPr="007A0E72" w:rsidRDefault="00812E94" w:rsidP="00987DEC"/>
    <w:p w14:paraId="55646163" w14:textId="5F1C3EC6" w:rsidR="00D87F9B" w:rsidRPr="007A0E72" w:rsidRDefault="00D87F9B" w:rsidP="00987DEC"/>
    <w:p w14:paraId="743B916C" w14:textId="48D8B209" w:rsidR="00CC0644" w:rsidRPr="007A0E72" w:rsidRDefault="00CC0644" w:rsidP="00987DEC"/>
    <w:p w14:paraId="6F16826A" w14:textId="77777777" w:rsidR="00FE1E5D" w:rsidRPr="007A0E72" w:rsidRDefault="00FE1E5D" w:rsidP="00244A9D">
      <w:pPr>
        <w:pStyle w:val="Documenttitel"/>
        <w:jc w:val="center"/>
      </w:pPr>
      <w:r w:rsidRPr="007A0E72">
        <w:t>Aanbestedingsdocument</w:t>
      </w:r>
    </w:p>
    <w:p w14:paraId="0E09FB38" w14:textId="77777777" w:rsidR="00FE1E5D" w:rsidRPr="007A0E72" w:rsidRDefault="00FE1E5D" w:rsidP="00244A9D">
      <w:pPr>
        <w:jc w:val="center"/>
      </w:pPr>
    </w:p>
    <w:p w14:paraId="2FF74C71" w14:textId="05DC1090" w:rsidR="00FE1E5D" w:rsidRPr="00DE6C84" w:rsidRDefault="00FE1E5D" w:rsidP="00244A9D">
      <w:pPr>
        <w:pStyle w:val="Documenttitel"/>
        <w:jc w:val="center"/>
        <w:rPr>
          <w:sz w:val="40"/>
          <w:szCs w:val="40"/>
        </w:rPr>
      </w:pPr>
      <w:r w:rsidRPr="00DE6C84">
        <w:rPr>
          <w:sz w:val="40"/>
          <w:szCs w:val="40"/>
        </w:rPr>
        <w:t xml:space="preserve">Inkoop Inburgeringsaanbod </w:t>
      </w:r>
      <w:r w:rsidR="00382748">
        <w:rPr>
          <w:sz w:val="40"/>
          <w:szCs w:val="40"/>
        </w:rPr>
        <w:t>Onderwijsroute MBO</w:t>
      </w:r>
    </w:p>
    <w:p w14:paraId="26EA1609" w14:textId="3FEDCAEB" w:rsidR="0077390B" w:rsidRPr="007A0E72" w:rsidRDefault="0077390B" w:rsidP="00244A9D">
      <w:pPr>
        <w:jc w:val="center"/>
      </w:pPr>
    </w:p>
    <w:p w14:paraId="7AC9C8C8" w14:textId="68B37059" w:rsidR="00FE1E5D" w:rsidRPr="00244A9D" w:rsidRDefault="00382748" w:rsidP="00244A9D">
      <w:pPr>
        <w:jc w:val="center"/>
        <w:rPr>
          <w:sz w:val="28"/>
          <w:szCs w:val="28"/>
        </w:rPr>
      </w:pPr>
      <w:r w:rsidRPr="00244A9D">
        <w:rPr>
          <w:sz w:val="28"/>
          <w:szCs w:val="28"/>
        </w:rPr>
        <w:t>Ten behoeve van de Drechtsteden</w:t>
      </w:r>
    </w:p>
    <w:p w14:paraId="4B92A0EF" w14:textId="77777777" w:rsidR="00382748" w:rsidRPr="00244A9D" w:rsidRDefault="00382748" w:rsidP="00D87F9B"/>
    <w:p w14:paraId="2037045D" w14:textId="52247A48" w:rsidR="00FE1E5D" w:rsidRPr="007A0E72" w:rsidRDefault="00FE1E5D" w:rsidP="00D87F9B"/>
    <w:p w14:paraId="5C740F65" w14:textId="4FDB7651" w:rsidR="00FE1E5D" w:rsidRPr="007A0E72" w:rsidRDefault="00FE1E5D" w:rsidP="00D87F9B"/>
    <w:p w14:paraId="66264A90" w14:textId="45CF89EA" w:rsidR="00FE1E5D" w:rsidRPr="007A0E72" w:rsidRDefault="00FE1E5D" w:rsidP="00D87F9B"/>
    <w:p w14:paraId="45EAA0C9" w14:textId="12143A16" w:rsidR="00FE1E5D" w:rsidRPr="007A0E72" w:rsidRDefault="00FE1E5D" w:rsidP="00D87F9B"/>
    <w:p w14:paraId="2D0514B1" w14:textId="40A5CBAA" w:rsidR="00FE1E5D" w:rsidRPr="007A0E72" w:rsidRDefault="00FE1E5D" w:rsidP="00D87F9B"/>
    <w:p w14:paraId="33830689" w14:textId="2B60AFF2" w:rsidR="00FE1E5D" w:rsidRPr="007A0E72" w:rsidRDefault="00FE1E5D" w:rsidP="00D87F9B"/>
    <w:p w14:paraId="16EF0933" w14:textId="59D822F9" w:rsidR="00FE1E5D" w:rsidRPr="007A0E72" w:rsidRDefault="00FE1E5D" w:rsidP="00D87F9B"/>
    <w:p w14:paraId="5C81744F" w14:textId="61A2A754" w:rsidR="00FE1E5D" w:rsidRPr="007A0E72" w:rsidRDefault="00FE1E5D" w:rsidP="00D87F9B"/>
    <w:p w14:paraId="37FA2399" w14:textId="77777777" w:rsidR="00FE1E5D" w:rsidRPr="007A0E72" w:rsidRDefault="00FE1E5D" w:rsidP="00D87F9B"/>
    <w:p w14:paraId="7C9727DF" w14:textId="77777777" w:rsidR="000B2B08" w:rsidRPr="007A0E72" w:rsidRDefault="000B2B08" w:rsidP="00D87F9B"/>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095"/>
      </w:tblGrid>
      <w:tr w:rsidR="000B2B08" w:rsidRPr="007A0E72" w14:paraId="1AA2D614" w14:textId="77777777" w:rsidTr="00FB65B3">
        <w:trPr>
          <w:trHeight w:val="265"/>
        </w:trPr>
        <w:tc>
          <w:tcPr>
            <w:tcW w:w="2977" w:type="dxa"/>
          </w:tcPr>
          <w:p w14:paraId="4DE184FB" w14:textId="77777777" w:rsidR="000B2B08" w:rsidRPr="007A0E72" w:rsidRDefault="000B2B08" w:rsidP="00D87F9B">
            <w:r w:rsidRPr="007A0E72">
              <w:t>Aanbestedingsdocumentnummer:</w:t>
            </w:r>
          </w:p>
        </w:tc>
        <w:tc>
          <w:tcPr>
            <w:tcW w:w="6095" w:type="dxa"/>
          </w:tcPr>
          <w:p w14:paraId="5FB76B78" w14:textId="344764F7" w:rsidR="000B2B08" w:rsidRPr="007A0E72" w:rsidRDefault="00382748" w:rsidP="00D87F9B">
            <w:r>
              <w:t>210086SDD</w:t>
            </w:r>
          </w:p>
        </w:tc>
      </w:tr>
      <w:tr w:rsidR="000B2B08" w:rsidRPr="007A0E72" w14:paraId="2CA724F6" w14:textId="77777777" w:rsidTr="00FB65B3">
        <w:trPr>
          <w:trHeight w:val="315"/>
        </w:trPr>
        <w:tc>
          <w:tcPr>
            <w:tcW w:w="2977" w:type="dxa"/>
          </w:tcPr>
          <w:p w14:paraId="73FB7DED" w14:textId="47238869" w:rsidR="000B2B08" w:rsidRPr="007A0E72" w:rsidRDefault="002166C5" w:rsidP="00D87F9B">
            <w:r>
              <w:t>Status:</w:t>
            </w:r>
          </w:p>
        </w:tc>
        <w:tc>
          <w:tcPr>
            <w:tcW w:w="6095" w:type="dxa"/>
          </w:tcPr>
          <w:p w14:paraId="121AE3F0" w14:textId="31F050A1" w:rsidR="000B2B08" w:rsidRPr="007A0E72" w:rsidRDefault="00BA0106" w:rsidP="00E2757D">
            <w:r>
              <w:t>Definitief</w:t>
            </w:r>
          </w:p>
        </w:tc>
      </w:tr>
      <w:tr w:rsidR="000B2B08" w:rsidRPr="007A0E72" w14:paraId="0FF97CD8" w14:textId="77777777" w:rsidTr="00FB65B3">
        <w:trPr>
          <w:trHeight w:val="315"/>
        </w:trPr>
        <w:tc>
          <w:tcPr>
            <w:tcW w:w="2977" w:type="dxa"/>
          </w:tcPr>
          <w:p w14:paraId="2341C2BE" w14:textId="77777777" w:rsidR="000B2B08" w:rsidRPr="007A0E72" w:rsidRDefault="000B2B08" w:rsidP="00D87F9B">
            <w:r w:rsidRPr="007A0E72">
              <w:t>Datum:</w:t>
            </w:r>
          </w:p>
        </w:tc>
        <w:tc>
          <w:tcPr>
            <w:tcW w:w="6095" w:type="dxa"/>
          </w:tcPr>
          <w:p w14:paraId="2CD8B08B" w14:textId="7761EA54" w:rsidR="000B2B08" w:rsidRPr="007A0E72" w:rsidRDefault="00BA0106" w:rsidP="00BA0106">
            <w:r>
              <w:t>20</w:t>
            </w:r>
            <w:r w:rsidR="00382748">
              <w:t xml:space="preserve"> </w:t>
            </w:r>
            <w:r w:rsidR="008D3553">
              <w:t>januari 2022</w:t>
            </w:r>
          </w:p>
        </w:tc>
      </w:tr>
      <w:tr w:rsidR="000B2B08" w:rsidRPr="007A0E72" w14:paraId="706278CA" w14:textId="77777777" w:rsidTr="00FB65B3">
        <w:trPr>
          <w:trHeight w:val="315"/>
        </w:trPr>
        <w:tc>
          <w:tcPr>
            <w:tcW w:w="2977" w:type="dxa"/>
          </w:tcPr>
          <w:p w14:paraId="713734B8" w14:textId="77777777" w:rsidR="000B2B08" w:rsidRPr="007A0E72" w:rsidRDefault="000B2B08" w:rsidP="00D87F9B">
            <w:r w:rsidRPr="007A0E72">
              <w:t>Redactie:</w:t>
            </w:r>
          </w:p>
        </w:tc>
        <w:tc>
          <w:tcPr>
            <w:tcW w:w="6095" w:type="dxa"/>
          </w:tcPr>
          <w:p w14:paraId="4F3A6B2A" w14:textId="77777777" w:rsidR="000B2B08" w:rsidRDefault="00FA55ED" w:rsidP="00D87F9B">
            <w:r w:rsidRPr="007A0E72">
              <w:t>Sander Clement</w:t>
            </w:r>
          </w:p>
          <w:p w14:paraId="2C7AF030" w14:textId="77777777" w:rsidR="007A2087" w:rsidRDefault="007A2087" w:rsidP="00164B74">
            <w:r>
              <w:t xml:space="preserve">Senior </w:t>
            </w:r>
            <w:r w:rsidR="00382748">
              <w:t xml:space="preserve">Inkoopadviseur </w:t>
            </w:r>
          </w:p>
          <w:p w14:paraId="58609795" w14:textId="25F7BF84" w:rsidR="00164B74" w:rsidRDefault="00164B74" w:rsidP="00164B74">
            <w:r>
              <w:t>Team Inkoop</w:t>
            </w:r>
            <w:r w:rsidR="007A2087">
              <w:t xml:space="preserve"> JVCID</w:t>
            </w:r>
          </w:p>
          <w:p w14:paraId="6DEE7745" w14:textId="3450B190" w:rsidR="00095A91" w:rsidRPr="007A0E72" w:rsidRDefault="00095A91" w:rsidP="00164B74">
            <w:r>
              <w:t>Servicegemeente Dordrecht</w:t>
            </w:r>
          </w:p>
        </w:tc>
      </w:tr>
      <w:tr w:rsidR="0077390B" w:rsidRPr="007A0E72" w14:paraId="5DE64B69" w14:textId="77777777" w:rsidTr="00FB65B3">
        <w:trPr>
          <w:trHeight w:val="315"/>
        </w:trPr>
        <w:tc>
          <w:tcPr>
            <w:tcW w:w="2977" w:type="dxa"/>
          </w:tcPr>
          <w:p w14:paraId="0CABA270" w14:textId="5A8D8D24" w:rsidR="0077390B" w:rsidRPr="007A0E72" w:rsidRDefault="0077390B" w:rsidP="00D87F9B">
            <w:r w:rsidRPr="007A0E72">
              <w:rPr>
                <w:rStyle w:val="OpmaakprofielUnivers10pt"/>
                <w:rFonts w:ascii="Verdana" w:hAnsi="Verdana" w:cs="Arial"/>
                <w:sz w:val="16"/>
              </w:rPr>
              <w:t>In opdracht van</w:t>
            </w:r>
          </w:p>
        </w:tc>
        <w:tc>
          <w:tcPr>
            <w:tcW w:w="6095" w:type="dxa"/>
          </w:tcPr>
          <w:p w14:paraId="540EA704" w14:textId="77777777" w:rsidR="0077390B" w:rsidRPr="007A0E72" w:rsidRDefault="0077390B" w:rsidP="00D87F9B">
            <w:r w:rsidRPr="007A0E72">
              <w:t>Gemeente Alblasserdam</w:t>
            </w:r>
          </w:p>
          <w:p w14:paraId="512A2B2E" w14:textId="454564B3" w:rsidR="0077390B" w:rsidRDefault="0077390B" w:rsidP="00D87F9B">
            <w:r w:rsidRPr="007A0E72">
              <w:t>Gemeente Dordrecht</w:t>
            </w:r>
          </w:p>
          <w:p w14:paraId="1235054A" w14:textId="43D14ECB" w:rsidR="00B87A8F" w:rsidRPr="007A0E72" w:rsidRDefault="00B87A8F" w:rsidP="00D87F9B">
            <w:r>
              <w:t>Gemeente Hardinxveld-Giessendam</w:t>
            </w:r>
          </w:p>
          <w:p w14:paraId="59C75EAC" w14:textId="77777777" w:rsidR="0077390B" w:rsidRPr="007A0E72" w:rsidRDefault="0077390B" w:rsidP="00D87F9B">
            <w:r w:rsidRPr="007A0E72">
              <w:t>Gemeente Hendrik-Ido-Ambacht</w:t>
            </w:r>
          </w:p>
          <w:p w14:paraId="5087D9F4" w14:textId="77777777" w:rsidR="0077390B" w:rsidRPr="007A0E72" w:rsidRDefault="0077390B" w:rsidP="00D87F9B">
            <w:r w:rsidRPr="007A0E72">
              <w:t>Gemeente Papendrecht</w:t>
            </w:r>
          </w:p>
          <w:p w14:paraId="06C14DF2" w14:textId="3B5F7017" w:rsidR="0077390B" w:rsidRPr="007A0E72" w:rsidRDefault="0077390B" w:rsidP="00D87F9B">
            <w:r w:rsidRPr="007A0E72">
              <w:t>Gemeente Sliedrecht</w:t>
            </w:r>
          </w:p>
          <w:p w14:paraId="2F835F28" w14:textId="4489D545" w:rsidR="00382748" w:rsidRPr="007A0E72" w:rsidRDefault="0077390B" w:rsidP="00382748">
            <w:r w:rsidRPr="007A0E72">
              <w:t>Gemeente Zwi</w:t>
            </w:r>
            <w:r w:rsidR="006856F1">
              <w:t>jndrecht</w:t>
            </w:r>
          </w:p>
        </w:tc>
      </w:tr>
    </w:tbl>
    <w:p w14:paraId="0CC0DECA" w14:textId="77777777" w:rsidR="000B2B08" w:rsidRPr="007A0E72" w:rsidRDefault="000B2B08" w:rsidP="00D87F9B">
      <w:pPr>
        <w:rPr>
          <w:rStyle w:val="OpmaakprofielUnivers10pt"/>
          <w:rFonts w:cs="Arial"/>
          <w:sz w:val="16"/>
        </w:rPr>
      </w:pPr>
    </w:p>
    <w:p w14:paraId="60184C14" w14:textId="77777777" w:rsidR="00CD1150" w:rsidRDefault="00CD1150">
      <w:pPr>
        <w:spacing w:line="240" w:lineRule="auto"/>
        <w:jc w:val="left"/>
        <w:rPr>
          <w:b/>
          <w:sz w:val="24"/>
        </w:rPr>
      </w:pPr>
      <w:bookmarkStart w:id="1" w:name="_Toc381869685"/>
      <w:bookmarkStart w:id="2" w:name="_Toc381967418"/>
      <w:bookmarkStart w:id="3" w:name="_Toc381967471"/>
      <w:bookmarkStart w:id="4" w:name="_Toc382983375"/>
      <w:bookmarkStart w:id="5" w:name="_Toc384649367"/>
      <w:bookmarkStart w:id="6" w:name="_Toc384649606"/>
      <w:bookmarkStart w:id="7" w:name="_Toc388447673"/>
      <w:bookmarkStart w:id="8" w:name="_Toc388447721"/>
      <w:bookmarkStart w:id="9" w:name="_Toc391558000"/>
      <w:bookmarkStart w:id="10" w:name="_Toc393896925"/>
      <w:bookmarkStart w:id="11" w:name="_Toc394393116"/>
      <w:r>
        <w:br w:type="page"/>
      </w:r>
    </w:p>
    <w:p w14:paraId="1F2720B2" w14:textId="6787CEE0" w:rsidR="000B2B08" w:rsidRPr="00342FE3" w:rsidRDefault="000B2B08" w:rsidP="00342FE3">
      <w:pPr>
        <w:pStyle w:val="Inhoudsop"/>
      </w:pPr>
      <w:r w:rsidRPr="00342FE3">
        <w:lastRenderedPageBreak/>
        <w:t>Inhoudsopgave</w:t>
      </w:r>
      <w:bookmarkEnd w:id="1"/>
      <w:bookmarkEnd w:id="2"/>
      <w:bookmarkEnd w:id="3"/>
      <w:bookmarkEnd w:id="4"/>
      <w:bookmarkEnd w:id="5"/>
      <w:bookmarkEnd w:id="6"/>
      <w:bookmarkEnd w:id="7"/>
      <w:bookmarkEnd w:id="8"/>
      <w:bookmarkEnd w:id="9"/>
      <w:bookmarkEnd w:id="10"/>
      <w:bookmarkEnd w:id="11"/>
      <w:r w:rsidRPr="00342FE3">
        <w:tab/>
      </w:r>
    </w:p>
    <w:p w14:paraId="49F3CEBA" w14:textId="42572593" w:rsidR="00C065B3" w:rsidRDefault="00890F88">
      <w:pPr>
        <w:pStyle w:val="Inhopg1"/>
        <w:rPr>
          <w:rFonts w:asciiTheme="minorHAnsi" w:eastAsiaTheme="minorEastAsia" w:hAnsiTheme="minorHAnsi" w:cstheme="minorBidi"/>
          <w:caps w:val="0"/>
          <w:color w:val="auto"/>
          <w:sz w:val="22"/>
          <w:szCs w:val="22"/>
          <w:lang w:val="nl-NL"/>
        </w:rPr>
      </w:pPr>
      <w:r>
        <w:fldChar w:fldCharType="begin"/>
      </w:r>
      <w:r>
        <w:instrText xml:space="preserve"> TOC \o "1-3" \t "Bijlage;1" </w:instrText>
      </w:r>
      <w:r>
        <w:fldChar w:fldCharType="separate"/>
      </w:r>
      <w:r w:rsidR="00C065B3">
        <w:t>1</w:t>
      </w:r>
      <w:r w:rsidR="00C065B3">
        <w:rPr>
          <w:rFonts w:asciiTheme="minorHAnsi" w:eastAsiaTheme="minorEastAsia" w:hAnsiTheme="minorHAnsi" w:cstheme="minorBidi"/>
          <w:caps w:val="0"/>
          <w:color w:val="auto"/>
          <w:sz w:val="22"/>
          <w:szCs w:val="22"/>
          <w:lang w:val="nl-NL"/>
        </w:rPr>
        <w:tab/>
      </w:r>
      <w:r w:rsidR="00C065B3">
        <w:t>De opdracht</w:t>
      </w:r>
      <w:r w:rsidR="00C065B3">
        <w:tab/>
      </w:r>
      <w:r w:rsidR="00C065B3">
        <w:fldChar w:fldCharType="begin"/>
      </w:r>
      <w:r w:rsidR="00C065B3">
        <w:instrText xml:space="preserve"> PAGEREF _Toc93578084 \h </w:instrText>
      </w:r>
      <w:r w:rsidR="00C065B3">
        <w:fldChar w:fldCharType="separate"/>
      </w:r>
      <w:r w:rsidR="0019133A">
        <w:t>12</w:t>
      </w:r>
      <w:r w:rsidR="00C065B3">
        <w:fldChar w:fldCharType="end"/>
      </w:r>
    </w:p>
    <w:p w14:paraId="294E9EEC" w14:textId="294FC3F1" w:rsidR="00C065B3" w:rsidRDefault="00C065B3">
      <w:pPr>
        <w:pStyle w:val="Inhopg2"/>
        <w:rPr>
          <w:rFonts w:asciiTheme="minorHAnsi" w:eastAsiaTheme="minorEastAsia" w:hAnsiTheme="minorHAnsi" w:cstheme="minorBidi"/>
          <w:color w:val="auto"/>
          <w:sz w:val="22"/>
          <w:szCs w:val="22"/>
          <w:lang w:val="nl-NL"/>
        </w:rPr>
      </w:pPr>
      <w:r>
        <w:t>1.1</w:t>
      </w:r>
      <w:r>
        <w:rPr>
          <w:rFonts w:asciiTheme="minorHAnsi" w:eastAsiaTheme="minorEastAsia" w:hAnsiTheme="minorHAnsi" w:cstheme="minorBidi"/>
          <w:color w:val="auto"/>
          <w:sz w:val="22"/>
          <w:szCs w:val="22"/>
          <w:lang w:val="nl-NL"/>
        </w:rPr>
        <w:tab/>
      </w:r>
      <w:r>
        <w:t>Aanleiding van de opdracht</w:t>
      </w:r>
      <w:r>
        <w:tab/>
      </w:r>
      <w:r>
        <w:fldChar w:fldCharType="begin"/>
      </w:r>
      <w:r>
        <w:instrText xml:space="preserve"> PAGEREF _Toc93578085 \h </w:instrText>
      </w:r>
      <w:r>
        <w:fldChar w:fldCharType="separate"/>
      </w:r>
      <w:r w:rsidR="0019133A">
        <w:t>12</w:t>
      </w:r>
      <w:r>
        <w:fldChar w:fldCharType="end"/>
      </w:r>
    </w:p>
    <w:p w14:paraId="48339183" w14:textId="0E66382E" w:rsidR="00C065B3" w:rsidRDefault="00C065B3">
      <w:pPr>
        <w:pStyle w:val="Inhopg3"/>
        <w:tabs>
          <w:tab w:val="left" w:pos="1134"/>
          <w:tab w:val="right" w:leader="underscore" w:pos="9060"/>
        </w:tabs>
        <w:rPr>
          <w:rFonts w:asciiTheme="minorHAnsi" w:eastAsiaTheme="minorEastAsia" w:hAnsiTheme="minorHAnsi" w:cstheme="minorBidi"/>
          <w:noProof/>
          <w:color w:val="auto"/>
          <w:sz w:val="22"/>
          <w:szCs w:val="22"/>
          <w:lang w:val="nl-NL"/>
        </w:rPr>
      </w:pPr>
      <w:r w:rsidRPr="002941FC">
        <w:rPr>
          <w:noProof/>
          <w14:scene3d>
            <w14:camera w14:prst="orthographicFront"/>
            <w14:lightRig w14:rig="threePt" w14:dir="t">
              <w14:rot w14:lat="0" w14:lon="0" w14:rev="0"/>
            </w14:lightRig>
          </w14:scene3d>
        </w:rPr>
        <w:t>1.1.1</w:t>
      </w:r>
      <w:r>
        <w:rPr>
          <w:rFonts w:asciiTheme="minorHAnsi" w:eastAsiaTheme="minorEastAsia" w:hAnsiTheme="minorHAnsi" w:cstheme="minorBidi"/>
          <w:noProof/>
          <w:color w:val="auto"/>
          <w:sz w:val="22"/>
          <w:szCs w:val="22"/>
          <w:lang w:val="nl-NL"/>
        </w:rPr>
        <w:tab/>
      </w:r>
      <w:r>
        <w:rPr>
          <w:noProof/>
        </w:rPr>
        <w:t>Nieuwe Wet inburgering 2021</w:t>
      </w:r>
      <w:r>
        <w:rPr>
          <w:noProof/>
        </w:rPr>
        <w:tab/>
      </w:r>
      <w:r>
        <w:rPr>
          <w:noProof/>
        </w:rPr>
        <w:fldChar w:fldCharType="begin"/>
      </w:r>
      <w:r>
        <w:rPr>
          <w:noProof/>
        </w:rPr>
        <w:instrText xml:space="preserve"> PAGEREF _Toc93578086 \h </w:instrText>
      </w:r>
      <w:r>
        <w:rPr>
          <w:noProof/>
        </w:rPr>
      </w:r>
      <w:r>
        <w:rPr>
          <w:noProof/>
        </w:rPr>
        <w:fldChar w:fldCharType="separate"/>
      </w:r>
      <w:r w:rsidR="0019133A">
        <w:rPr>
          <w:noProof/>
        </w:rPr>
        <w:t>12</w:t>
      </w:r>
      <w:r>
        <w:rPr>
          <w:noProof/>
        </w:rPr>
        <w:fldChar w:fldCharType="end"/>
      </w:r>
    </w:p>
    <w:p w14:paraId="7D6216E4" w14:textId="65EC43A9" w:rsidR="00C065B3" w:rsidRDefault="00C065B3">
      <w:pPr>
        <w:pStyle w:val="Inhopg3"/>
        <w:tabs>
          <w:tab w:val="left" w:pos="1134"/>
          <w:tab w:val="right" w:leader="underscore" w:pos="9060"/>
        </w:tabs>
        <w:rPr>
          <w:rFonts w:asciiTheme="minorHAnsi" w:eastAsiaTheme="minorEastAsia" w:hAnsiTheme="minorHAnsi" w:cstheme="minorBidi"/>
          <w:noProof/>
          <w:color w:val="auto"/>
          <w:sz w:val="22"/>
          <w:szCs w:val="22"/>
          <w:lang w:val="nl-NL"/>
        </w:rPr>
      </w:pPr>
      <w:r w:rsidRPr="002941FC">
        <w:rPr>
          <w:noProof/>
          <w14:scene3d>
            <w14:camera w14:prst="orthographicFront"/>
            <w14:lightRig w14:rig="threePt" w14:dir="t">
              <w14:rot w14:lat="0" w14:lon="0" w14:rev="0"/>
            </w14:lightRig>
          </w14:scene3d>
        </w:rPr>
        <w:t>1.1.2</w:t>
      </w:r>
      <w:r>
        <w:rPr>
          <w:rFonts w:asciiTheme="minorHAnsi" w:eastAsiaTheme="minorEastAsia" w:hAnsiTheme="minorHAnsi" w:cstheme="minorBidi"/>
          <w:noProof/>
          <w:color w:val="auto"/>
          <w:sz w:val="22"/>
          <w:szCs w:val="22"/>
          <w:lang w:val="nl-NL"/>
        </w:rPr>
        <w:tab/>
      </w:r>
      <w:r>
        <w:rPr>
          <w:noProof/>
        </w:rPr>
        <w:t>Doelstellingen van de nieuwe inburgeringswet</w:t>
      </w:r>
      <w:r>
        <w:rPr>
          <w:noProof/>
        </w:rPr>
        <w:tab/>
      </w:r>
      <w:r>
        <w:rPr>
          <w:noProof/>
        </w:rPr>
        <w:fldChar w:fldCharType="begin"/>
      </w:r>
      <w:r>
        <w:rPr>
          <w:noProof/>
        </w:rPr>
        <w:instrText xml:space="preserve"> PAGEREF _Toc93578087 \h </w:instrText>
      </w:r>
      <w:r>
        <w:rPr>
          <w:noProof/>
        </w:rPr>
      </w:r>
      <w:r>
        <w:rPr>
          <w:noProof/>
        </w:rPr>
        <w:fldChar w:fldCharType="separate"/>
      </w:r>
      <w:r w:rsidR="0019133A">
        <w:rPr>
          <w:noProof/>
        </w:rPr>
        <w:t>12</w:t>
      </w:r>
      <w:r>
        <w:rPr>
          <w:noProof/>
        </w:rPr>
        <w:fldChar w:fldCharType="end"/>
      </w:r>
    </w:p>
    <w:p w14:paraId="371533E5" w14:textId="17D86997" w:rsidR="00C065B3" w:rsidRDefault="00C065B3">
      <w:pPr>
        <w:pStyle w:val="Inhopg3"/>
        <w:tabs>
          <w:tab w:val="left" w:pos="1134"/>
          <w:tab w:val="right" w:leader="underscore" w:pos="9060"/>
        </w:tabs>
        <w:rPr>
          <w:rFonts w:asciiTheme="minorHAnsi" w:eastAsiaTheme="minorEastAsia" w:hAnsiTheme="minorHAnsi" w:cstheme="minorBidi"/>
          <w:noProof/>
          <w:color w:val="auto"/>
          <w:sz w:val="22"/>
          <w:szCs w:val="22"/>
          <w:lang w:val="nl-NL"/>
        </w:rPr>
      </w:pPr>
      <w:r w:rsidRPr="002941FC">
        <w:rPr>
          <w:noProof/>
          <w14:scene3d>
            <w14:camera w14:prst="orthographicFront"/>
            <w14:lightRig w14:rig="threePt" w14:dir="t">
              <w14:rot w14:lat="0" w14:lon="0" w14:rev="0"/>
            </w14:lightRig>
          </w14:scene3d>
        </w:rPr>
        <w:t>1.1.3</w:t>
      </w:r>
      <w:r>
        <w:rPr>
          <w:rFonts w:asciiTheme="minorHAnsi" w:eastAsiaTheme="minorEastAsia" w:hAnsiTheme="minorHAnsi" w:cstheme="minorBidi"/>
          <w:noProof/>
          <w:color w:val="auto"/>
          <w:sz w:val="22"/>
          <w:szCs w:val="22"/>
          <w:lang w:val="nl-NL"/>
        </w:rPr>
        <w:tab/>
      </w:r>
      <w:r>
        <w:rPr>
          <w:noProof/>
        </w:rPr>
        <w:t>Organisatie van het inburgeringsaanbod</w:t>
      </w:r>
      <w:r>
        <w:rPr>
          <w:noProof/>
        </w:rPr>
        <w:tab/>
      </w:r>
      <w:r>
        <w:rPr>
          <w:noProof/>
        </w:rPr>
        <w:fldChar w:fldCharType="begin"/>
      </w:r>
      <w:r>
        <w:rPr>
          <w:noProof/>
        </w:rPr>
        <w:instrText xml:space="preserve"> PAGEREF _Toc93578088 \h </w:instrText>
      </w:r>
      <w:r>
        <w:rPr>
          <w:noProof/>
        </w:rPr>
      </w:r>
      <w:r>
        <w:rPr>
          <w:noProof/>
        </w:rPr>
        <w:fldChar w:fldCharType="separate"/>
      </w:r>
      <w:r w:rsidR="0019133A">
        <w:rPr>
          <w:noProof/>
        </w:rPr>
        <w:t>12</w:t>
      </w:r>
      <w:r>
        <w:rPr>
          <w:noProof/>
        </w:rPr>
        <w:fldChar w:fldCharType="end"/>
      </w:r>
    </w:p>
    <w:p w14:paraId="4374B6D3" w14:textId="0BAE19DB" w:rsidR="00C065B3" w:rsidRDefault="00C065B3">
      <w:pPr>
        <w:pStyle w:val="Inhopg2"/>
        <w:rPr>
          <w:rFonts w:asciiTheme="minorHAnsi" w:eastAsiaTheme="minorEastAsia" w:hAnsiTheme="minorHAnsi" w:cstheme="minorBidi"/>
          <w:color w:val="auto"/>
          <w:sz w:val="22"/>
          <w:szCs w:val="22"/>
          <w:lang w:val="nl-NL"/>
        </w:rPr>
      </w:pPr>
      <w:r>
        <w:t>1.2</w:t>
      </w:r>
      <w:r>
        <w:rPr>
          <w:rFonts w:asciiTheme="minorHAnsi" w:eastAsiaTheme="minorEastAsia" w:hAnsiTheme="minorHAnsi" w:cstheme="minorBidi"/>
          <w:color w:val="auto"/>
          <w:sz w:val="22"/>
          <w:szCs w:val="22"/>
          <w:lang w:val="nl-NL"/>
        </w:rPr>
        <w:tab/>
      </w:r>
      <w:r>
        <w:t>Implementatie van het nieuwe inburgeringsstelsel in de Drechtsteden</w:t>
      </w:r>
      <w:r>
        <w:tab/>
      </w:r>
      <w:r>
        <w:fldChar w:fldCharType="begin"/>
      </w:r>
      <w:r>
        <w:instrText xml:space="preserve"> PAGEREF _Toc93578089 \h </w:instrText>
      </w:r>
      <w:r>
        <w:fldChar w:fldCharType="separate"/>
      </w:r>
      <w:r w:rsidR="0019133A">
        <w:t>14</w:t>
      </w:r>
      <w:r>
        <w:fldChar w:fldCharType="end"/>
      </w:r>
    </w:p>
    <w:p w14:paraId="6F96A64C" w14:textId="17178178" w:rsidR="00C065B3" w:rsidRDefault="00C065B3">
      <w:pPr>
        <w:pStyle w:val="Inhopg3"/>
        <w:tabs>
          <w:tab w:val="left" w:pos="1134"/>
          <w:tab w:val="right" w:leader="underscore" w:pos="9060"/>
        </w:tabs>
        <w:rPr>
          <w:rFonts w:asciiTheme="minorHAnsi" w:eastAsiaTheme="minorEastAsia" w:hAnsiTheme="minorHAnsi" w:cstheme="minorBidi"/>
          <w:noProof/>
          <w:color w:val="auto"/>
          <w:sz w:val="22"/>
          <w:szCs w:val="22"/>
          <w:lang w:val="nl-NL"/>
        </w:rPr>
      </w:pPr>
      <w:r w:rsidRPr="002941FC">
        <w:rPr>
          <w:noProof/>
          <w14:scene3d>
            <w14:camera w14:prst="orthographicFront"/>
            <w14:lightRig w14:rig="threePt" w14:dir="t">
              <w14:rot w14:lat="0" w14:lon="0" w14:rev="0"/>
            </w14:lightRig>
          </w14:scene3d>
        </w:rPr>
        <w:t>1.2.1</w:t>
      </w:r>
      <w:r>
        <w:rPr>
          <w:rFonts w:asciiTheme="minorHAnsi" w:eastAsiaTheme="minorEastAsia" w:hAnsiTheme="minorHAnsi" w:cstheme="minorBidi"/>
          <w:noProof/>
          <w:color w:val="auto"/>
          <w:sz w:val="22"/>
          <w:szCs w:val="22"/>
          <w:lang w:val="nl-NL"/>
        </w:rPr>
        <w:tab/>
      </w:r>
      <w:r>
        <w:rPr>
          <w:noProof/>
        </w:rPr>
        <w:t>Inburgering als onderdeel van het brede sociaal domein</w:t>
      </w:r>
      <w:r>
        <w:rPr>
          <w:noProof/>
        </w:rPr>
        <w:tab/>
      </w:r>
      <w:r>
        <w:rPr>
          <w:noProof/>
        </w:rPr>
        <w:fldChar w:fldCharType="begin"/>
      </w:r>
      <w:r>
        <w:rPr>
          <w:noProof/>
        </w:rPr>
        <w:instrText xml:space="preserve"> PAGEREF _Toc93578090 \h </w:instrText>
      </w:r>
      <w:r>
        <w:rPr>
          <w:noProof/>
        </w:rPr>
      </w:r>
      <w:r>
        <w:rPr>
          <w:noProof/>
        </w:rPr>
        <w:fldChar w:fldCharType="separate"/>
      </w:r>
      <w:r w:rsidR="0019133A">
        <w:rPr>
          <w:noProof/>
        </w:rPr>
        <w:t>14</w:t>
      </w:r>
      <w:r>
        <w:rPr>
          <w:noProof/>
        </w:rPr>
        <w:fldChar w:fldCharType="end"/>
      </w:r>
    </w:p>
    <w:p w14:paraId="0176B629" w14:textId="422D4EAE" w:rsidR="00C065B3" w:rsidRDefault="00C065B3">
      <w:pPr>
        <w:pStyle w:val="Inhopg3"/>
        <w:tabs>
          <w:tab w:val="left" w:pos="1134"/>
          <w:tab w:val="right" w:leader="underscore" w:pos="9060"/>
        </w:tabs>
        <w:rPr>
          <w:rFonts w:asciiTheme="minorHAnsi" w:eastAsiaTheme="minorEastAsia" w:hAnsiTheme="minorHAnsi" w:cstheme="minorBidi"/>
          <w:noProof/>
          <w:color w:val="auto"/>
          <w:sz w:val="22"/>
          <w:szCs w:val="22"/>
          <w:lang w:val="nl-NL"/>
        </w:rPr>
      </w:pPr>
      <w:r w:rsidRPr="002941FC">
        <w:rPr>
          <w:noProof/>
          <w14:scene3d>
            <w14:camera w14:prst="orthographicFront"/>
            <w14:lightRig w14:rig="threePt" w14:dir="t">
              <w14:rot w14:lat="0" w14:lon="0" w14:rev="0"/>
            </w14:lightRig>
          </w14:scene3d>
        </w:rPr>
        <w:t>1.2.2</w:t>
      </w:r>
      <w:r>
        <w:rPr>
          <w:rFonts w:asciiTheme="minorHAnsi" w:eastAsiaTheme="minorEastAsia" w:hAnsiTheme="minorHAnsi" w:cstheme="minorBidi"/>
          <w:noProof/>
          <w:color w:val="auto"/>
          <w:sz w:val="22"/>
          <w:szCs w:val="22"/>
          <w:lang w:val="nl-NL"/>
        </w:rPr>
        <w:tab/>
      </w:r>
      <w:r>
        <w:rPr>
          <w:noProof/>
        </w:rPr>
        <w:t>Organisatie van inburgering in de Drechtsteden</w:t>
      </w:r>
      <w:r>
        <w:rPr>
          <w:noProof/>
        </w:rPr>
        <w:tab/>
      </w:r>
      <w:r>
        <w:rPr>
          <w:noProof/>
        </w:rPr>
        <w:fldChar w:fldCharType="begin"/>
      </w:r>
      <w:r>
        <w:rPr>
          <w:noProof/>
        </w:rPr>
        <w:instrText xml:space="preserve"> PAGEREF _Toc93578091 \h </w:instrText>
      </w:r>
      <w:r>
        <w:rPr>
          <w:noProof/>
        </w:rPr>
      </w:r>
      <w:r>
        <w:rPr>
          <w:noProof/>
        </w:rPr>
        <w:fldChar w:fldCharType="separate"/>
      </w:r>
      <w:r w:rsidR="0019133A">
        <w:rPr>
          <w:noProof/>
        </w:rPr>
        <w:t>14</w:t>
      </w:r>
      <w:r>
        <w:rPr>
          <w:noProof/>
        </w:rPr>
        <w:fldChar w:fldCharType="end"/>
      </w:r>
    </w:p>
    <w:p w14:paraId="423702CF" w14:textId="58A8E57B" w:rsidR="00C065B3" w:rsidRDefault="00C065B3">
      <w:pPr>
        <w:pStyle w:val="Inhopg3"/>
        <w:tabs>
          <w:tab w:val="left" w:pos="1134"/>
          <w:tab w:val="right" w:leader="underscore" w:pos="9060"/>
        </w:tabs>
        <w:rPr>
          <w:rFonts w:asciiTheme="minorHAnsi" w:eastAsiaTheme="minorEastAsia" w:hAnsiTheme="minorHAnsi" w:cstheme="minorBidi"/>
          <w:noProof/>
          <w:color w:val="auto"/>
          <w:sz w:val="22"/>
          <w:szCs w:val="22"/>
          <w:lang w:val="nl-NL"/>
        </w:rPr>
      </w:pPr>
      <w:r w:rsidRPr="002941FC">
        <w:rPr>
          <w:noProof/>
          <w14:scene3d>
            <w14:camera w14:prst="orthographicFront"/>
            <w14:lightRig w14:rig="threePt" w14:dir="t">
              <w14:rot w14:lat="0" w14:lon="0" w14:rev="0"/>
            </w14:lightRig>
          </w14:scene3d>
        </w:rPr>
        <w:t>1.2.3</w:t>
      </w:r>
      <w:r>
        <w:rPr>
          <w:rFonts w:asciiTheme="minorHAnsi" w:eastAsiaTheme="minorEastAsia" w:hAnsiTheme="minorHAnsi" w:cstheme="minorBidi"/>
          <w:noProof/>
          <w:color w:val="auto"/>
          <w:sz w:val="22"/>
          <w:szCs w:val="22"/>
          <w:lang w:val="nl-NL"/>
        </w:rPr>
        <w:tab/>
      </w:r>
      <w:r>
        <w:rPr>
          <w:noProof/>
        </w:rPr>
        <w:t>Vormgeving van het inburgeringsproces</w:t>
      </w:r>
      <w:r>
        <w:rPr>
          <w:noProof/>
        </w:rPr>
        <w:tab/>
      </w:r>
      <w:r>
        <w:rPr>
          <w:noProof/>
        </w:rPr>
        <w:fldChar w:fldCharType="begin"/>
      </w:r>
      <w:r>
        <w:rPr>
          <w:noProof/>
        </w:rPr>
        <w:instrText xml:space="preserve"> PAGEREF _Toc93578092 \h </w:instrText>
      </w:r>
      <w:r>
        <w:rPr>
          <w:noProof/>
        </w:rPr>
      </w:r>
      <w:r>
        <w:rPr>
          <w:noProof/>
        </w:rPr>
        <w:fldChar w:fldCharType="separate"/>
      </w:r>
      <w:r w:rsidR="0019133A">
        <w:rPr>
          <w:noProof/>
        </w:rPr>
        <w:t>15</w:t>
      </w:r>
      <w:r>
        <w:rPr>
          <w:noProof/>
        </w:rPr>
        <w:fldChar w:fldCharType="end"/>
      </w:r>
    </w:p>
    <w:p w14:paraId="537396B7" w14:textId="44F7430A" w:rsidR="00C065B3" w:rsidRDefault="00C065B3">
      <w:pPr>
        <w:pStyle w:val="Inhopg3"/>
        <w:tabs>
          <w:tab w:val="left" w:pos="1134"/>
          <w:tab w:val="right" w:leader="underscore" w:pos="9060"/>
        </w:tabs>
        <w:rPr>
          <w:rFonts w:asciiTheme="minorHAnsi" w:eastAsiaTheme="minorEastAsia" w:hAnsiTheme="minorHAnsi" w:cstheme="minorBidi"/>
          <w:noProof/>
          <w:color w:val="auto"/>
          <w:sz w:val="22"/>
          <w:szCs w:val="22"/>
          <w:lang w:val="nl-NL"/>
        </w:rPr>
      </w:pPr>
      <w:r w:rsidRPr="002941FC">
        <w:rPr>
          <w:noProof/>
          <w14:scene3d>
            <w14:camera w14:prst="orthographicFront"/>
            <w14:lightRig w14:rig="threePt" w14:dir="t">
              <w14:rot w14:lat="0" w14:lon="0" w14:rev="0"/>
            </w14:lightRig>
          </w14:scene3d>
        </w:rPr>
        <w:t>1.2.4</w:t>
      </w:r>
      <w:r>
        <w:rPr>
          <w:rFonts w:asciiTheme="minorHAnsi" w:eastAsiaTheme="minorEastAsia" w:hAnsiTheme="minorHAnsi" w:cstheme="minorBidi"/>
          <w:noProof/>
          <w:color w:val="auto"/>
          <w:sz w:val="22"/>
          <w:szCs w:val="22"/>
          <w:lang w:val="nl-NL"/>
        </w:rPr>
        <w:tab/>
      </w:r>
      <w:r>
        <w:rPr>
          <w:noProof/>
        </w:rPr>
        <w:t>Regie op de inburgering</w:t>
      </w:r>
      <w:r>
        <w:rPr>
          <w:noProof/>
        </w:rPr>
        <w:tab/>
      </w:r>
      <w:r>
        <w:rPr>
          <w:noProof/>
        </w:rPr>
        <w:fldChar w:fldCharType="begin"/>
      </w:r>
      <w:r>
        <w:rPr>
          <w:noProof/>
        </w:rPr>
        <w:instrText xml:space="preserve"> PAGEREF _Toc93578093 \h </w:instrText>
      </w:r>
      <w:r>
        <w:rPr>
          <w:noProof/>
        </w:rPr>
      </w:r>
      <w:r>
        <w:rPr>
          <w:noProof/>
        </w:rPr>
        <w:fldChar w:fldCharType="separate"/>
      </w:r>
      <w:r w:rsidR="0019133A">
        <w:rPr>
          <w:noProof/>
        </w:rPr>
        <w:t>16</w:t>
      </w:r>
      <w:r>
        <w:rPr>
          <w:noProof/>
        </w:rPr>
        <w:fldChar w:fldCharType="end"/>
      </w:r>
    </w:p>
    <w:p w14:paraId="1469D5C8" w14:textId="3EF53156" w:rsidR="00C065B3" w:rsidRDefault="00C065B3">
      <w:pPr>
        <w:pStyle w:val="Inhopg3"/>
        <w:tabs>
          <w:tab w:val="left" w:pos="1134"/>
          <w:tab w:val="right" w:leader="underscore" w:pos="9060"/>
        </w:tabs>
        <w:rPr>
          <w:rFonts w:asciiTheme="minorHAnsi" w:eastAsiaTheme="minorEastAsia" w:hAnsiTheme="minorHAnsi" w:cstheme="minorBidi"/>
          <w:noProof/>
          <w:color w:val="auto"/>
          <w:sz w:val="22"/>
          <w:szCs w:val="22"/>
          <w:lang w:val="nl-NL"/>
        </w:rPr>
      </w:pPr>
      <w:r w:rsidRPr="002941FC">
        <w:rPr>
          <w:noProof/>
          <w14:scene3d>
            <w14:camera w14:prst="orthographicFront"/>
            <w14:lightRig w14:rig="threePt" w14:dir="t">
              <w14:rot w14:lat="0" w14:lon="0" w14:rev="0"/>
            </w14:lightRig>
          </w14:scene3d>
        </w:rPr>
        <w:t>1.2.5</w:t>
      </w:r>
      <w:r>
        <w:rPr>
          <w:rFonts w:asciiTheme="minorHAnsi" w:eastAsiaTheme="minorEastAsia" w:hAnsiTheme="minorHAnsi" w:cstheme="minorBidi"/>
          <w:noProof/>
          <w:color w:val="auto"/>
          <w:sz w:val="22"/>
          <w:szCs w:val="22"/>
          <w:lang w:val="nl-NL"/>
        </w:rPr>
        <w:tab/>
      </w:r>
      <w:r>
        <w:rPr>
          <w:noProof/>
        </w:rPr>
        <w:t>Beoogde doelen en effectmeting</w:t>
      </w:r>
      <w:r>
        <w:rPr>
          <w:noProof/>
        </w:rPr>
        <w:tab/>
      </w:r>
      <w:r>
        <w:rPr>
          <w:noProof/>
        </w:rPr>
        <w:fldChar w:fldCharType="begin"/>
      </w:r>
      <w:r>
        <w:rPr>
          <w:noProof/>
        </w:rPr>
        <w:instrText xml:space="preserve"> PAGEREF _Toc93578094 \h </w:instrText>
      </w:r>
      <w:r>
        <w:rPr>
          <w:noProof/>
        </w:rPr>
      </w:r>
      <w:r>
        <w:rPr>
          <w:noProof/>
        </w:rPr>
        <w:fldChar w:fldCharType="separate"/>
      </w:r>
      <w:r w:rsidR="0019133A">
        <w:rPr>
          <w:noProof/>
        </w:rPr>
        <w:t>16</w:t>
      </w:r>
      <w:r>
        <w:rPr>
          <w:noProof/>
        </w:rPr>
        <w:fldChar w:fldCharType="end"/>
      </w:r>
    </w:p>
    <w:p w14:paraId="3B3B1154" w14:textId="4A500078" w:rsidR="00C065B3" w:rsidRDefault="00C065B3">
      <w:pPr>
        <w:pStyle w:val="Inhopg2"/>
        <w:rPr>
          <w:rFonts w:asciiTheme="minorHAnsi" w:eastAsiaTheme="minorEastAsia" w:hAnsiTheme="minorHAnsi" w:cstheme="minorBidi"/>
          <w:color w:val="auto"/>
          <w:sz w:val="22"/>
          <w:szCs w:val="22"/>
          <w:lang w:val="nl-NL"/>
        </w:rPr>
      </w:pPr>
      <w:r>
        <w:t>1.3</w:t>
      </w:r>
      <w:r>
        <w:rPr>
          <w:rFonts w:asciiTheme="minorHAnsi" w:eastAsiaTheme="minorEastAsia" w:hAnsiTheme="minorHAnsi" w:cstheme="minorBidi"/>
          <w:color w:val="auto"/>
          <w:sz w:val="22"/>
          <w:szCs w:val="22"/>
          <w:lang w:val="nl-NL"/>
        </w:rPr>
        <w:tab/>
      </w:r>
      <w:r>
        <w:t>Scope en inhoud van de opdracht</w:t>
      </w:r>
      <w:r>
        <w:tab/>
      </w:r>
      <w:r>
        <w:fldChar w:fldCharType="begin"/>
      </w:r>
      <w:r>
        <w:instrText xml:space="preserve"> PAGEREF _Toc93578095 \h </w:instrText>
      </w:r>
      <w:r>
        <w:fldChar w:fldCharType="separate"/>
      </w:r>
      <w:r w:rsidR="0019133A">
        <w:t>17</w:t>
      </w:r>
      <w:r>
        <w:fldChar w:fldCharType="end"/>
      </w:r>
    </w:p>
    <w:p w14:paraId="64149BC7" w14:textId="73D57CF0" w:rsidR="00C065B3" w:rsidRDefault="00C065B3">
      <w:pPr>
        <w:pStyle w:val="Inhopg3"/>
        <w:tabs>
          <w:tab w:val="left" w:pos="1134"/>
          <w:tab w:val="right" w:leader="underscore" w:pos="9060"/>
        </w:tabs>
        <w:rPr>
          <w:rFonts w:asciiTheme="minorHAnsi" w:eastAsiaTheme="minorEastAsia" w:hAnsiTheme="minorHAnsi" w:cstheme="minorBidi"/>
          <w:noProof/>
          <w:color w:val="auto"/>
          <w:sz w:val="22"/>
          <w:szCs w:val="22"/>
          <w:lang w:val="nl-NL"/>
        </w:rPr>
      </w:pPr>
      <w:r w:rsidRPr="002941FC">
        <w:rPr>
          <w:noProof/>
          <w14:scene3d>
            <w14:camera w14:prst="orthographicFront"/>
            <w14:lightRig w14:rig="threePt" w14:dir="t">
              <w14:rot w14:lat="0" w14:lon="0" w14:rev="0"/>
            </w14:lightRig>
          </w14:scene3d>
        </w:rPr>
        <w:t>1.3.1</w:t>
      </w:r>
      <w:r>
        <w:rPr>
          <w:rFonts w:asciiTheme="minorHAnsi" w:eastAsiaTheme="minorEastAsia" w:hAnsiTheme="minorHAnsi" w:cstheme="minorBidi"/>
          <w:noProof/>
          <w:color w:val="auto"/>
          <w:sz w:val="22"/>
          <w:szCs w:val="22"/>
          <w:lang w:val="nl-NL"/>
        </w:rPr>
        <w:tab/>
      </w:r>
      <w:r>
        <w:rPr>
          <w:noProof/>
        </w:rPr>
        <w:t>Opdrachtgeverschap</w:t>
      </w:r>
      <w:r>
        <w:rPr>
          <w:noProof/>
        </w:rPr>
        <w:tab/>
      </w:r>
      <w:r>
        <w:rPr>
          <w:noProof/>
        </w:rPr>
        <w:fldChar w:fldCharType="begin"/>
      </w:r>
      <w:r>
        <w:rPr>
          <w:noProof/>
        </w:rPr>
        <w:instrText xml:space="preserve"> PAGEREF _Toc93578096 \h </w:instrText>
      </w:r>
      <w:r>
        <w:rPr>
          <w:noProof/>
        </w:rPr>
      </w:r>
      <w:r>
        <w:rPr>
          <w:noProof/>
        </w:rPr>
        <w:fldChar w:fldCharType="separate"/>
      </w:r>
      <w:r w:rsidR="0019133A">
        <w:rPr>
          <w:noProof/>
        </w:rPr>
        <w:t>17</w:t>
      </w:r>
      <w:r>
        <w:rPr>
          <w:noProof/>
        </w:rPr>
        <w:fldChar w:fldCharType="end"/>
      </w:r>
    </w:p>
    <w:p w14:paraId="05A92073" w14:textId="53C5648F" w:rsidR="00C065B3" w:rsidRDefault="00C065B3">
      <w:pPr>
        <w:pStyle w:val="Inhopg3"/>
        <w:tabs>
          <w:tab w:val="left" w:pos="1134"/>
          <w:tab w:val="right" w:leader="underscore" w:pos="9060"/>
        </w:tabs>
        <w:rPr>
          <w:rFonts w:asciiTheme="minorHAnsi" w:eastAsiaTheme="minorEastAsia" w:hAnsiTheme="minorHAnsi" w:cstheme="minorBidi"/>
          <w:noProof/>
          <w:color w:val="auto"/>
          <w:sz w:val="22"/>
          <w:szCs w:val="22"/>
          <w:lang w:val="nl-NL"/>
        </w:rPr>
      </w:pPr>
      <w:r w:rsidRPr="002941FC">
        <w:rPr>
          <w:noProof/>
          <w14:scene3d>
            <w14:camera w14:prst="orthographicFront"/>
            <w14:lightRig w14:rig="threePt" w14:dir="t">
              <w14:rot w14:lat="0" w14:lon="0" w14:rev="0"/>
            </w14:lightRig>
          </w14:scene3d>
        </w:rPr>
        <w:t>1.3.2</w:t>
      </w:r>
      <w:r>
        <w:rPr>
          <w:rFonts w:asciiTheme="minorHAnsi" w:eastAsiaTheme="minorEastAsia" w:hAnsiTheme="minorHAnsi" w:cstheme="minorBidi"/>
          <w:noProof/>
          <w:color w:val="auto"/>
          <w:sz w:val="22"/>
          <w:szCs w:val="22"/>
          <w:lang w:val="nl-NL"/>
        </w:rPr>
        <w:tab/>
      </w:r>
      <w:r>
        <w:rPr>
          <w:noProof/>
        </w:rPr>
        <w:t>Scope van de opdracht</w:t>
      </w:r>
      <w:r>
        <w:rPr>
          <w:noProof/>
        </w:rPr>
        <w:tab/>
      </w:r>
      <w:r>
        <w:rPr>
          <w:noProof/>
        </w:rPr>
        <w:fldChar w:fldCharType="begin"/>
      </w:r>
      <w:r>
        <w:rPr>
          <w:noProof/>
        </w:rPr>
        <w:instrText xml:space="preserve"> PAGEREF _Toc93578097 \h </w:instrText>
      </w:r>
      <w:r>
        <w:rPr>
          <w:noProof/>
        </w:rPr>
      </w:r>
      <w:r>
        <w:rPr>
          <w:noProof/>
        </w:rPr>
        <w:fldChar w:fldCharType="separate"/>
      </w:r>
      <w:r w:rsidR="0019133A">
        <w:rPr>
          <w:noProof/>
        </w:rPr>
        <w:t>17</w:t>
      </w:r>
      <w:r>
        <w:rPr>
          <w:noProof/>
        </w:rPr>
        <w:fldChar w:fldCharType="end"/>
      </w:r>
    </w:p>
    <w:p w14:paraId="444E989F" w14:textId="287A1742" w:rsidR="00C065B3" w:rsidRDefault="00C065B3">
      <w:pPr>
        <w:pStyle w:val="Inhopg3"/>
        <w:tabs>
          <w:tab w:val="left" w:pos="1134"/>
          <w:tab w:val="right" w:leader="underscore" w:pos="9060"/>
        </w:tabs>
        <w:rPr>
          <w:rFonts w:asciiTheme="minorHAnsi" w:eastAsiaTheme="minorEastAsia" w:hAnsiTheme="minorHAnsi" w:cstheme="minorBidi"/>
          <w:noProof/>
          <w:color w:val="auto"/>
          <w:sz w:val="22"/>
          <w:szCs w:val="22"/>
          <w:lang w:val="nl-NL"/>
        </w:rPr>
      </w:pPr>
      <w:r w:rsidRPr="002941FC">
        <w:rPr>
          <w:noProof/>
          <w14:scene3d>
            <w14:camera w14:prst="orthographicFront"/>
            <w14:lightRig w14:rig="threePt" w14:dir="t">
              <w14:rot w14:lat="0" w14:lon="0" w14:rev="0"/>
            </w14:lightRig>
          </w14:scene3d>
        </w:rPr>
        <w:t>1.3.3</w:t>
      </w:r>
      <w:r>
        <w:rPr>
          <w:rFonts w:asciiTheme="minorHAnsi" w:eastAsiaTheme="minorEastAsia" w:hAnsiTheme="minorHAnsi" w:cstheme="minorBidi"/>
          <w:noProof/>
          <w:color w:val="auto"/>
          <w:sz w:val="22"/>
          <w:szCs w:val="22"/>
          <w:lang w:val="nl-NL"/>
        </w:rPr>
        <w:tab/>
      </w:r>
      <w:r>
        <w:rPr>
          <w:noProof/>
        </w:rPr>
        <w:t>Omvang van de opdracht</w:t>
      </w:r>
      <w:r>
        <w:rPr>
          <w:noProof/>
        </w:rPr>
        <w:tab/>
      </w:r>
      <w:r>
        <w:rPr>
          <w:noProof/>
        </w:rPr>
        <w:fldChar w:fldCharType="begin"/>
      </w:r>
      <w:r>
        <w:rPr>
          <w:noProof/>
        </w:rPr>
        <w:instrText xml:space="preserve"> PAGEREF _Toc93578098 \h </w:instrText>
      </w:r>
      <w:r>
        <w:rPr>
          <w:noProof/>
        </w:rPr>
      </w:r>
      <w:r>
        <w:rPr>
          <w:noProof/>
        </w:rPr>
        <w:fldChar w:fldCharType="separate"/>
      </w:r>
      <w:r w:rsidR="0019133A">
        <w:rPr>
          <w:noProof/>
        </w:rPr>
        <w:t>18</w:t>
      </w:r>
      <w:r>
        <w:rPr>
          <w:noProof/>
        </w:rPr>
        <w:fldChar w:fldCharType="end"/>
      </w:r>
    </w:p>
    <w:p w14:paraId="1641D21F" w14:textId="62296B93" w:rsidR="00C065B3" w:rsidRDefault="00C065B3">
      <w:pPr>
        <w:pStyle w:val="Inhopg3"/>
        <w:tabs>
          <w:tab w:val="left" w:pos="1134"/>
          <w:tab w:val="right" w:leader="underscore" w:pos="9060"/>
        </w:tabs>
        <w:rPr>
          <w:rFonts w:asciiTheme="minorHAnsi" w:eastAsiaTheme="minorEastAsia" w:hAnsiTheme="minorHAnsi" w:cstheme="minorBidi"/>
          <w:noProof/>
          <w:color w:val="auto"/>
          <w:sz w:val="22"/>
          <w:szCs w:val="22"/>
          <w:lang w:val="nl-NL"/>
        </w:rPr>
      </w:pPr>
      <w:r w:rsidRPr="002941FC">
        <w:rPr>
          <w:noProof/>
          <w14:scene3d>
            <w14:camera w14:prst="orthographicFront"/>
            <w14:lightRig w14:rig="threePt" w14:dir="t">
              <w14:rot w14:lat="0" w14:lon="0" w14:rev="0"/>
            </w14:lightRig>
          </w14:scene3d>
        </w:rPr>
        <w:t>1.3.4</w:t>
      </w:r>
      <w:r>
        <w:rPr>
          <w:rFonts w:asciiTheme="minorHAnsi" w:eastAsiaTheme="minorEastAsia" w:hAnsiTheme="minorHAnsi" w:cstheme="minorBidi"/>
          <w:noProof/>
          <w:color w:val="auto"/>
          <w:sz w:val="22"/>
          <w:szCs w:val="22"/>
          <w:lang w:val="nl-NL"/>
        </w:rPr>
        <w:tab/>
      </w:r>
      <w:r>
        <w:rPr>
          <w:noProof/>
        </w:rPr>
        <w:t>Percelenregeling</w:t>
      </w:r>
      <w:r>
        <w:rPr>
          <w:noProof/>
        </w:rPr>
        <w:tab/>
      </w:r>
      <w:r>
        <w:rPr>
          <w:noProof/>
        </w:rPr>
        <w:fldChar w:fldCharType="begin"/>
      </w:r>
      <w:r>
        <w:rPr>
          <w:noProof/>
        </w:rPr>
        <w:instrText xml:space="preserve"> PAGEREF _Toc93578099 \h </w:instrText>
      </w:r>
      <w:r>
        <w:rPr>
          <w:noProof/>
        </w:rPr>
      </w:r>
      <w:r>
        <w:rPr>
          <w:noProof/>
        </w:rPr>
        <w:fldChar w:fldCharType="separate"/>
      </w:r>
      <w:r w:rsidR="0019133A">
        <w:rPr>
          <w:noProof/>
        </w:rPr>
        <w:t>18</w:t>
      </w:r>
      <w:r>
        <w:rPr>
          <w:noProof/>
        </w:rPr>
        <w:fldChar w:fldCharType="end"/>
      </w:r>
    </w:p>
    <w:p w14:paraId="7626B83D" w14:textId="2485A454" w:rsidR="00C065B3" w:rsidRDefault="00C065B3">
      <w:pPr>
        <w:pStyle w:val="Inhopg3"/>
        <w:tabs>
          <w:tab w:val="left" w:pos="1134"/>
          <w:tab w:val="right" w:leader="underscore" w:pos="9060"/>
        </w:tabs>
        <w:rPr>
          <w:rFonts w:asciiTheme="minorHAnsi" w:eastAsiaTheme="minorEastAsia" w:hAnsiTheme="minorHAnsi" w:cstheme="minorBidi"/>
          <w:noProof/>
          <w:color w:val="auto"/>
          <w:sz w:val="22"/>
          <w:szCs w:val="22"/>
          <w:lang w:val="nl-NL"/>
        </w:rPr>
      </w:pPr>
      <w:r w:rsidRPr="002941FC">
        <w:rPr>
          <w:noProof/>
          <w14:scene3d>
            <w14:camera w14:prst="orthographicFront"/>
            <w14:lightRig w14:rig="threePt" w14:dir="t">
              <w14:rot w14:lat="0" w14:lon="0" w14:rev="0"/>
            </w14:lightRig>
          </w14:scene3d>
        </w:rPr>
        <w:t>1.3.5</w:t>
      </w:r>
      <w:r>
        <w:rPr>
          <w:rFonts w:asciiTheme="minorHAnsi" w:eastAsiaTheme="minorEastAsia" w:hAnsiTheme="minorHAnsi" w:cstheme="minorBidi"/>
          <w:noProof/>
          <w:color w:val="auto"/>
          <w:sz w:val="22"/>
          <w:szCs w:val="22"/>
          <w:lang w:val="nl-NL"/>
        </w:rPr>
        <w:tab/>
      </w:r>
      <w:r>
        <w:rPr>
          <w:noProof/>
        </w:rPr>
        <w:t>Looptijd van de Opdracht</w:t>
      </w:r>
      <w:r>
        <w:rPr>
          <w:noProof/>
        </w:rPr>
        <w:tab/>
      </w:r>
      <w:r>
        <w:rPr>
          <w:noProof/>
        </w:rPr>
        <w:fldChar w:fldCharType="begin"/>
      </w:r>
      <w:r>
        <w:rPr>
          <w:noProof/>
        </w:rPr>
        <w:instrText xml:space="preserve"> PAGEREF _Toc93578100 \h </w:instrText>
      </w:r>
      <w:r>
        <w:rPr>
          <w:noProof/>
        </w:rPr>
      </w:r>
      <w:r>
        <w:rPr>
          <w:noProof/>
        </w:rPr>
        <w:fldChar w:fldCharType="separate"/>
      </w:r>
      <w:r w:rsidR="0019133A">
        <w:rPr>
          <w:noProof/>
        </w:rPr>
        <w:t>19</w:t>
      </w:r>
      <w:r>
        <w:rPr>
          <w:noProof/>
        </w:rPr>
        <w:fldChar w:fldCharType="end"/>
      </w:r>
    </w:p>
    <w:p w14:paraId="4676F937" w14:textId="6A92C467" w:rsidR="00C065B3" w:rsidRDefault="00C065B3">
      <w:pPr>
        <w:pStyle w:val="Inhopg2"/>
        <w:rPr>
          <w:rFonts w:asciiTheme="minorHAnsi" w:eastAsiaTheme="minorEastAsia" w:hAnsiTheme="minorHAnsi" w:cstheme="minorBidi"/>
          <w:color w:val="auto"/>
          <w:sz w:val="22"/>
          <w:szCs w:val="22"/>
          <w:lang w:val="nl-NL"/>
        </w:rPr>
      </w:pPr>
      <w:r>
        <w:t>1.4</w:t>
      </w:r>
      <w:r>
        <w:rPr>
          <w:rFonts w:asciiTheme="minorHAnsi" w:eastAsiaTheme="minorEastAsia" w:hAnsiTheme="minorHAnsi" w:cstheme="minorBidi"/>
          <w:color w:val="auto"/>
          <w:sz w:val="22"/>
          <w:szCs w:val="22"/>
          <w:lang w:val="nl-NL"/>
        </w:rPr>
        <w:tab/>
      </w:r>
      <w:r>
        <w:t>Social Return on Investment (SROI)</w:t>
      </w:r>
      <w:r>
        <w:tab/>
      </w:r>
      <w:r>
        <w:fldChar w:fldCharType="begin"/>
      </w:r>
      <w:r>
        <w:instrText xml:space="preserve"> PAGEREF _Toc93578101 \h </w:instrText>
      </w:r>
      <w:r>
        <w:fldChar w:fldCharType="separate"/>
      </w:r>
      <w:r w:rsidR="0019133A">
        <w:t>19</w:t>
      </w:r>
      <w:r>
        <w:fldChar w:fldCharType="end"/>
      </w:r>
    </w:p>
    <w:p w14:paraId="5D4392F6" w14:textId="70C05DFC" w:rsidR="00C065B3" w:rsidRDefault="00C065B3">
      <w:pPr>
        <w:pStyle w:val="Inhopg2"/>
        <w:rPr>
          <w:rFonts w:asciiTheme="minorHAnsi" w:eastAsiaTheme="minorEastAsia" w:hAnsiTheme="minorHAnsi" w:cstheme="minorBidi"/>
          <w:color w:val="auto"/>
          <w:sz w:val="22"/>
          <w:szCs w:val="22"/>
          <w:lang w:val="nl-NL"/>
        </w:rPr>
      </w:pPr>
      <w:r>
        <w:t>1.5</w:t>
      </w:r>
      <w:r>
        <w:rPr>
          <w:rFonts w:asciiTheme="minorHAnsi" w:eastAsiaTheme="minorEastAsia" w:hAnsiTheme="minorHAnsi" w:cstheme="minorBidi"/>
          <w:color w:val="auto"/>
          <w:sz w:val="22"/>
          <w:szCs w:val="22"/>
          <w:lang w:val="nl-NL"/>
        </w:rPr>
        <w:tab/>
      </w:r>
      <w:r>
        <w:t>Wachtkamerovereenkomst</w:t>
      </w:r>
      <w:r>
        <w:tab/>
      </w:r>
      <w:r>
        <w:fldChar w:fldCharType="begin"/>
      </w:r>
      <w:r>
        <w:instrText xml:space="preserve"> PAGEREF _Toc93578102 \h </w:instrText>
      </w:r>
      <w:r>
        <w:fldChar w:fldCharType="separate"/>
      </w:r>
      <w:r w:rsidR="0019133A">
        <w:t>19</w:t>
      </w:r>
      <w:r>
        <w:fldChar w:fldCharType="end"/>
      </w:r>
    </w:p>
    <w:p w14:paraId="0469DB5C" w14:textId="7016E358" w:rsidR="00C065B3" w:rsidRDefault="00C065B3">
      <w:pPr>
        <w:pStyle w:val="Inhopg1"/>
        <w:rPr>
          <w:rFonts w:asciiTheme="minorHAnsi" w:eastAsiaTheme="minorEastAsia" w:hAnsiTheme="minorHAnsi" w:cstheme="minorBidi"/>
          <w:caps w:val="0"/>
          <w:color w:val="auto"/>
          <w:sz w:val="22"/>
          <w:szCs w:val="22"/>
          <w:lang w:val="nl-NL"/>
        </w:rPr>
      </w:pPr>
      <w:r>
        <w:t>2</w:t>
      </w:r>
      <w:r>
        <w:rPr>
          <w:rFonts w:asciiTheme="minorHAnsi" w:eastAsiaTheme="minorEastAsia" w:hAnsiTheme="minorHAnsi" w:cstheme="minorBidi"/>
          <w:caps w:val="0"/>
          <w:color w:val="auto"/>
          <w:sz w:val="22"/>
          <w:szCs w:val="22"/>
          <w:lang w:val="nl-NL"/>
        </w:rPr>
        <w:tab/>
      </w:r>
      <w:r>
        <w:t>De Aanbestedingsprocedure</w:t>
      </w:r>
      <w:r>
        <w:tab/>
      </w:r>
      <w:r>
        <w:fldChar w:fldCharType="begin"/>
      </w:r>
      <w:r>
        <w:instrText xml:space="preserve"> PAGEREF _Toc93578103 \h </w:instrText>
      </w:r>
      <w:r>
        <w:fldChar w:fldCharType="separate"/>
      </w:r>
      <w:r w:rsidR="0019133A">
        <w:t>20</w:t>
      </w:r>
      <w:r>
        <w:fldChar w:fldCharType="end"/>
      </w:r>
    </w:p>
    <w:p w14:paraId="6C1112CA" w14:textId="1ACA7A38" w:rsidR="00C065B3" w:rsidRDefault="00C065B3">
      <w:pPr>
        <w:pStyle w:val="Inhopg2"/>
        <w:rPr>
          <w:rFonts w:asciiTheme="minorHAnsi" w:eastAsiaTheme="minorEastAsia" w:hAnsiTheme="minorHAnsi" w:cstheme="minorBidi"/>
          <w:color w:val="auto"/>
          <w:sz w:val="22"/>
          <w:szCs w:val="22"/>
          <w:lang w:val="nl-NL"/>
        </w:rPr>
      </w:pPr>
      <w:r>
        <w:t>2.1</w:t>
      </w:r>
      <w:r>
        <w:rPr>
          <w:rFonts w:asciiTheme="minorHAnsi" w:eastAsiaTheme="minorEastAsia" w:hAnsiTheme="minorHAnsi" w:cstheme="minorBidi"/>
          <w:color w:val="auto"/>
          <w:sz w:val="22"/>
          <w:szCs w:val="22"/>
          <w:lang w:val="nl-NL"/>
        </w:rPr>
        <w:tab/>
      </w:r>
      <w:r>
        <w:t>Aanbestedende dienst en Opdrachtgever</w:t>
      </w:r>
      <w:r>
        <w:tab/>
      </w:r>
      <w:r>
        <w:fldChar w:fldCharType="begin"/>
      </w:r>
      <w:r>
        <w:instrText xml:space="preserve"> PAGEREF _Toc93578104 \h </w:instrText>
      </w:r>
      <w:r>
        <w:fldChar w:fldCharType="separate"/>
      </w:r>
      <w:r w:rsidR="0019133A">
        <w:t>20</w:t>
      </w:r>
      <w:r>
        <w:fldChar w:fldCharType="end"/>
      </w:r>
    </w:p>
    <w:p w14:paraId="660ABC54" w14:textId="21C966BE" w:rsidR="00C065B3" w:rsidRDefault="00C065B3">
      <w:pPr>
        <w:pStyle w:val="Inhopg2"/>
        <w:rPr>
          <w:rFonts w:asciiTheme="minorHAnsi" w:eastAsiaTheme="minorEastAsia" w:hAnsiTheme="minorHAnsi" w:cstheme="minorBidi"/>
          <w:color w:val="auto"/>
          <w:sz w:val="22"/>
          <w:szCs w:val="22"/>
          <w:lang w:val="nl-NL"/>
        </w:rPr>
      </w:pPr>
      <w:r>
        <w:t>2.2</w:t>
      </w:r>
      <w:r>
        <w:rPr>
          <w:rFonts w:asciiTheme="minorHAnsi" w:eastAsiaTheme="minorEastAsia" w:hAnsiTheme="minorHAnsi" w:cstheme="minorBidi"/>
          <w:color w:val="auto"/>
          <w:sz w:val="22"/>
          <w:szCs w:val="22"/>
          <w:lang w:val="nl-NL"/>
        </w:rPr>
        <w:tab/>
      </w:r>
      <w:r>
        <w:t>Contactpersoon voor deze aanbesteding</w:t>
      </w:r>
      <w:r>
        <w:tab/>
      </w:r>
      <w:r>
        <w:fldChar w:fldCharType="begin"/>
      </w:r>
      <w:r>
        <w:instrText xml:space="preserve"> PAGEREF _Toc93578105 \h </w:instrText>
      </w:r>
      <w:r>
        <w:fldChar w:fldCharType="separate"/>
      </w:r>
      <w:r w:rsidR="0019133A">
        <w:t>20</w:t>
      </w:r>
      <w:r>
        <w:fldChar w:fldCharType="end"/>
      </w:r>
    </w:p>
    <w:p w14:paraId="44E7C08D" w14:textId="6A61CBC3" w:rsidR="00C065B3" w:rsidRDefault="00C065B3">
      <w:pPr>
        <w:pStyle w:val="Inhopg2"/>
        <w:rPr>
          <w:rFonts w:asciiTheme="minorHAnsi" w:eastAsiaTheme="minorEastAsia" w:hAnsiTheme="minorHAnsi" w:cstheme="minorBidi"/>
          <w:color w:val="auto"/>
          <w:sz w:val="22"/>
          <w:szCs w:val="22"/>
          <w:lang w:val="nl-NL"/>
        </w:rPr>
      </w:pPr>
      <w:r>
        <w:t>2.3</w:t>
      </w:r>
      <w:r>
        <w:rPr>
          <w:rFonts w:asciiTheme="minorHAnsi" w:eastAsiaTheme="minorEastAsia" w:hAnsiTheme="minorHAnsi" w:cstheme="minorBidi"/>
          <w:color w:val="auto"/>
          <w:sz w:val="22"/>
          <w:szCs w:val="22"/>
          <w:lang w:val="nl-NL"/>
        </w:rPr>
        <w:tab/>
      </w:r>
      <w:r>
        <w:t>Algemeen</w:t>
      </w:r>
      <w:r>
        <w:tab/>
      </w:r>
      <w:r>
        <w:fldChar w:fldCharType="begin"/>
      </w:r>
      <w:r>
        <w:instrText xml:space="preserve"> PAGEREF _Toc93578106 \h </w:instrText>
      </w:r>
      <w:r>
        <w:fldChar w:fldCharType="separate"/>
      </w:r>
      <w:r w:rsidR="0019133A">
        <w:t>20</w:t>
      </w:r>
      <w:r>
        <w:fldChar w:fldCharType="end"/>
      </w:r>
    </w:p>
    <w:p w14:paraId="09D2B97E" w14:textId="673E6C52" w:rsidR="00C065B3" w:rsidRDefault="00C065B3">
      <w:pPr>
        <w:pStyle w:val="Inhopg2"/>
        <w:rPr>
          <w:rFonts w:asciiTheme="minorHAnsi" w:eastAsiaTheme="minorEastAsia" w:hAnsiTheme="minorHAnsi" w:cstheme="minorBidi"/>
          <w:color w:val="auto"/>
          <w:sz w:val="22"/>
          <w:szCs w:val="22"/>
          <w:lang w:val="nl-NL"/>
        </w:rPr>
      </w:pPr>
      <w:r>
        <w:t>2.4</w:t>
      </w:r>
      <w:r>
        <w:rPr>
          <w:rFonts w:asciiTheme="minorHAnsi" w:eastAsiaTheme="minorEastAsia" w:hAnsiTheme="minorHAnsi" w:cstheme="minorBidi"/>
          <w:color w:val="auto"/>
          <w:sz w:val="22"/>
          <w:szCs w:val="22"/>
          <w:lang w:val="nl-NL"/>
        </w:rPr>
        <w:tab/>
      </w:r>
      <w:r>
        <w:t>Planning en aanbestedingstermijn</w:t>
      </w:r>
      <w:r>
        <w:tab/>
      </w:r>
      <w:r>
        <w:fldChar w:fldCharType="begin"/>
      </w:r>
      <w:r>
        <w:instrText xml:space="preserve"> PAGEREF _Toc93578107 \h </w:instrText>
      </w:r>
      <w:r>
        <w:fldChar w:fldCharType="separate"/>
      </w:r>
      <w:r w:rsidR="0019133A">
        <w:t>20</w:t>
      </w:r>
      <w:r>
        <w:fldChar w:fldCharType="end"/>
      </w:r>
    </w:p>
    <w:p w14:paraId="7422C933" w14:textId="6A56BCB7" w:rsidR="00C065B3" w:rsidRDefault="00C065B3">
      <w:pPr>
        <w:pStyle w:val="Inhopg2"/>
        <w:rPr>
          <w:rFonts w:asciiTheme="minorHAnsi" w:eastAsiaTheme="minorEastAsia" w:hAnsiTheme="minorHAnsi" w:cstheme="minorBidi"/>
          <w:color w:val="auto"/>
          <w:sz w:val="22"/>
          <w:szCs w:val="22"/>
          <w:lang w:val="nl-NL"/>
        </w:rPr>
      </w:pPr>
      <w:r>
        <w:t>2.5</w:t>
      </w:r>
      <w:r>
        <w:rPr>
          <w:rFonts w:asciiTheme="minorHAnsi" w:eastAsiaTheme="minorEastAsia" w:hAnsiTheme="minorHAnsi" w:cstheme="minorBidi"/>
          <w:color w:val="auto"/>
          <w:sz w:val="22"/>
          <w:szCs w:val="22"/>
          <w:lang w:val="nl-NL"/>
        </w:rPr>
        <w:tab/>
      </w:r>
      <w:r>
        <w:t>Vragen en inlichtingen</w:t>
      </w:r>
      <w:r>
        <w:tab/>
      </w:r>
      <w:r>
        <w:fldChar w:fldCharType="begin"/>
      </w:r>
      <w:r>
        <w:instrText xml:space="preserve"> PAGEREF _Toc93578108 \h </w:instrText>
      </w:r>
      <w:r>
        <w:fldChar w:fldCharType="separate"/>
      </w:r>
      <w:r w:rsidR="0019133A">
        <w:t>21</w:t>
      </w:r>
      <w:r>
        <w:fldChar w:fldCharType="end"/>
      </w:r>
    </w:p>
    <w:p w14:paraId="758D8CBB" w14:textId="41F51811" w:rsidR="00C065B3" w:rsidRDefault="00C065B3">
      <w:pPr>
        <w:pStyle w:val="Inhopg2"/>
        <w:rPr>
          <w:rFonts w:asciiTheme="minorHAnsi" w:eastAsiaTheme="minorEastAsia" w:hAnsiTheme="minorHAnsi" w:cstheme="minorBidi"/>
          <w:color w:val="auto"/>
          <w:sz w:val="22"/>
          <w:szCs w:val="22"/>
          <w:lang w:val="nl-NL"/>
        </w:rPr>
      </w:pPr>
      <w:r>
        <w:t>2.6</w:t>
      </w:r>
      <w:r>
        <w:rPr>
          <w:rFonts w:asciiTheme="minorHAnsi" w:eastAsiaTheme="minorEastAsia" w:hAnsiTheme="minorHAnsi" w:cstheme="minorBidi"/>
          <w:color w:val="auto"/>
          <w:sz w:val="22"/>
          <w:szCs w:val="22"/>
          <w:lang w:val="nl-NL"/>
        </w:rPr>
        <w:tab/>
      </w:r>
      <w:r>
        <w:t>Gestanddoeningstermijn Inschrijving</w:t>
      </w:r>
      <w:r>
        <w:tab/>
      </w:r>
      <w:r>
        <w:fldChar w:fldCharType="begin"/>
      </w:r>
      <w:r>
        <w:instrText xml:space="preserve"> PAGEREF _Toc93578109 \h </w:instrText>
      </w:r>
      <w:r>
        <w:fldChar w:fldCharType="separate"/>
      </w:r>
      <w:r w:rsidR="0019133A">
        <w:t>21</w:t>
      </w:r>
      <w:r>
        <w:fldChar w:fldCharType="end"/>
      </w:r>
    </w:p>
    <w:p w14:paraId="525CCEA7" w14:textId="5E921E5F" w:rsidR="00C065B3" w:rsidRDefault="00C065B3">
      <w:pPr>
        <w:pStyle w:val="Inhopg2"/>
        <w:rPr>
          <w:rFonts w:asciiTheme="minorHAnsi" w:eastAsiaTheme="minorEastAsia" w:hAnsiTheme="minorHAnsi" w:cstheme="minorBidi"/>
          <w:color w:val="auto"/>
          <w:sz w:val="22"/>
          <w:szCs w:val="22"/>
          <w:lang w:val="nl-NL"/>
        </w:rPr>
      </w:pPr>
      <w:r>
        <w:t>2.7</w:t>
      </w:r>
      <w:r>
        <w:rPr>
          <w:rFonts w:asciiTheme="minorHAnsi" w:eastAsiaTheme="minorEastAsia" w:hAnsiTheme="minorHAnsi" w:cstheme="minorBidi"/>
          <w:color w:val="auto"/>
          <w:sz w:val="22"/>
          <w:szCs w:val="22"/>
          <w:lang w:val="nl-NL"/>
        </w:rPr>
        <w:tab/>
      </w:r>
      <w:r>
        <w:t>Varianten</w:t>
      </w:r>
      <w:r>
        <w:tab/>
      </w:r>
      <w:r>
        <w:fldChar w:fldCharType="begin"/>
      </w:r>
      <w:r>
        <w:instrText xml:space="preserve"> PAGEREF _Toc93578110 \h </w:instrText>
      </w:r>
      <w:r>
        <w:fldChar w:fldCharType="separate"/>
      </w:r>
      <w:r w:rsidR="0019133A">
        <w:t>21</w:t>
      </w:r>
      <w:r>
        <w:fldChar w:fldCharType="end"/>
      </w:r>
    </w:p>
    <w:p w14:paraId="4D70CC16" w14:textId="7E763EF2" w:rsidR="00C065B3" w:rsidRDefault="00C065B3">
      <w:pPr>
        <w:pStyle w:val="Inhopg2"/>
        <w:rPr>
          <w:rFonts w:asciiTheme="minorHAnsi" w:eastAsiaTheme="minorEastAsia" w:hAnsiTheme="minorHAnsi" w:cstheme="minorBidi"/>
          <w:color w:val="auto"/>
          <w:sz w:val="22"/>
          <w:szCs w:val="22"/>
          <w:lang w:val="nl-NL"/>
        </w:rPr>
      </w:pPr>
      <w:r>
        <w:t>2.8</w:t>
      </w:r>
      <w:r>
        <w:rPr>
          <w:rFonts w:asciiTheme="minorHAnsi" w:eastAsiaTheme="minorEastAsia" w:hAnsiTheme="minorHAnsi" w:cstheme="minorBidi"/>
          <w:color w:val="auto"/>
          <w:sz w:val="22"/>
          <w:szCs w:val="22"/>
          <w:lang w:val="nl-NL"/>
        </w:rPr>
        <w:tab/>
      </w:r>
      <w:r>
        <w:t>Kosten van de inschrijving</w:t>
      </w:r>
      <w:r>
        <w:tab/>
      </w:r>
      <w:r>
        <w:fldChar w:fldCharType="begin"/>
      </w:r>
      <w:r>
        <w:instrText xml:space="preserve"> PAGEREF _Toc93578111 \h </w:instrText>
      </w:r>
      <w:r>
        <w:fldChar w:fldCharType="separate"/>
      </w:r>
      <w:r w:rsidR="0019133A">
        <w:t>21</w:t>
      </w:r>
      <w:r>
        <w:fldChar w:fldCharType="end"/>
      </w:r>
    </w:p>
    <w:p w14:paraId="7B5245A6" w14:textId="25E7E46C" w:rsidR="00C065B3" w:rsidRDefault="00C065B3">
      <w:pPr>
        <w:pStyle w:val="Inhopg2"/>
        <w:rPr>
          <w:rFonts w:asciiTheme="minorHAnsi" w:eastAsiaTheme="minorEastAsia" w:hAnsiTheme="minorHAnsi" w:cstheme="minorBidi"/>
          <w:color w:val="auto"/>
          <w:sz w:val="22"/>
          <w:szCs w:val="22"/>
          <w:lang w:val="nl-NL"/>
        </w:rPr>
      </w:pPr>
      <w:r>
        <w:t>2.9</w:t>
      </w:r>
      <w:r>
        <w:rPr>
          <w:rFonts w:asciiTheme="minorHAnsi" w:eastAsiaTheme="minorEastAsia" w:hAnsiTheme="minorHAnsi" w:cstheme="minorBidi"/>
          <w:color w:val="auto"/>
          <w:sz w:val="22"/>
          <w:szCs w:val="22"/>
          <w:lang w:val="nl-NL"/>
        </w:rPr>
        <w:tab/>
      </w:r>
      <w:r>
        <w:t>Stopzetten aanbesteding</w:t>
      </w:r>
      <w:r>
        <w:tab/>
      </w:r>
      <w:r>
        <w:fldChar w:fldCharType="begin"/>
      </w:r>
      <w:r>
        <w:instrText xml:space="preserve"> PAGEREF _Toc93578112 \h </w:instrText>
      </w:r>
      <w:r>
        <w:fldChar w:fldCharType="separate"/>
      </w:r>
      <w:r w:rsidR="0019133A">
        <w:t>22</w:t>
      </w:r>
      <w:r>
        <w:fldChar w:fldCharType="end"/>
      </w:r>
    </w:p>
    <w:p w14:paraId="1E46F375" w14:textId="52A07E61" w:rsidR="00C065B3" w:rsidRDefault="00C065B3">
      <w:pPr>
        <w:pStyle w:val="Inhopg2"/>
        <w:rPr>
          <w:rFonts w:asciiTheme="minorHAnsi" w:eastAsiaTheme="minorEastAsia" w:hAnsiTheme="minorHAnsi" w:cstheme="minorBidi"/>
          <w:color w:val="auto"/>
          <w:sz w:val="22"/>
          <w:szCs w:val="22"/>
          <w:lang w:val="nl-NL"/>
        </w:rPr>
      </w:pPr>
      <w:r>
        <w:t>2.10</w:t>
      </w:r>
      <w:r>
        <w:rPr>
          <w:rFonts w:asciiTheme="minorHAnsi" w:eastAsiaTheme="minorEastAsia" w:hAnsiTheme="minorHAnsi" w:cstheme="minorBidi"/>
          <w:color w:val="auto"/>
          <w:sz w:val="22"/>
          <w:szCs w:val="22"/>
          <w:lang w:val="nl-NL"/>
        </w:rPr>
        <w:tab/>
      </w:r>
      <w:r>
        <w:t>Rangorde documenten</w:t>
      </w:r>
      <w:r>
        <w:tab/>
      </w:r>
      <w:r>
        <w:fldChar w:fldCharType="begin"/>
      </w:r>
      <w:r>
        <w:instrText xml:space="preserve"> PAGEREF _Toc93578113 \h </w:instrText>
      </w:r>
      <w:r>
        <w:fldChar w:fldCharType="separate"/>
      </w:r>
      <w:r w:rsidR="0019133A">
        <w:t>22</w:t>
      </w:r>
      <w:r>
        <w:fldChar w:fldCharType="end"/>
      </w:r>
    </w:p>
    <w:p w14:paraId="22F6969D" w14:textId="66DFB1DA" w:rsidR="00C065B3" w:rsidRDefault="00C065B3">
      <w:pPr>
        <w:pStyle w:val="Inhopg2"/>
        <w:rPr>
          <w:rFonts w:asciiTheme="minorHAnsi" w:eastAsiaTheme="minorEastAsia" w:hAnsiTheme="minorHAnsi" w:cstheme="minorBidi"/>
          <w:color w:val="auto"/>
          <w:sz w:val="22"/>
          <w:szCs w:val="22"/>
          <w:lang w:val="nl-NL"/>
        </w:rPr>
      </w:pPr>
      <w:r>
        <w:t>2.11</w:t>
      </w:r>
      <w:r>
        <w:rPr>
          <w:rFonts w:asciiTheme="minorHAnsi" w:eastAsiaTheme="minorEastAsia" w:hAnsiTheme="minorHAnsi" w:cstheme="minorBidi"/>
          <w:color w:val="auto"/>
          <w:sz w:val="22"/>
          <w:szCs w:val="22"/>
          <w:lang w:val="nl-NL"/>
        </w:rPr>
        <w:tab/>
      </w:r>
      <w:r>
        <w:t>Informatie over verplichtingen inschrijvers</w:t>
      </w:r>
      <w:r>
        <w:tab/>
      </w:r>
      <w:r>
        <w:fldChar w:fldCharType="begin"/>
      </w:r>
      <w:r>
        <w:instrText xml:space="preserve"> PAGEREF _Toc93578114 \h </w:instrText>
      </w:r>
      <w:r>
        <w:fldChar w:fldCharType="separate"/>
      </w:r>
      <w:r w:rsidR="0019133A">
        <w:t>22</w:t>
      </w:r>
      <w:r>
        <w:fldChar w:fldCharType="end"/>
      </w:r>
    </w:p>
    <w:p w14:paraId="68FCC6F8" w14:textId="3C80F16F" w:rsidR="00C065B3" w:rsidRDefault="00C065B3">
      <w:pPr>
        <w:pStyle w:val="Inhopg2"/>
        <w:rPr>
          <w:rFonts w:asciiTheme="minorHAnsi" w:eastAsiaTheme="minorEastAsia" w:hAnsiTheme="minorHAnsi" w:cstheme="minorBidi"/>
          <w:color w:val="auto"/>
          <w:sz w:val="22"/>
          <w:szCs w:val="22"/>
          <w:lang w:val="nl-NL"/>
        </w:rPr>
      </w:pPr>
      <w:r>
        <w:t>2.12</w:t>
      </w:r>
      <w:r>
        <w:rPr>
          <w:rFonts w:asciiTheme="minorHAnsi" w:eastAsiaTheme="minorEastAsia" w:hAnsiTheme="minorHAnsi" w:cstheme="minorBidi"/>
          <w:color w:val="auto"/>
          <w:sz w:val="22"/>
          <w:szCs w:val="22"/>
          <w:lang w:val="nl-NL"/>
        </w:rPr>
        <w:tab/>
      </w:r>
      <w:r>
        <w:t>Tegenstrijdigheden of bezwaren</w:t>
      </w:r>
      <w:r>
        <w:tab/>
      </w:r>
      <w:r>
        <w:fldChar w:fldCharType="begin"/>
      </w:r>
      <w:r>
        <w:instrText xml:space="preserve"> PAGEREF _Toc93578115 \h </w:instrText>
      </w:r>
      <w:r>
        <w:fldChar w:fldCharType="separate"/>
      </w:r>
      <w:r w:rsidR="0019133A">
        <w:t>22</w:t>
      </w:r>
      <w:r>
        <w:fldChar w:fldCharType="end"/>
      </w:r>
    </w:p>
    <w:p w14:paraId="446A124D" w14:textId="56DCE79E" w:rsidR="00C065B3" w:rsidRDefault="00C065B3">
      <w:pPr>
        <w:pStyle w:val="Inhopg2"/>
        <w:rPr>
          <w:rFonts w:asciiTheme="minorHAnsi" w:eastAsiaTheme="minorEastAsia" w:hAnsiTheme="minorHAnsi" w:cstheme="minorBidi"/>
          <w:color w:val="auto"/>
          <w:sz w:val="22"/>
          <w:szCs w:val="22"/>
          <w:lang w:val="nl-NL"/>
        </w:rPr>
      </w:pPr>
      <w:r>
        <w:t>2.13</w:t>
      </w:r>
      <w:r>
        <w:rPr>
          <w:rFonts w:asciiTheme="minorHAnsi" w:eastAsiaTheme="minorEastAsia" w:hAnsiTheme="minorHAnsi" w:cstheme="minorBidi"/>
          <w:color w:val="auto"/>
          <w:sz w:val="22"/>
          <w:szCs w:val="22"/>
          <w:lang w:val="nl-NL"/>
        </w:rPr>
        <w:tab/>
      </w:r>
      <w:r>
        <w:t>Klachtenregeling</w:t>
      </w:r>
      <w:r>
        <w:tab/>
      </w:r>
      <w:r>
        <w:fldChar w:fldCharType="begin"/>
      </w:r>
      <w:r>
        <w:instrText xml:space="preserve"> PAGEREF _Toc93578116 \h </w:instrText>
      </w:r>
      <w:r>
        <w:fldChar w:fldCharType="separate"/>
      </w:r>
      <w:r w:rsidR="0019133A">
        <w:t>22</w:t>
      </w:r>
      <w:r>
        <w:fldChar w:fldCharType="end"/>
      </w:r>
    </w:p>
    <w:p w14:paraId="344CF7A1" w14:textId="0A7D7081" w:rsidR="00C065B3" w:rsidRDefault="00C065B3">
      <w:pPr>
        <w:pStyle w:val="Inhopg2"/>
        <w:rPr>
          <w:rFonts w:asciiTheme="minorHAnsi" w:eastAsiaTheme="minorEastAsia" w:hAnsiTheme="minorHAnsi" w:cstheme="minorBidi"/>
          <w:color w:val="auto"/>
          <w:sz w:val="22"/>
          <w:szCs w:val="22"/>
          <w:lang w:val="nl-NL"/>
        </w:rPr>
      </w:pPr>
      <w:r>
        <w:t>2.14</w:t>
      </w:r>
      <w:r>
        <w:rPr>
          <w:rFonts w:asciiTheme="minorHAnsi" w:eastAsiaTheme="minorEastAsia" w:hAnsiTheme="minorHAnsi" w:cstheme="minorBidi"/>
          <w:color w:val="auto"/>
          <w:sz w:val="22"/>
          <w:szCs w:val="22"/>
          <w:lang w:val="nl-NL"/>
        </w:rPr>
        <w:tab/>
      </w:r>
      <w:r>
        <w:t>Beslechting van geschillen</w:t>
      </w:r>
      <w:r>
        <w:tab/>
      </w:r>
      <w:r>
        <w:fldChar w:fldCharType="begin"/>
      </w:r>
      <w:r>
        <w:instrText xml:space="preserve"> PAGEREF _Toc93578117 \h </w:instrText>
      </w:r>
      <w:r>
        <w:fldChar w:fldCharType="separate"/>
      </w:r>
      <w:r w:rsidR="0019133A">
        <w:t>23</w:t>
      </w:r>
      <w:r>
        <w:fldChar w:fldCharType="end"/>
      </w:r>
    </w:p>
    <w:p w14:paraId="07C4A54C" w14:textId="1D36C902" w:rsidR="00C065B3" w:rsidRDefault="00C065B3">
      <w:pPr>
        <w:pStyle w:val="Inhopg2"/>
        <w:rPr>
          <w:rFonts w:asciiTheme="minorHAnsi" w:eastAsiaTheme="minorEastAsia" w:hAnsiTheme="minorHAnsi" w:cstheme="minorBidi"/>
          <w:color w:val="auto"/>
          <w:sz w:val="22"/>
          <w:szCs w:val="22"/>
          <w:lang w:val="nl-NL"/>
        </w:rPr>
      </w:pPr>
      <w:r>
        <w:t>2.15</w:t>
      </w:r>
      <w:r>
        <w:rPr>
          <w:rFonts w:asciiTheme="minorHAnsi" w:eastAsiaTheme="minorEastAsia" w:hAnsiTheme="minorHAnsi" w:cstheme="minorBidi"/>
          <w:color w:val="auto"/>
          <w:sz w:val="22"/>
          <w:szCs w:val="22"/>
          <w:lang w:val="nl-NL"/>
        </w:rPr>
        <w:tab/>
      </w:r>
      <w:r>
        <w:t>Indiening van de Inschrijving</w:t>
      </w:r>
      <w:r>
        <w:tab/>
      </w:r>
      <w:r>
        <w:fldChar w:fldCharType="begin"/>
      </w:r>
      <w:r>
        <w:instrText xml:space="preserve"> PAGEREF _Toc93578118 \h </w:instrText>
      </w:r>
      <w:r>
        <w:fldChar w:fldCharType="separate"/>
      </w:r>
      <w:r w:rsidR="0019133A">
        <w:t>23</w:t>
      </w:r>
      <w:r>
        <w:fldChar w:fldCharType="end"/>
      </w:r>
    </w:p>
    <w:p w14:paraId="1E0604DE" w14:textId="366A2B3C" w:rsidR="00C065B3" w:rsidRDefault="00C065B3">
      <w:pPr>
        <w:pStyle w:val="Inhopg2"/>
        <w:rPr>
          <w:rFonts w:asciiTheme="minorHAnsi" w:eastAsiaTheme="minorEastAsia" w:hAnsiTheme="minorHAnsi" w:cstheme="minorBidi"/>
          <w:color w:val="auto"/>
          <w:sz w:val="22"/>
          <w:szCs w:val="22"/>
          <w:lang w:val="nl-NL"/>
        </w:rPr>
      </w:pPr>
      <w:r>
        <w:t>2.16</w:t>
      </w:r>
      <w:r>
        <w:rPr>
          <w:rFonts w:asciiTheme="minorHAnsi" w:eastAsiaTheme="minorEastAsia" w:hAnsiTheme="minorHAnsi" w:cstheme="minorBidi"/>
          <w:color w:val="auto"/>
          <w:sz w:val="22"/>
          <w:szCs w:val="22"/>
          <w:lang w:val="nl-NL"/>
        </w:rPr>
        <w:tab/>
      </w:r>
      <w:r>
        <w:t>Vorm en inhoud van de inschrijving</w:t>
      </w:r>
      <w:r>
        <w:tab/>
      </w:r>
      <w:r>
        <w:fldChar w:fldCharType="begin"/>
      </w:r>
      <w:r>
        <w:instrText xml:space="preserve"> PAGEREF _Toc93578119 \h </w:instrText>
      </w:r>
      <w:r>
        <w:fldChar w:fldCharType="separate"/>
      </w:r>
      <w:r w:rsidR="0019133A">
        <w:t>24</w:t>
      </w:r>
      <w:r>
        <w:fldChar w:fldCharType="end"/>
      </w:r>
    </w:p>
    <w:p w14:paraId="67F56B39" w14:textId="60699944" w:rsidR="00C065B3" w:rsidRDefault="00C065B3">
      <w:pPr>
        <w:pStyle w:val="Inhopg2"/>
        <w:rPr>
          <w:rFonts w:asciiTheme="minorHAnsi" w:eastAsiaTheme="minorEastAsia" w:hAnsiTheme="minorHAnsi" w:cstheme="minorBidi"/>
          <w:color w:val="auto"/>
          <w:sz w:val="22"/>
          <w:szCs w:val="22"/>
          <w:lang w:val="nl-NL"/>
        </w:rPr>
      </w:pPr>
      <w:r>
        <w:t>2.17</w:t>
      </w:r>
      <w:r>
        <w:rPr>
          <w:rFonts w:asciiTheme="minorHAnsi" w:eastAsiaTheme="minorEastAsia" w:hAnsiTheme="minorHAnsi" w:cstheme="minorBidi"/>
          <w:color w:val="auto"/>
          <w:sz w:val="22"/>
          <w:szCs w:val="22"/>
          <w:lang w:val="nl-NL"/>
        </w:rPr>
        <w:tab/>
      </w:r>
      <w:r>
        <w:t>Rechtsgeldige ondertekening</w:t>
      </w:r>
      <w:r>
        <w:tab/>
      </w:r>
      <w:r>
        <w:fldChar w:fldCharType="begin"/>
      </w:r>
      <w:r>
        <w:instrText xml:space="preserve"> PAGEREF _Toc93578120 \h </w:instrText>
      </w:r>
      <w:r>
        <w:fldChar w:fldCharType="separate"/>
      </w:r>
      <w:r w:rsidR="0019133A">
        <w:t>25</w:t>
      </w:r>
      <w:r>
        <w:fldChar w:fldCharType="end"/>
      </w:r>
    </w:p>
    <w:p w14:paraId="4D1F5AD9" w14:textId="2DBDAA76" w:rsidR="00C065B3" w:rsidRDefault="00C065B3">
      <w:pPr>
        <w:pStyle w:val="Inhopg2"/>
        <w:rPr>
          <w:rFonts w:asciiTheme="minorHAnsi" w:eastAsiaTheme="minorEastAsia" w:hAnsiTheme="minorHAnsi" w:cstheme="minorBidi"/>
          <w:color w:val="auto"/>
          <w:sz w:val="22"/>
          <w:szCs w:val="22"/>
          <w:lang w:val="nl-NL"/>
        </w:rPr>
      </w:pPr>
      <w:r>
        <w:t>2.18</w:t>
      </w:r>
      <w:r>
        <w:rPr>
          <w:rFonts w:asciiTheme="minorHAnsi" w:eastAsiaTheme="minorEastAsia" w:hAnsiTheme="minorHAnsi" w:cstheme="minorBidi"/>
          <w:color w:val="auto"/>
          <w:sz w:val="22"/>
          <w:szCs w:val="22"/>
          <w:lang w:val="nl-NL"/>
        </w:rPr>
        <w:tab/>
      </w:r>
      <w:r>
        <w:t>Inschrijven in samenwerking met andere ondernemingen</w:t>
      </w:r>
      <w:r>
        <w:tab/>
      </w:r>
      <w:r>
        <w:fldChar w:fldCharType="begin"/>
      </w:r>
      <w:r>
        <w:instrText xml:space="preserve"> PAGEREF _Toc93578121 \h </w:instrText>
      </w:r>
      <w:r>
        <w:fldChar w:fldCharType="separate"/>
      </w:r>
      <w:r w:rsidR="0019133A">
        <w:t>25</w:t>
      </w:r>
      <w:r>
        <w:fldChar w:fldCharType="end"/>
      </w:r>
    </w:p>
    <w:p w14:paraId="46ED1B50" w14:textId="4437CF4A" w:rsidR="00C065B3" w:rsidRDefault="00C065B3">
      <w:pPr>
        <w:pStyle w:val="Inhopg2"/>
        <w:rPr>
          <w:rFonts w:asciiTheme="minorHAnsi" w:eastAsiaTheme="minorEastAsia" w:hAnsiTheme="minorHAnsi" w:cstheme="minorBidi"/>
          <w:color w:val="auto"/>
          <w:sz w:val="22"/>
          <w:szCs w:val="22"/>
          <w:lang w:val="nl-NL"/>
        </w:rPr>
      </w:pPr>
      <w:r>
        <w:t>2.19</w:t>
      </w:r>
      <w:r>
        <w:rPr>
          <w:rFonts w:asciiTheme="minorHAnsi" w:eastAsiaTheme="minorEastAsia" w:hAnsiTheme="minorHAnsi" w:cstheme="minorBidi"/>
          <w:color w:val="auto"/>
          <w:sz w:val="22"/>
          <w:szCs w:val="22"/>
          <w:lang w:val="nl-NL"/>
        </w:rPr>
        <w:tab/>
      </w:r>
      <w:r>
        <w:t>Eén inschrijving</w:t>
      </w:r>
      <w:r>
        <w:tab/>
      </w:r>
      <w:r>
        <w:fldChar w:fldCharType="begin"/>
      </w:r>
      <w:r>
        <w:instrText xml:space="preserve"> PAGEREF _Toc93578122 \h </w:instrText>
      </w:r>
      <w:r>
        <w:fldChar w:fldCharType="separate"/>
      </w:r>
      <w:r w:rsidR="0019133A">
        <w:t>26</w:t>
      </w:r>
      <w:r>
        <w:fldChar w:fldCharType="end"/>
      </w:r>
    </w:p>
    <w:p w14:paraId="113D95CC" w14:textId="328A1FA0" w:rsidR="00C065B3" w:rsidRDefault="00C065B3">
      <w:pPr>
        <w:pStyle w:val="Inhopg2"/>
        <w:rPr>
          <w:rFonts w:asciiTheme="minorHAnsi" w:eastAsiaTheme="minorEastAsia" w:hAnsiTheme="minorHAnsi" w:cstheme="minorBidi"/>
          <w:color w:val="auto"/>
          <w:sz w:val="22"/>
          <w:szCs w:val="22"/>
          <w:lang w:val="nl-NL"/>
        </w:rPr>
      </w:pPr>
      <w:r>
        <w:t>2.20</w:t>
      </w:r>
      <w:r>
        <w:rPr>
          <w:rFonts w:asciiTheme="minorHAnsi" w:eastAsiaTheme="minorEastAsia" w:hAnsiTheme="minorHAnsi" w:cstheme="minorBidi"/>
          <w:color w:val="auto"/>
          <w:sz w:val="22"/>
          <w:szCs w:val="22"/>
          <w:lang w:val="nl-NL"/>
        </w:rPr>
        <w:tab/>
      </w:r>
      <w:r>
        <w:t>Schenden fundamenteel beginsel aanbestedingsrecht, eerlijke mededinging</w:t>
      </w:r>
      <w:r>
        <w:tab/>
      </w:r>
      <w:r>
        <w:fldChar w:fldCharType="begin"/>
      </w:r>
      <w:r>
        <w:instrText xml:space="preserve"> PAGEREF _Toc93578123 \h </w:instrText>
      </w:r>
      <w:r>
        <w:fldChar w:fldCharType="separate"/>
      </w:r>
      <w:r w:rsidR="0019133A">
        <w:t>26</w:t>
      </w:r>
      <w:r>
        <w:fldChar w:fldCharType="end"/>
      </w:r>
    </w:p>
    <w:p w14:paraId="02A85C66" w14:textId="35796794" w:rsidR="00C065B3" w:rsidRDefault="00C065B3">
      <w:pPr>
        <w:pStyle w:val="Inhopg2"/>
        <w:rPr>
          <w:rFonts w:asciiTheme="minorHAnsi" w:eastAsiaTheme="minorEastAsia" w:hAnsiTheme="minorHAnsi" w:cstheme="minorBidi"/>
          <w:color w:val="auto"/>
          <w:sz w:val="22"/>
          <w:szCs w:val="22"/>
          <w:lang w:val="nl-NL"/>
        </w:rPr>
      </w:pPr>
      <w:r>
        <w:t>2.21</w:t>
      </w:r>
      <w:r>
        <w:rPr>
          <w:rFonts w:asciiTheme="minorHAnsi" w:eastAsiaTheme="minorEastAsia" w:hAnsiTheme="minorHAnsi" w:cstheme="minorBidi"/>
          <w:color w:val="auto"/>
          <w:sz w:val="22"/>
          <w:szCs w:val="22"/>
          <w:lang w:val="nl-NL"/>
        </w:rPr>
        <w:tab/>
      </w:r>
      <w:r>
        <w:t>Publiciteit en taal</w:t>
      </w:r>
      <w:r>
        <w:tab/>
      </w:r>
      <w:r>
        <w:fldChar w:fldCharType="begin"/>
      </w:r>
      <w:r>
        <w:instrText xml:space="preserve"> PAGEREF _Toc93578124 \h </w:instrText>
      </w:r>
      <w:r>
        <w:fldChar w:fldCharType="separate"/>
      </w:r>
      <w:r w:rsidR="0019133A">
        <w:t>26</w:t>
      </w:r>
      <w:r>
        <w:fldChar w:fldCharType="end"/>
      </w:r>
    </w:p>
    <w:p w14:paraId="0FED6BC1" w14:textId="1ED48689" w:rsidR="00C065B3" w:rsidRDefault="00C065B3">
      <w:pPr>
        <w:pStyle w:val="Inhopg2"/>
        <w:rPr>
          <w:rFonts w:asciiTheme="minorHAnsi" w:eastAsiaTheme="minorEastAsia" w:hAnsiTheme="minorHAnsi" w:cstheme="minorBidi"/>
          <w:color w:val="auto"/>
          <w:sz w:val="22"/>
          <w:szCs w:val="22"/>
          <w:lang w:val="nl-NL"/>
        </w:rPr>
      </w:pPr>
      <w:r>
        <w:t>2.22</w:t>
      </w:r>
      <w:r>
        <w:rPr>
          <w:rFonts w:asciiTheme="minorHAnsi" w:eastAsiaTheme="minorEastAsia" w:hAnsiTheme="minorHAnsi" w:cstheme="minorBidi"/>
          <w:color w:val="auto"/>
          <w:sz w:val="22"/>
          <w:szCs w:val="22"/>
          <w:lang w:val="nl-NL"/>
        </w:rPr>
        <w:tab/>
      </w:r>
      <w:r>
        <w:t>Juistheid en volledigheid van de geleverde informatie</w:t>
      </w:r>
      <w:r>
        <w:tab/>
      </w:r>
      <w:r>
        <w:fldChar w:fldCharType="begin"/>
      </w:r>
      <w:r>
        <w:instrText xml:space="preserve"> PAGEREF _Toc93578125 \h </w:instrText>
      </w:r>
      <w:r>
        <w:fldChar w:fldCharType="separate"/>
      </w:r>
      <w:r w:rsidR="0019133A">
        <w:t>27</w:t>
      </w:r>
      <w:r>
        <w:fldChar w:fldCharType="end"/>
      </w:r>
    </w:p>
    <w:p w14:paraId="224B9586" w14:textId="7EF476AB" w:rsidR="00C065B3" w:rsidRDefault="00C065B3">
      <w:pPr>
        <w:pStyle w:val="Inhopg2"/>
        <w:rPr>
          <w:rFonts w:asciiTheme="minorHAnsi" w:eastAsiaTheme="minorEastAsia" w:hAnsiTheme="minorHAnsi" w:cstheme="minorBidi"/>
          <w:color w:val="auto"/>
          <w:sz w:val="22"/>
          <w:szCs w:val="22"/>
          <w:lang w:val="nl-NL"/>
        </w:rPr>
      </w:pPr>
      <w:r>
        <w:t>2.23</w:t>
      </w:r>
      <w:r>
        <w:rPr>
          <w:rFonts w:asciiTheme="minorHAnsi" w:eastAsiaTheme="minorEastAsia" w:hAnsiTheme="minorHAnsi" w:cstheme="minorBidi"/>
          <w:color w:val="auto"/>
          <w:sz w:val="22"/>
          <w:szCs w:val="22"/>
          <w:lang w:val="nl-NL"/>
        </w:rPr>
        <w:tab/>
      </w:r>
      <w:r>
        <w:t>Geen voorbehouden bij inschrijving</w:t>
      </w:r>
      <w:r>
        <w:tab/>
      </w:r>
      <w:r>
        <w:fldChar w:fldCharType="begin"/>
      </w:r>
      <w:r>
        <w:instrText xml:space="preserve"> PAGEREF _Toc93578126 \h </w:instrText>
      </w:r>
      <w:r>
        <w:fldChar w:fldCharType="separate"/>
      </w:r>
      <w:r w:rsidR="0019133A">
        <w:t>27</w:t>
      </w:r>
      <w:r>
        <w:fldChar w:fldCharType="end"/>
      </w:r>
    </w:p>
    <w:p w14:paraId="48B3E7F5" w14:textId="69236E8D" w:rsidR="00C065B3" w:rsidRDefault="00C065B3">
      <w:pPr>
        <w:pStyle w:val="Inhopg2"/>
        <w:rPr>
          <w:rFonts w:asciiTheme="minorHAnsi" w:eastAsiaTheme="minorEastAsia" w:hAnsiTheme="minorHAnsi" w:cstheme="minorBidi"/>
          <w:color w:val="auto"/>
          <w:sz w:val="22"/>
          <w:szCs w:val="22"/>
          <w:lang w:val="nl-NL"/>
        </w:rPr>
      </w:pPr>
      <w:r>
        <w:t>2.24</w:t>
      </w:r>
      <w:r>
        <w:rPr>
          <w:rFonts w:asciiTheme="minorHAnsi" w:eastAsiaTheme="minorEastAsia" w:hAnsiTheme="minorHAnsi" w:cstheme="minorBidi"/>
          <w:color w:val="auto"/>
          <w:sz w:val="22"/>
          <w:szCs w:val="22"/>
          <w:lang w:val="nl-NL"/>
        </w:rPr>
        <w:tab/>
      </w:r>
      <w:r>
        <w:t>Algemene voorwaarden</w:t>
      </w:r>
      <w:r>
        <w:tab/>
      </w:r>
      <w:r>
        <w:fldChar w:fldCharType="begin"/>
      </w:r>
      <w:r>
        <w:instrText xml:space="preserve"> PAGEREF _Toc93578127 \h </w:instrText>
      </w:r>
      <w:r>
        <w:fldChar w:fldCharType="separate"/>
      </w:r>
      <w:r w:rsidR="0019133A">
        <w:t>27</w:t>
      </w:r>
      <w:r>
        <w:fldChar w:fldCharType="end"/>
      </w:r>
    </w:p>
    <w:p w14:paraId="38D67746" w14:textId="495A5CDB" w:rsidR="00C065B3" w:rsidRDefault="00C065B3">
      <w:pPr>
        <w:pStyle w:val="Inhopg2"/>
        <w:rPr>
          <w:rFonts w:asciiTheme="minorHAnsi" w:eastAsiaTheme="minorEastAsia" w:hAnsiTheme="minorHAnsi" w:cstheme="minorBidi"/>
          <w:color w:val="auto"/>
          <w:sz w:val="22"/>
          <w:szCs w:val="22"/>
          <w:lang w:val="nl-NL"/>
        </w:rPr>
      </w:pPr>
      <w:r>
        <w:t>2.25</w:t>
      </w:r>
      <w:r>
        <w:rPr>
          <w:rFonts w:asciiTheme="minorHAnsi" w:eastAsiaTheme="minorEastAsia" w:hAnsiTheme="minorHAnsi" w:cstheme="minorBidi"/>
          <w:color w:val="auto"/>
          <w:sz w:val="22"/>
          <w:szCs w:val="22"/>
          <w:lang w:val="nl-NL"/>
        </w:rPr>
        <w:tab/>
      </w:r>
      <w:r>
        <w:t>Toelichting op en verificatie van inschrijving</w:t>
      </w:r>
      <w:r>
        <w:tab/>
      </w:r>
      <w:r>
        <w:fldChar w:fldCharType="begin"/>
      </w:r>
      <w:r>
        <w:instrText xml:space="preserve"> PAGEREF _Toc93578128 \h </w:instrText>
      </w:r>
      <w:r>
        <w:fldChar w:fldCharType="separate"/>
      </w:r>
      <w:r w:rsidR="0019133A">
        <w:t>27</w:t>
      </w:r>
      <w:r>
        <w:fldChar w:fldCharType="end"/>
      </w:r>
    </w:p>
    <w:p w14:paraId="16AA8708" w14:textId="31F0ECE1" w:rsidR="00C065B3" w:rsidRDefault="00C065B3">
      <w:pPr>
        <w:pStyle w:val="Inhopg2"/>
        <w:rPr>
          <w:rFonts w:asciiTheme="minorHAnsi" w:eastAsiaTheme="minorEastAsia" w:hAnsiTheme="minorHAnsi" w:cstheme="minorBidi"/>
          <w:color w:val="auto"/>
          <w:sz w:val="22"/>
          <w:szCs w:val="22"/>
          <w:lang w:val="nl-NL"/>
        </w:rPr>
      </w:pPr>
      <w:r>
        <w:t>2.26</w:t>
      </w:r>
      <w:r>
        <w:rPr>
          <w:rFonts w:asciiTheme="minorHAnsi" w:eastAsiaTheme="minorEastAsia" w:hAnsiTheme="minorHAnsi" w:cstheme="minorBidi"/>
          <w:color w:val="auto"/>
          <w:sz w:val="22"/>
          <w:szCs w:val="22"/>
          <w:lang w:val="nl-NL"/>
        </w:rPr>
        <w:tab/>
      </w:r>
      <w:r>
        <w:t>Wijziging of aanvulling van de inschrijving</w:t>
      </w:r>
      <w:r>
        <w:tab/>
      </w:r>
      <w:r>
        <w:fldChar w:fldCharType="begin"/>
      </w:r>
      <w:r>
        <w:instrText xml:space="preserve"> PAGEREF _Toc93578129 \h </w:instrText>
      </w:r>
      <w:r>
        <w:fldChar w:fldCharType="separate"/>
      </w:r>
      <w:r w:rsidR="0019133A">
        <w:t>27</w:t>
      </w:r>
      <w:r>
        <w:fldChar w:fldCharType="end"/>
      </w:r>
    </w:p>
    <w:p w14:paraId="270B0624" w14:textId="08784C4D" w:rsidR="00C065B3" w:rsidRDefault="00C065B3">
      <w:pPr>
        <w:pStyle w:val="Inhopg2"/>
        <w:rPr>
          <w:rFonts w:asciiTheme="minorHAnsi" w:eastAsiaTheme="minorEastAsia" w:hAnsiTheme="minorHAnsi" w:cstheme="minorBidi"/>
          <w:color w:val="auto"/>
          <w:sz w:val="22"/>
          <w:szCs w:val="22"/>
          <w:lang w:val="nl-NL"/>
        </w:rPr>
      </w:pPr>
      <w:r>
        <w:t>2.27</w:t>
      </w:r>
      <w:r>
        <w:rPr>
          <w:rFonts w:asciiTheme="minorHAnsi" w:eastAsiaTheme="minorEastAsia" w:hAnsiTheme="minorHAnsi" w:cstheme="minorBidi"/>
          <w:color w:val="auto"/>
          <w:sz w:val="22"/>
          <w:szCs w:val="22"/>
          <w:lang w:val="nl-NL"/>
        </w:rPr>
        <w:tab/>
      </w:r>
      <w:r>
        <w:t>Gunningsbeslissing, bewijsmiddelen en definitieve gunning</w:t>
      </w:r>
      <w:r>
        <w:tab/>
      </w:r>
      <w:r>
        <w:fldChar w:fldCharType="begin"/>
      </w:r>
      <w:r>
        <w:instrText xml:space="preserve"> PAGEREF _Toc93578130 \h </w:instrText>
      </w:r>
      <w:r>
        <w:fldChar w:fldCharType="separate"/>
      </w:r>
      <w:r w:rsidR="0019133A">
        <w:t>27</w:t>
      </w:r>
      <w:r>
        <w:fldChar w:fldCharType="end"/>
      </w:r>
    </w:p>
    <w:p w14:paraId="6CF74A73" w14:textId="36E8D52D" w:rsidR="00C065B3" w:rsidRDefault="00C065B3">
      <w:pPr>
        <w:pStyle w:val="Inhopg1"/>
        <w:rPr>
          <w:rFonts w:asciiTheme="minorHAnsi" w:eastAsiaTheme="minorEastAsia" w:hAnsiTheme="minorHAnsi" w:cstheme="minorBidi"/>
          <w:caps w:val="0"/>
          <w:color w:val="auto"/>
          <w:sz w:val="22"/>
          <w:szCs w:val="22"/>
          <w:lang w:val="nl-NL"/>
        </w:rPr>
      </w:pPr>
      <w:r>
        <w:t>3</w:t>
      </w:r>
      <w:r>
        <w:rPr>
          <w:rFonts w:asciiTheme="minorHAnsi" w:eastAsiaTheme="minorEastAsia" w:hAnsiTheme="minorHAnsi" w:cstheme="minorBidi"/>
          <w:caps w:val="0"/>
          <w:color w:val="auto"/>
          <w:sz w:val="22"/>
          <w:szCs w:val="22"/>
          <w:lang w:val="nl-NL"/>
        </w:rPr>
        <w:tab/>
      </w:r>
      <w:r>
        <w:t>Uitsluitingsgronden en geschiktheidseisen</w:t>
      </w:r>
      <w:r>
        <w:tab/>
      </w:r>
      <w:r>
        <w:fldChar w:fldCharType="begin"/>
      </w:r>
      <w:r>
        <w:instrText xml:space="preserve"> PAGEREF _Toc93578131 \h </w:instrText>
      </w:r>
      <w:r>
        <w:fldChar w:fldCharType="separate"/>
      </w:r>
      <w:r w:rsidR="0019133A">
        <w:t>29</w:t>
      </w:r>
      <w:r>
        <w:fldChar w:fldCharType="end"/>
      </w:r>
    </w:p>
    <w:p w14:paraId="65F00088" w14:textId="45B9D8BE" w:rsidR="00C065B3" w:rsidRDefault="00C065B3">
      <w:pPr>
        <w:pStyle w:val="Inhopg2"/>
        <w:rPr>
          <w:rFonts w:asciiTheme="minorHAnsi" w:eastAsiaTheme="minorEastAsia" w:hAnsiTheme="minorHAnsi" w:cstheme="minorBidi"/>
          <w:color w:val="auto"/>
          <w:sz w:val="22"/>
          <w:szCs w:val="22"/>
          <w:lang w:val="nl-NL"/>
        </w:rPr>
      </w:pPr>
      <w:r>
        <w:lastRenderedPageBreak/>
        <w:t>3.1</w:t>
      </w:r>
      <w:r>
        <w:rPr>
          <w:rFonts w:asciiTheme="minorHAnsi" w:eastAsiaTheme="minorEastAsia" w:hAnsiTheme="minorHAnsi" w:cstheme="minorBidi"/>
          <w:color w:val="auto"/>
          <w:sz w:val="22"/>
          <w:szCs w:val="22"/>
          <w:lang w:val="nl-NL"/>
        </w:rPr>
        <w:tab/>
      </w:r>
      <w:r>
        <w:t>Uitsluitingsgronden</w:t>
      </w:r>
      <w:r>
        <w:tab/>
      </w:r>
      <w:r>
        <w:fldChar w:fldCharType="begin"/>
      </w:r>
      <w:r>
        <w:instrText xml:space="preserve"> PAGEREF _Toc93578132 \h </w:instrText>
      </w:r>
      <w:r>
        <w:fldChar w:fldCharType="separate"/>
      </w:r>
      <w:r w:rsidR="0019133A">
        <w:t>29</w:t>
      </w:r>
      <w:r>
        <w:fldChar w:fldCharType="end"/>
      </w:r>
    </w:p>
    <w:p w14:paraId="43514AD5" w14:textId="399C50FB" w:rsidR="00C065B3" w:rsidRDefault="00C065B3">
      <w:pPr>
        <w:pStyle w:val="Inhopg2"/>
        <w:rPr>
          <w:rFonts w:asciiTheme="minorHAnsi" w:eastAsiaTheme="minorEastAsia" w:hAnsiTheme="minorHAnsi" w:cstheme="minorBidi"/>
          <w:color w:val="auto"/>
          <w:sz w:val="22"/>
          <w:szCs w:val="22"/>
          <w:lang w:val="nl-NL"/>
        </w:rPr>
      </w:pPr>
      <w:r>
        <w:t>3.2</w:t>
      </w:r>
      <w:r>
        <w:rPr>
          <w:rFonts w:asciiTheme="minorHAnsi" w:eastAsiaTheme="minorEastAsia" w:hAnsiTheme="minorHAnsi" w:cstheme="minorBidi"/>
          <w:color w:val="auto"/>
          <w:sz w:val="22"/>
          <w:szCs w:val="22"/>
          <w:lang w:val="nl-NL"/>
        </w:rPr>
        <w:tab/>
      </w:r>
      <w:r>
        <w:t>Geschiktheidseisen</w:t>
      </w:r>
      <w:r>
        <w:tab/>
      </w:r>
      <w:r>
        <w:fldChar w:fldCharType="begin"/>
      </w:r>
      <w:r>
        <w:instrText xml:space="preserve"> PAGEREF _Toc93578133 \h </w:instrText>
      </w:r>
      <w:r>
        <w:fldChar w:fldCharType="separate"/>
      </w:r>
      <w:r w:rsidR="0019133A">
        <w:t>29</w:t>
      </w:r>
      <w:r>
        <w:fldChar w:fldCharType="end"/>
      </w:r>
    </w:p>
    <w:p w14:paraId="20B096A9" w14:textId="4A84BD9F" w:rsidR="00C065B3" w:rsidRDefault="00C065B3">
      <w:pPr>
        <w:pStyle w:val="Inhopg3"/>
        <w:tabs>
          <w:tab w:val="left" w:pos="1134"/>
          <w:tab w:val="right" w:leader="underscore" w:pos="9060"/>
        </w:tabs>
        <w:rPr>
          <w:rFonts w:asciiTheme="minorHAnsi" w:eastAsiaTheme="minorEastAsia" w:hAnsiTheme="minorHAnsi" w:cstheme="minorBidi"/>
          <w:noProof/>
          <w:color w:val="auto"/>
          <w:sz w:val="22"/>
          <w:szCs w:val="22"/>
          <w:lang w:val="nl-NL"/>
        </w:rPr>
      </w:pPr>
      <w:r w:rsidRPr="002941FC">
        <w:rPr>
          <w:noProof/>
          <w14:scene3d>
            <w14:camera w14:prst="orthographicFront"/>
            <w14:lightRig w14:rig="threePt" w14:dir="t">
              <w14:rot w14:lat="0" w14:lon="0" w14:rev="0"/>
            </w14:lightRig>
          </w14:scene3d>
        </w:rPr>
        <w:t>3.2.1</w:t>
      </w:r>
      <w:r>
        <w:rPr>
          <w:rFonts w:asciiTheme="minorHAnsi" w:eastAsiaTheme="minorEastAsia" w:hAnsiTheme="minorHAnsi" w:cstheme="minorBidi"/>
          <w:noProof/>
          <w:color w:val="auto"/>
          <w:sz w:val="22"/>
          <w:szCs w:val="22"/>
          <w:lang w:val="nl-NL"/>
        </w:rPr>
        <w:tab/>
      </w:r>
      <w:r>
        <w:rPr>
          <w:noProof/>
        </w:rPr>
        <w:t>Geschiktheidseisen betreffende de financiële en economische bekwaamheid</w:t>
      </w:r>
      <w:r>
        <w:rPr>
          <w:noProof/>
        </w:rPr>
        <w:tab/>
      </w:r>
      <w:r>
        <w:rPr>
          <w:noProof/>
        </w:rPr>
        <w:fldChar w:fldCharType="begin"/>
      </w:r>
      <w:r>
        <w:rPr>
          <w:noProof/>
        </w:rPr>
        <w:instrText xml:space="preserve"> PAGEREF _Toc93578134 \h </w:instrText>
      </w:r>
      <w:r>
        <w:rPr>
          <w:noProof/>
        </w:rPr>
      </w:r>
      <w:r>
        <w:rPr>
          <w:noProof/>
        </w:rPr>
        <w:fldChar w:fldCharType="separate"/>
      </w:r>
      <w:r w:rsidR="0019133A">
        <w:rPr>
          <w:noProof/>
        </w:rPr>
        <w:t>30</w:t>
      </w:r>
      <w:r>
        <w:rPr>
          <w:noProof/>
        </w:rPr>
        <w:fldChar w:fldCharType="end"/>
      </w:r>
    </w:p>
    <w:p w14:paraId="31909D99" w14:textId="6F30B4BE" w:rsidR="00C065B3" w:rsidRDefault="00C065B3">
      <w:pPr>
        <w:pStyle w:val="Inhopg3"/>
        <w:tabs>
          <w:tab w:val="left" w:pos="1134"/>
          <w:tab w:val="right" w:leader="underscore" w:pos="9060"/>
        </w:tabs>
        <w:rPr>
          <w:rFonts w:asciiTheme="minorHAnsi" w:eastAsiaTheme="minorEastAsia" w:hAnsiTheme="minorHAnsi" w:cstheme="minorBidi"/>
          <w:noProof/>
          <w:color w:val="auto"/>
          <w:sz w:val="22"/>
          <w:szCs w:val="22"/>
          <w:lang w:val="nl-NL"/>
        </w:rPr>
      </w:pPr>
      <w:r w:rsidRPr="002941FC">
        <w:rPr>
          <w:noProof/>
          <w14:scene3d>
            <w14:camera w14:prst="orthographicFront"/>
            <w14:lightRig w14:rig="threePt" w14:dir="t">
              <w14:rot w14:lat="0" w14:lon="0" w14:rev="0"/>
            </w14:lightRig>
          </w14:scene3d>
        </w:rPr>
        <w:t>3.2.2</w:t>
      </w:r>
      <w:r>
        <w:rPr>
          <w:rFonts w:asciiTheme="minorHAnsi" w:eastAsiaTheme="minorEastAsia" w:hAnsiTheme="minorHAnsi" w:cstheme="minorBidi"/>
          <w:noProof/>
          <w:color w:val="auto"/>
          <w:sz w:val="22"/>
          <w:szCs w:val="22"/>
          <w:lang w:val="nl-NL"/>
        </w:rPr>
        <w:tab/>
      </w:r>
      <w:r>
        <w:rPr>
          <w:noProof/>
        </w:rPr>
        <w:t>Geschiktheidseisen betreffende de technische- en/of beroepsbekwaamheid</w:t>
      </w:r>
      <w:r>
        <w:rPr>
          <w:noProof/>
        </w:rPr>
        <w:tab/>
      </w:r>
      <w:r>
        <w:rPr>
          <w:noProof/>
        </w:rPr>
        <w:fldChar w:fldCharType="begin"/>
      </w:r>
      <w:r>
        <w:rPr>
          <w:noProof/>
        </w:rPr>
        <w:instrText xml:space="preserve"> PAGEREF _Toc93578135 \h </w:instrText>
      </w:r>
      <w:r>
        <w:rPr>
          <w:noProof/>
        </w:rPr>
      </w:r>
      <w:r>
        <w:rPr>
          <w:noProof/>
        </w:rPr>
        <w:fldChar w:fldCharType="separate"/>
      </w:r>
      <w:r w:rsidR="0019133A">
        <w:rPr>
          <w:noProof/>
        </w:rPr>
        <w:t>31</w:t>
      </w:r>
      <w:r>
        <w:rPr>
          <w:noProof/>
        </w:rPr>
        <w:fldChar w:fldCharType="end"/>
      </w:r>
    </w:p>
    <w:p w14:paraId="13FAC602" w14:textId="2D2443ED" w:rsidR="00C065B3" w:rsidRDefault="00C065B3">
      <w:pPr>
        <w:pStyle w:val="Inhopg3"/>
        <w:tabs>
          <w:tab w:val="left" w:pos="1134"/>
          <w:tab w:val="right" w:leader="underscore" w:pos="9060"/>
        </w:tabs>
        <w:rPr>
          <w:rFonts w:asciiTheme="minorHAnsi" w:eastAsiaTheme="minorEastAsia" w:hAnsiTheme="minorHAnsi" w:cstheme="minorBidi"/>
          <w:noProof/>
          <w:color w:val="auto"/>
          <w:sz w:val="22"/>
          <w:szCs w:val="22"/>
          <w:lang w:val="nl-NL"/>
        </w:rPr>
      </w:pPr>
      <w:r w:rsidRPr="002941FC">
        <w:rPr>
          <w:noProof/>
          <w14:scene3d>
            <w14:camera w14:prst="orthographicFront"/>
            <w14:lightRig w14:rig="threePt" w14:dir="t">
              <w14:rot w14:lat="0" w14:lon="0" w14:rev="0"/>
            </w14:lightRig>
          </w14:scene3d>
        </w:rPr>
        <w:t>3.2.3</w:t>
      </w:r>
      <w:r>
        <w:rPr>
          <w:rFonts w:asciiTheme="minorHAnsi" w:eastAsiaTheme="minorEastAsia" w:hAnsiTheme="minorHAnsi" w:cstheme="minorBidi"/>
          <w:noProof/>
          <w:color w:val="auto"/>
          <w:sz w:val="22"/>
          <w:szCs w:val="22"/>
          <w:lang w:val="nl-NL"/>
        </w:rPr>
        <w:tab/>
      </w:r>
      <w:r>
        <w:rPr>
          <w:noProof/>
        </w:rPr>
        <w:t>Geschiktheidscriteria betreffende de beroepsbevoegdheid</w:t>
      </w:r>
      <w:r>
        <w:rPr>
          <w:noProof/>
        </w:rPr>
        <w:tab/>
      </w:r>
      <w:r>
        <w:rPr>
          <w:noProof/>
        </w:rPr>
        <w:fldChar w:fldCharType="begin"/>
      </w:r>
      <w:r>
        <w:rPr>
          <w:noProof/>
        </w:rPr>
        <w:instrText xml:space="preserve"> PAGEREF _Toc93578136 \h </w:instrText>
      </w:r>
      <w:r>
        <w:rPr>
          <w:noProof/>
        </w:rPr>
      </w:r>
      <w:r>
        <w:rPr>
          <w:noProof/>
        </w:rPr>
        <w:fldChar w:fldCharType="separate"/>
      </w:r>
      <w:r w:rsidR="0019133A">
        <w:rPr>
          <w:noProof/>
        </w:rPr>
        <w:t>31</w:t>
      </w:r>
      <w:r>
        <w:rPr>
          <w:noProof/>
        </w:rPr>
        <w:fldChar w:fldCharType="end"/>
      </w:r>
    </w:p>
    <w:p w14:paraId="168B02E3" w14:textId="5DF047D0" w:rsidR="00C065B3" w:rsidRDefault="00C065B3">
      <w:pPr>
        <w:pStyle w:val="Inhopg3"/>
        <w:tabs>
          <w:tab w:val="left" w:pos="1134"/>
          <w:tab w:val="right" w:leader="underscore" w:pos="9060"/>
        </w:tabs>
        <w:rPr>
          <w:rFonts w:asciiTheme="minorHAnsi" w:eastAsiaTheme="minorEastAsia" w:hAnsiTheme="minorHAnsi" w:cstheme="minorBidi"/>
          <w:noProof/>
          <w:color w:val="auto"/>
          <w:sz w:val="22"/>
          <w:szCs w:val="22"/>
          <w:lang w:val="nl-NL"/>
        </w:rPr>
      </w:pPr>
      <w:r w:rsidRPr="002941FC">
        <w:rPr>
          <w:noProof/>
          <w14:scene3d>
            <w14:camera w14:prst="orthographicFront"/>
            <w14:lightRig w14:rig="threePt" w14:dir="t">
              <w14:rot w14:lat="0" w14:lon="0" w14:rev="0"/>
            </w14:lightRig>
          </w14:scene3d>
        </w:rPr>
        <w:t>3.2.4</w:t>
      </w:r>
      <w:r>
        <w:rPr>
          <w:rFonts w:asciiTheme="minorHAnsi" w:eastAsiaTheme="minorEastAsia" w:hAnsiTheme="minorHAnsi" w:cstheme="minorBidi"/>
          <w:noProof/>
          <w:color w:val="auto"/>
          <w:sz w:val="22"/>
          <w:szCs w:val="22"/>
          <w:lang w:val="nl-NL"/>
        </w:rPr>
        <w:tab/>
      </w:r>
      <w:r>
        <w:rPr>
          <w:noProof/>
        </w:rPr>
        <w:t>Bijzondere voorwaarden</w:t>
      </w:r>
      <w:r>
        <w:rPr>
          <w:noProof/>
        </w:rPr>
        <w:tab/>
      </w:r>
      <w:r>
        <w:rPr>
          <w:noProof/>
        </w:rPr>
        <w:fldChar w:fldCharType="begin"/>
      </w:r>
      <w:r>
        <w:rPr>
          <w:noProof/>
        </w:rPr>
        <w:instrText xml:space="preserve"> PAGEREF _Toc93578137 \h </w:instrText>
      </w:r>
      <w:r>
        <w:rPr>
          <w:noProof/>
        </w:rPr>
      </w:r>
      <w:r>
        <w:rPr>
          <w:noProof/>
        </w:rPr>
        <w:fldChar w:fldCharType="separate"/>
      </w:r>
      <w:r w:rsidR="0019133A">
        <w:rPr>
          <w:noProof/>
        </w:rPr>
        <w:t>32</w:t>
      </w:r>
      <w:r>
        <w:rPr>
          <w:noProof/>
        </w:rPr>
        <w:fldChar w:fldCharType="end"/>
      </w:r>
    </w:p>
    <w:p w14:paraId="6DFA6EDE" w14:textId="26827C33" w:rsidR="00C065B3" w:rsidRDefault="00C065B3">
      <w:pPr>
        <w:pStyle w:val="Inhopg1"/>
        <w:rPr>
          <w:rFonts w:asciiTheme="minorHAnsi" w:eastAsiaTheme="minorEastAsia" w:hAnsiTheme="minorHAnsi" w:cstheme="minorBidi"/>
          <w:caps w:val="0"/>
          <w:color w:val="auto"/>
          <w:sz w:val="22"/>
          <w:szCs w:val="22"/>
          <w:lang w:val="nl-NL"/>
        </w:rPr>
      </w:pPr>
      <w:r>
        <w:t>4</w:t>
      </w:r>
      <w:r>
        <w:rPr>
          <w:rFonts w:asciiTheme="minorHAnsi" w:eastAsiaTheme="minorEastAsia" w:hAnsiTheme="minorHAnsi" w:cstheme="minorBidi"/>
          <w:caps w:val="0"/>
          <w:color w:val="auto"/>
          <w:sz w:val="22"/>
          <w:szCs w:val="22"/>
          <w:lang w:val="nl-NL"/>
        </w:rPr>
        <w:tab/>
      </w:r>
      <w:r>
        <w:t>Beoordelings- en gunningsprocedure</w:t>
      </w:r>
      <w:r>
        <w:tab/>
      </w:r>
      <w:r>
        <w:fldChar w:fldCharType="begin"/>
      </w:r>
      <w:r>
        <w:instrText xml:space="preserve"> PAGEREF _Toc93578138 \h </w:instrText>
      </w:r>
      <w:r>
        <w:fldChar w:fldCharType="separate"/>
      </w:r>
      <w:r w:rsidR="0019133A">
        <w:t>33</w:t>
      </w:r>
      <w:r>
        <w:fldChar w:fldCharType="end"/>
      </w:r>
    </w:p>
    <w:p w14:paraId="3B7C2187" w14:textId="0CCDE88C" w:rsidR="00C065B3" w:rsidRDefault="00C065B3">
      <w:pPr>
        <w:pStyle w:val="Inhopg2"/>
        <w:rPr>
          <w:rFonts w:asciiTheme="minorHAnsi" w:eastAsiaTheme="minorEastAsia" w:hAnsiTheme="minorHAnsi" w:cstheme="minorBidi"/>
          <w:color w:val="auto"/>
          <w:sz w:val="22"/>
          <w:szCs w:val="22"/>
          <w:lang w:val="nl-NL"/>
        </w:rPr>
      </w:pPr>
      <w:r>
        <w:t>4.1</w:t>
      </w:r>
      <w:r>
        <w:rPr>
          <w:rFonts w:asciiTheme="minorHAnsi" w:eastAsiaTheme="minorEastAsia" w:hAnsiTheme="minorHAnsi" w:cstheme="minorBidi"/>
          <w:color w:val="auto"/>
          <w:sz w:val="22"/>
          <w:szCs w:val="22"/>
          <w:lang w:val="nl-NL"/>
        </w:rPr>
        <w:tab/>
      </w:r>
      <w:r>
        <w:t>Procedurele bepalingen en voorschriften</w:t>
      </w:r>
      <w:r>
        <w:tab/>
      </w:r>
      <w:r>
        <w:fldChar w:fldCharType="begin"/>
      </w:r>
      <w:r>
        <w:instrText xml:space="preserve"> PAGEREF _Toc93578139 \h </w:instrText>
      </w:r>
      <w:r>
        <w:fldChar w:fldCharType="separate"/>
      </w:r>
      <w:r w:rsidR="0019133A">
        <w:t>33</w:t>
      </w:r>
      <w:r>
        <w:fldChar w:fldCharType="end"/>
      </w:r>
    </w:p>
    <w:p w14:paraId="241EFAA8" w14:textId="20A14CF8" w:rsidR="00C065B3" w:rsidRDefault="00C065B3">
      <w:pPr>
        <w:pStyle w:val="Inhopg2"/>
        <w:rPr>
          <w:rFonts w:asciiTheme="minorHAnsi" w:eastAsiaTheme="minorEastAsia" w:hAnsiTheme="minorHAnsi" w:cstheme="minorBidi"/>
          <w:color w:val="auto"/>
          <w:sz w:val="22"/>
          <w:szCs w:val="22"/>
          <w:lang w:val="nl-NL"/>
        </w:rPr>
      </w:pPr>
      <w:r>
        <w:t>4.2</w:t>
      </w:r>
      <w:r>
        <w:rPr>
          <w:rFonts w:asciiTheme="minorHAnsi" w:eastAsiaTheme="minorEastAsia" w:hAnsiTheme="minorHAnsi" w:cstheme="minorBidi"/>
          <w:color w:val="auto"/>
          <w:sz w:val="22"/>
          <w:szCs w:val="22"/>
          <w:lang w:val="nl-NL"/>
        </w:rPr>
        <w:tab/>
      </w:r>
      <w:r>
        <w:t>Uniform Europees Aanbestedingsdocument</w:t>
      </w:r>
      <w:r>
        <w:tab/>
      </w:r>
      <w:r>
        <w:fldChar w:fldCharType="begin"/>
      </w:r>
      <w:r>
        <w:instrText xml:space="preserve"> PAGEREF _Toc93578140 \h </w:instrText>
      </w:r>
      <w:r>
        <w:fldChar w:fldCharType="separate"/>
      </w:r>
      <w:r w:rsidR="0019133A">
        <w:t>33</w:t>
      </w:r>
      <w:r>
        <w:fldChar w:fldCharType="end"/>
      </w:r>
    </w:p>
    <w:p w14:paraId="5382C4DD" w14:textId="4B13A49B" w:rsidR="00C065B3" w:rsidRDefault="00C065B3">
      <w:pPr>
        <w:pStyle w:val="Inhopg2"/>
        <w:rPr>
          <w:rFonts w:asciiTheme="minorHAnsi" w:eastAsiaTheme="minorEastAsia" w:hAnsiTheme="minorHAnsi" w:cstheme="minorBidi"/>
          <w:color w:val="auto"/>
          <w:sz w:val="22"/>
          <w:szCs w:val="22"/>
          <w:lang w:val="nl-NL"/>
        </w:rPr>
      </w:pPr>
      <w:r>
        <w:t>4.3</w:t>
      </w:r>
      <w:r>
        <w:rPr>
          <w:rFonts w:asciiTheme="minorHAnsi" w:eastAsiaTheme="minorEastAsia" w:hAnsiTheme="minorHAnsi" w:cstheme="minorBidi"/>
          <w:color w:val="auto"/>
          <w:sz w:val="22"/>
          <w:szCs w:val="22"/>
          <w:lang w:val="nl-NL"/>
        </w:rPr>
        <w:tab/>
      </w:r>
      <w:r>
        <w:t>Beoordeling conformiteit Programma van Eisen.</w:t>
      </w:r>
      <w:r>
        <w:tab/>
      </w:r>
      <w:r>
        <w:fldChar w:fldCharType="begin"/>
      </w:r>
      <w:r>
        <w:instrText xml:space="preserve"> PAGEREF _Toc93578141 \h </w:instrText>
      </w:r>
      <w:r>
        <w:fldChar w:fldCharType="separate"/>
      </w:r>
      <w:r w:rsidR="0019133A">
        <w:t>33</w:t>
      </w:r>
      <w:r>
        <w:fldChar w:fldCharType="end"/>
      </w:r>
    </w:p>
    <w:p w14:paraId="5AC73736" w14:textId="23013052" w:rsidR="00C065B3" w:rsidRDefault="00C065B3">
      <w:pPr>
        <w:pStyle w:val="Inhopg2"/>
        <w:rPr>
          <w:rFonts w:asciiTheme="minorHAnsi" w:eastAsiaTheme="minorEastAsia" w:hAnsiTheme="minorHAnsi" w:cstheme="minorBidi"/>
          <w:color w:val="auto"/>
          <w:sz w:val="22"/>
          <w:szCs w:val="22"/>
          <w:lang w:val="nl-NL"/>
        </w:rPr>
      </w:pPr>
      <w:r>
        <w:t>4.4</w:t>
      </w:r>
      <w:r>
        <w:rPr>
          <w:rFonts w:asciiTheme="minorHAnsi" w:eastAsiaTheme="minorEastAsia" w:hAnsiTheme="minorHAnsi" w:cstheme="minorBidi"/>
          <w:color w:val="auto"/>
          <w:sz w:val="22"/>
          <w:szCs w:val="22"/>
          <w:lang w:val="nl-NL"/>
        </w:rPr>
        <w:tab/>
      </w:r>
      <w:r>
        <w:t>Bepaling economisch meest voordelige Inschrijving</w:t>
      </w:r>
      <w:r>
        <w:tab/>
      </w:r>
      <w:r>
        <w:fldChar w:fldCharType="begin"/>
      </w:r>
      <w:r>
        <w:instrText xml:space="preserve"> PAGEREF _Toc93578142 \h </w:instrText>
      </w:r>
      <w:r>
        <w:fldChar w:fldCharType="separate"/>
      </w:r>
      <w:r w:rsidR="0019133A">
        <w:t>34</w:t>
      </w:r>
      <w:r>
        <w:fldChar w:fldCharType="end"/>
      </w:r>
    </w:p>
    <w:p w14:paraId="279E0629" w14:textId="578FFEEC" w:rsidR="00C065B3" w:rsidRDefault="00C065B3">
      <w:pPr>
        <w:pStyle w:val="Inhopg2"/>
        <w:rPr>
          <w:rFonts w:asciiTheme="minorHAnsi" w:eastAsiaTheme="minorEastAsia" w:hAnsiTheme="minorHAnsi" w:cstheme="minorBidi"/>
          <w:color w:val="auto"/>
          <w:sz w:val="22"/>
          <w:szCs w:val="22"/>
          <w:lang w:val="nl-NL"/>
        </w:rPr>
      </w:pPr>
      <w:r>
        <w:t>4.5</w:t>
      </w:r>
      <w:r>
        <w:rPr>
          <w:rFonts w:asciiTheme="minorHAnsi" w:eastAsiaTheme="minorEastAsia" w:hAnsiTheme="minorHAnsi" w:cstheme="minorBidi"/>
          <w:color w:val="auto"/>
          <w:sz w:val="22"/>
          <w:szCs w:val="22"/>
          <w:lang w:val="nl-NL"/>
        </w:rPr>
        <w:tab/>
      </w:r>
      <w:r>
        <w:t>Beoordeling Prijs – Trajectprijs</w:t>
      </w:r>
      <w:r>
        <w:tab/>
      </w:r>
      <w:r>
        <w:fldChar w:fldCharType="begin"/>
      </w:r>
      <w:r>
        <w:instrText xml:space="preserve"> PAGEREF _Toc93578143 \h </w:instrText>
      </w:r>
      <w:r>
        <w:fldChar w:fldCharType="separate"/>
      </w:r>
      <w:r w:rsidR="0019133A">
        <w:t>34</w:t>
      </w:r>
      <w:r>
        <w:fldChar w:fldCharType="end"/>
      </w:r>
    </w:p>
    <w:p w14:paraId="745F09D0" w14:textId="36762A47" w:rsidR="00C065B3" w:rsidRDefault="00C065B3">
      <w:pPr>
        <w:pStyle w:val="Inhopg2"/>
        <w:rPr>
          <w:rFonts w:asciiTheme="minorHAnsi" w:eastAsiaTheme="minorEastAsia" w:hAnsiTheme="minorHAnsi" w:cstheme="minorBidi"/>
          <w:color w:val="auto"/>
          <w:sz w:val="22"/>
          <w:szCs w:val="22"/>
          <w:lang w:val="nl-NL"/>
        </w:rPr>
      </w:pPr>
      <w:r>
        <w:t>4.6</w:t>
      </w:r>
      <w:r>
        <w:rPr>
          <w:rFonts w:asciiTheme="minorHAnsi" w:eastAsiaTheme="minorEastAsia" w:hAnsiTheme="minorHAnsi" w:cstheme="minorBidi"/>
          <w:color w:val="auto"/>
          <w:sz w:val="22"/>
          <w:szCs w:val="22"/>
          <w:lang w:val="nl-NL"/>
        </w:rPr>
        <w:tab/>
      </w:r>
      <w:r>
        <w:t>Beoordeling Kwaliteitswensen</w:t>
      </w:r>
      <w:r>
        <w:tab/>
      </w:r>
      <w:r>
        <w:fldChar w:fldCharType="begin"/>
      </w:r>
      <w:r>
        <w:instrText xml:space="preserve"> PAGEREF _Toc93578144 \h </w:instrText>
      </w:r>
      <w:r>
        <w:fldChar w:fldCharType="separate"/>
      </w:r>
      <w:r w:rsidR="0019133A">
        <w:t>35</w:t>
      </w:r>
      <w:r>
        <w:fldChar w:fldCharType="end"/>
      </w:r>
    </w:p>
    <w:p w14:paraId="7D08763B" w14:textId="464C2CC8" w:rsidR="00C065B3" w:rsidRDefault="00C065B3">
      <w:pPr>
        <w:pStyle w:val="Inhopg2"/>
        <w:rPr>
          <w:rFonts w:asciiTheme="minorHAnsi" w:eastAsiaTheme="minorEastAsia" w:hAnsiTheme="minorHAnsi" w:cstheme="minorBidi"/>
          <w:color w:val="auto"/>
          <w:sz w:val="22"/>
          <w:szCs w:val="22"/>
          <w:lang w:val="nl-NL"/>
        </w:rPr>
      </w:pPr>
      <w:r>
        <w:t>4.7</w:t>
      </w:r>
      <w:r>
        <w:rPr>
          <w:rFonts w:asciiTheme="minorHAnsi" w:eastAsiaTheme="minorEastAsia" w:hAnsiTheme="minorHAnsi" w:cstheme="minorBidi"/>
          <w:color w:val="auto"/>
          <w:sz w:val="22"/>
          <w:szCs w:val="22"/>
          <w:lang w:val="nl-NL"/>
        </w:rPr>
        <w:tab/>
      </w:r>
      <w:r>
        <w:t>Gunning van de opdracht</w:t>
      </w:r>
      <w:r>
        <w:tab/>
      </w:r>
      <w:r>
        <w:fldChar w:fldCharType="begin"/>
      </w:r>
      <w:r>
        <w:instrText xml:space="preserve"> PAGEREF _Toc93578145 \h </w:instrText>
      </w:r>
      <w:r>
        <w:fldChar w:fldCharType="separate"/>
      </w:r>
      <w:r w:rsidR="0019133A">
        <w:t>37</w:t>
      </w:r>
      <w:r>
        <w:fldChar w:fldCharType="end"/>
      </w:r>
    </w:p>
    <w:p w14:paraId="48ACB76F" w14:textId="15A940E2" w:rsidR="00C065B3" w:rsidRDefault="00C065B3">
      <w:pPr>
        <w:pStyle w:val="Inhopg1"/>
        <w:rPr>
          <w:rFonts w:asciiTheme="minorHAnsi" w:eastAsiaTheme="minorEastAsia" w:hAnsiTheme="minorHAnsi" w:cstheme="minorBidi"/>
          <w:caps w:val="0"/>
          <w:color w:val="auto"/>
          <w:sz w:val="22"/>
          <w:szCs w:val="22"/>
          <w:lang w:val="nl-NL"/>
        </w:rPr>
      </w:pPr>
      <w:r>
        <w:t>Bijlage A – Uniform Europees Aanbestedingsdocument</w:t>
      </w:r>
      <w:r>
        <w:tab/>
      </w:r>
      <w:r>
        <w:fldChar w:fldCharType="begin"/>
      </w:r>
      <w:r>
        <w:instrText xml:space="preserve"> PAGEREF _Toc93578146 \h </w:instrText>
      </w:r>
      <w:r>
        <w:fldChar w:fldCharType="separate"/>
      </w:r>
      <w:r w:rsidR="0019133A">
        <w:t>39</w:t>
      </w:r>
      <w:r>
        <w:fldChar w:fldCharType="end"/>
      </w:r>
    </w:p>
    <w:p w14:paraId="2505FCDC" w14:textId="1BB3E10F" w:rsidR="00C065B3" w:rsidRDefault="00C065B3">
      <w:pPr>
        <w:pStyle w:val="Inhopg1"/>
        <w:rPr>
          <w:rFonts w:asciiTheme="minorHAnsi" w:eastAsiaTheme="minorEastAsia" w:hAnsiTheme="minorHAnsi" w:cstheme="minorBidi"/>
          <w:caps w:val="0"/>
          <w:color w:val="auto"/>
          <w:sz w:val="22"/>
          <w:szCs w:val="22"/>
          <w:lang w:val="nl-NL"/>
        </w:rPr>
      </w:pPr>
      <w:r>
        <w:t>Bijlage B – Formulier Referenties</w:t>
      </w:r>
      <w:r>
        <w:tab/>
      </w:r>
      <w:r>
        <w:fldChar w:fldCharType="begin"/>
      </w:r>
      <w:r>
        <w:instrText xml:space="preserve"> PAGEREF _Toc93578147 \h </w:instrText>
      </w:r>
      <w:r>
        <w:fldChar w:fldCharType="separate"/>
      </w:r>
      <w:r w:rsidR="0019133A">
        <w:t>40</w:t>
      </w:r>
      <w:r>
        <w:fldChar w:fldCharType="end"/>
      </w:r>
    </w:p>
    <w:p w14:paraId="71C24E19" w14:textId="16F68556" w:rsidR="00C065B3" w:rsidRDefault="00C065B3">
      <w:pPr>
        <w:pStyle w:val="Inhopg1"/>
        <w:rPr>
          <w:rFonts w:asciiTheme="minorHAnsi" w:eastAsiaTheme="minorEastAsia" w:hAnsiTheme="minorHAnsi" w:cstheme="minorBidi"/>
          <w:caps w:val="0"/>
          <w:color w:val="auto"/>
          <w:sz w:val="22"/>
          <w:szCs w:val="22"/>
          <w:lang w:val="nl-NL"/>
        </w:rPr>
      </w:pPr>
      <w:r>
        <w:t>Bijlage C – Model Concerngarantie</w:t>
      </w:r>
      <w:r>
        <w:tab/>
      </w:r>
      <w:r>
        <w:fldChar w:fldCharType="begin"/>
      </w:r>
      <w:r>
        <w:instrText xml:space="preserve"> PAGEREF _Toc93578148 \h </w:instrText>
      </w:r>
      <w:r>
        <w:fldChar w:fldCharType="separate"/>
      </w:r>
      <w:r w:rsidR="0019133A">
        <w:t>41</w:t>
      </w:r>
      <w:r>
        <w:fldChar w:fldCharType="end"/>
      </w:r>
    </w:p>
    <w:p w14:paraId="463B0E8A" w14:textId="05A7AACA" w:rsidR="00C065B3" w:rsidRDefault="00C065B3">
      <w:pPr>
        <w:pStyle w:val="Inhopg1"/>
        <w:rPr>
          <w:rFonts w:asciiTheme="minorHAnsi" w:eastAsiaTheme="minorEastAsia" w:hAnsiTheme="minorHAnsi" w:cstheme="minorBidi"/>
          <w:caps w:val="0"/>
          <w:color w:val="auto"/>
          <w:sz w:val="22"/>
          <w:szCs w:val="22"/>
          <w:lang w:val="nl-NL"/>
        </w:rPr>
      </w:pPr>
      <w:r>
        <w:t>Bijlage D – Verklaring Derde – Ter Beschikkingstelling Middelen</w:t>
      </w:r>
      <w:r>
        <w:tab/>
      </w:r>
      <w:r>
        <w:fldChar w:fldCharType="begin"/>
      </w:r>
      <w:r>
        <w:instrText xml:space="preserve"> PAGEREF _Toc93578149 \h </w:instrText>
      </w:r>
      <w:r>
        <w:fldChar w:fldCharType="separate"/>
      </w:r>
      <w:r w:rsidR="0019133A">
        <w:t>42</w:t>
      </w:r>
      <w:r>
        <w:fldChar w:fldCharType="end"/>
      </w:r>
    </w:p>
    <w:p w14:paraId="62A9AEE7" w14:textId="6C837BC7" w:rsidR="00C065B3" w:rsidRDefault="00C065B3">
      <w:pPr>
        <w:pStyle w:val="Inhopg1"/>
        <w:rPr>
          <w:rFonts w:asciiTheme="minorHAnsi" w:eastAsiaTheme="minorEastAsia" w:hAnsiTheme="minorHAnsi" w:cstheme="minorBidi"/>
          <w:caps w:val="0"/>
          <w:color w:val="auto"/>
          <w:sz w:val="22"/>
          <w:szCs w:val="22"/>
          <w:lang w:val="nl-NL"/>
        </w:rPr>
      </w:pPr>
      <w:r>
        <w:t>Bijlage E –Programma van Eisen</w:t>
      </w:r>
      <w:r>
        <w:tab/>
      </w:r>
      <w:r>
        <w:fldChar w:fldCharType="begin"/>
      </w:r>
      <w:r>
        <w:instrText xml:space="preserve"> PAGEREF _Toc93578150 \h </w:instrText>
      </w:r>
      <w:r>
        <w:fldChar w:fldCharType="separate"/>
      </w:r>
      <w:r w:rsidR="0019133A">
        <w:t>43</w:t>
      </w:r>
      <w:r>
        <w:fldChar w:fldCharType="end"/>
      </w:r>
    </w:p>
    <w:p w14:paraId="22A7CDE7" w14:textId="5C60D3DA" w:rsidR="00C065B3" w:rsidRDefault="00C065B3">
      <w:pPr>
        <w:pStyle w:val="Inhopg1"/>
        <w:rPr>
          <w:rFonts w:asciiTheme="minorHAnsi" w:eastAsiaTheme="minorEastAsia" w:hAnsiTheme="minorHAnsi" w:cstheme="minorBidi"/>
          <w:caps w:val="0"/>
          <w:color w:val="auto"/>
          <w:sz w:val="22"/>
          <w:szCs w:val="22"/>
          <w:lang w:val="nl-NL"/>
        </w:rPr>
      </w:pPr>
      <w:r>
        <w:t>Bijlage F – Inschrijfstaat – Onderwijsroute MBO</w:t>
      </w:r>
      <w:r>
        <w:tab/>
      </w:r>
      <w:r>
        <w:fldChar w:fldCharType="begin"/>
      </w:r>
      <w:r>
        <w:instrText xml:space="preserve"> PAGEREF _Toc93578151 \h </w:instrText>
      </w:r>
      <w:r>
        <w:fldChar w:fldCharType="separate"/>
      </w:r>
      <w:r w:rsidR="0019133A">
        <w:t>52</w:t>
      </w:r>
      <w:r>
        <w:fldChar w:fldCharType="end"/>
      </w:r>
    </w:p>
    <w:p w14:paraId="1A92E5AC" w14:textId="2E78378E" w:rsidR="00C065B3" w:rsidRDefault="00C065B3">
      <w:pPr>
        <w:pStyle w:val="Inhopg1"/>
        <w:rPr>
          <w:rFonts w:asciiTheme="minorHAnsi" w:eastAsiaTheme="minorEastAsia" w:hAnsiTheme="minorHAnsi" w:cstheme="minorBidi"/>
          <w:caps w:val="0"/>
          <w:color w:val="auto"/>
          <w:sz w:val="22"/>
          <w:szCs w:val="22"/>
          <w:lang w:val="nl-NL"/>
        </w:rPr>
      </w:pPr>
      <w:r>
        <w:t>Bijlage G – Concept Overeenkomst</w:t>
      </w:r>
      <w:r>
        <w:tab/>
      </w:r>
      <w:r>
        <w:fldChar w:fldCharType="begin"/>
      </w:r>
      <w:r>
        <w:instrText xml:space="preserve"> PAGEREF _Toc93578152 \h </w:instrText>
      </w:r>
      <w:r>
        <w:fldChar w:fldCharType="separate"/>
      </w:r>
      <w:r w:rsidR="0019133A">
        <w:t>53</w:t>
      </w:r>
      <w:r>
        <w:fldChar w:fldCharType="end"/>
      </w:r>
    </w:p>
    <w:p w14:paraId="1081A74B" w14:textId="48D567E8" w:rsidR="00C065B3" w:rsidRDefault="00C065B3">
      <w:pPr>
        <w:pStyle w:val="Inhopg1"/>
        <w:rPr>
          <w:rFonts w:asciiTheme="minorHAnsi" w:eastAsiaTheme="minorEastAsia" w:hAnsiTheme="minorHAnsi" w:cstheme="minorBidi"/>
          <w:caps w:val="0"/>
          <w:color w:val="auto"/>
          <w:sz w:val="22"/>
          <w:szCs w:val="22"/>
          <w:lang w:val="nl-NL"/>
        </w:rPr>
      </w:pPr>
      <w:r>
        <w:t>Bijlage H – Concept Wachtkamerovereenkomst</w:t>
      </w:r>
      <w:r>
        <w:tab/>
      </w:r>
      <w:r>
        <w:fldChar w:fldCharType="begin"/>
      </w:r>
      <w:r>
        <w:instrText xml:space="preserve"> PAGEREF _Toc93578153 \h </w:instrText>
      </w:r>
      <w:r>
        <w:fldChar w:fldCharType="separate"/>
      </w:r>
      <w:r w:rsidR="0019133A">
        <w:t>63</w:t>
      </w:r>
      <w:r>
        <w:fldChar w:fldCharType="end"/>
      </w:r>
    </w:p>
    <w:p w14:paraId="58FB9760" w14:textId="20BE6F35" w:rsidR="00C065B3" w:rsidRDefault="00C065B3">
      <w:pPr>
        <w:pStyle w:val="Inhopg1"/>
        <w:rPr>
          <w:rFonts w:asciiTheme="minorHAnsi" w:eastAsiaTheme="minorEastAsia" w:hAnsiTheme="minorHAnsi" w:cstheme="minorBidi"/>
          <w:caps w:val="0"/>
          <w:color w:val="auto"/>
          <w:sz w:val="22"/>
          <w:szCs w:val="22"/>
          <w:lang w:val="nl-NL"/>
        </w:rPr>
      </w:pPr>
      <w:r>
        <w:t>Bijlage I – Algemene Inkoopvoorwaarden van de Drechtsteden 2020</w:t>
      </w:r>
      <w:r>
        <w:tab/>
      </w:r>
      <w:r>
        <w:fldChar w:fldCharType="begin"/>
      </w:r>
      <w:r>
        <w:instrText xml:space="preserve"> PAGEREF _Toc93578154 \h </w:instrText>
      </w:r>
      <w:r>
        <w:fldChar w:fldCharType="separate"/>
      </w:r>
      <w:r w:rsidR="0019133A">
        <w:t>65</w:t>
      </w:r>
      <w:r>
        <w:fldChar w:fldCharType="end"/>
      </w:r>
    </w:p>
    <w:p w14:paraId="46EB2161" w14:textId="206FF2FF" w:rsidR="00C065B3" w:rsidRDefault="00C065B3">
      <w:pPr>
        <w:pStyle w:val="Inhopg1"/>
        <w:rPr>
          <w:rFonts w:asciiTheme="minorHAnsi" w:eastAsiaTheme="minorEastAsia" w:hAnsiTheme="minorHAnsi" w:cstheme="minorBidi"/>
          <w:caps w:val="0"/>
          <w:color w:val="auto"/>
          <w:sz w:val="22"/>
          <w:szCs w:val="22"/>
          <w:lang w:val="nl-NL"/>
        </w:rPr>
      </w:pPr>
      <w:r>
        <w:t>Bijlage J – Social Return on Investment (SROI)</w:t>
      </w:r>
      <w:r>
        <w:tab/>
      </w:r>
      <w:r>
        <w:fldChar w:fldCharType="begin"/>
      </w:r>
      <w:r>
        <w:instrText xml:space="preserve"> PAGEREF _Toc93578155 \h </w:instrText>
      </w:r>
      <w:r>
        <w:fldChar w:fldCharType="separate"/>
      </w:r>
      <w:r w:rsidR="0019133A">
        <w:t>66</w:t>
      </w:r>
      <w:r>
        <w:fldChar w:fldCharType="end"/>
      </w:r>
    </w:p>
    <w:p w14:paraId="456C6878" w14:textId="38A439A5" w:rsidR="00C065B3" w:rsidRDefault="00C065B3">
      <w:pPr>
        <w:pStyle w:val="Inhopg1"/>
        <w:rPr>
          <w:rFonts w:asciiTheme="minorHAnsi" w:eastAsiaTheme="minorEastAsia" w:hAnsiTheme="minorHAnsi" w:cstheme="minorBidi"/>
          <w:caps w:val="0"/>
          <w:color w:val="auto"/>
          <w:sz w:val="22"/>
          <w:szCs w:val="22"/>
          <w:lang w:val="nl-NL"/>
        </w:rPr>
      </w:pPr>
      <w:r>
        <w:t>Bijlage K – Regionale visie sociaal domein Drechtsteden</w:t>
      </w:r>
      <w:r>
        <w:tab/>
      </w:r>
      <w:r>
        <w:fldChar w:fldCharType="begin"/>
      </w:r>
      <w:r>
        <w:instrText xml:space="preserve"> PAGEREF _Toc93578156 \h </w:instrText>
      </w:r>
      <w:r>
        <w:fldChar w:fldCharType="separate"/>
      </w:r>
      <w:r w:rsidR="0019133A">
        <w:t>69</w:t>
      </w:r>
      <w:r>
        <w:fldChar w:fldCharType="end"/>
      </w:r>
    </w:p>
    <w:p w14:paraId="6AF0A273" w14:textId="4921EF69" w:rsidR="00C065B3" w:rsidRDefault="00C065B3">
      <w:pPr>
        <w:pStyle w:val="Inhopg1"/>
        <w:rPr>
          <w:rFonts w:asciiTheme="minorHAnsi" w:eastAsiaTheme="minorEastAsia" w:hAnsiTheme="minorHAnsi" w:cstheme="minorBidi"/>
          <w:caps w:val="0"/>
          <w:color w:val="auto"/>
          <w:sz w:val="22"/>
          <w:szCs w:val="22"/>
          <w:lang w:val="nl-NL"/>
        </w:rPr>
      </w:pPr>
      <w:r>
        <w:t>Bijlage L – Regeling Taalschakeltrajecten</w:t>
      </w:r>
      <w:r>
        <w:tab/>
      </w:r>
      <w:r>
        <w:fldChar w:fldCharType="begin"/>
      </w:r>
      <w:r>
        <w:instrText xml:space="preserve"> PAGEREF _Toc93578157 \h </w:instrText>
      </w:r>
      <w:r>
        <w:fldChar w:fldCharType="separate"/>
      </w:r>
      <w:r w:rsidR="0019133A">
        <w:t>70</w:t>
      </w:r>
      <w:r>
        <w:fldChar w:fldCharType="end"/>
      </w:r>
    </w:p>
    <w:p w14:paraId="2C951455" w14:textId="7BA52A68" w:rsidR="00C065B3" w:rsidRDefault="00C065B3">
      <w:pPr>
        <w:pStyle w:val="Inhopg1"/>
        <w:rPr>
          <w:rFonts w:asciiTheme="minorHAnsi" w:eastAsiaTheme="minorEastAsia" w:hAnsiTheme="minorHAnsi" w:cstheme="minorBidi"/>
          <w:caps w:val="0"/>
          <w:color w:val="auto"/>
          <w:sz w:val="22"/>
          <w:szCs w:val="22"/>
          <w:lang w:val="nl-NL"/>
        </w:rPr>
      </w:pPr>
      <w:r>
        <w:t>Bijlage M – Checklist in te dienen documenten</w:t>
      </w:r>
      <w:r>
        <w:tab/>
      </w:r>
      <w:r>
        <w:fldChar w:fldCharType="begin"/>
      </w:r>
      <w:r>
        <w:instrText xml:space="preserve"> PAGEREF _Toc93578158 \h </w:instrText>
      </w:r>
      <w:r>
        <w:fldChar w:fldCharType="separate"/>
      </w:r>
      <w:r w:rsidR="0019133A">
        <w:t>71</w:t>
      </w:r>
      <w:r>
        <w:fldChar w:fldCharType="end"/>
      </w:r>
    </w:p>
    <w:p w14:paraId="6C242807" w14:textId="00B8BB3D" w:rsidR="000B2B08" w:rsidRPr="007A0E72" w:rsidRDefault="00890F88" w:rsidP="00D87F9B">
      <w:r>
        <w:rPr>
          <w:caps/>
          <w:noProof/>
          <w:szCs w:val="28"/>
        </w:rPr>
        <w:fldChar w:fldCharType="end"/>
      </w:r>
    </w:p>
    <w:p w14:paraId="422072A7" w14:textId="77777777" w:rsidR="000B2B08" w:rsidRPr="007A0E72" w:rsidRDefault="000B2B08" w:rsidP="00D87F9B"/>
    <w:p w14:paraId="029A2CD0" w14:textId="77777777" w:rsidR="00FE1E5D" w:rsidRPr="007A0E72" w:rsidRDefault="00FE1E5D">
      <w:pPr>
        <w:spacing w:line="240" w:lineRule="auto"/>
        <w:jc w:val="left"/>
        <w:rPr>
          <w:rStyle w:val="Titelvanboek"/>
          <w:b/>
          <w:sz w:val="24"/>
        </w:rPr>
      </w:pPr>
      <w:bookmarkStart w:id="12" w:name="_Toc381967419"/>
      <w:bookmarkStart w:id="13" w:name="_Toc381967472"/>
      <w:bookmarkStart w:id="14" w:name="_Toc382983376"/>
      <w:bookmarkStart w:id="15" w:name="_Toc384649368"/>
      <w:bookmarkStart w:id="16" w:name="_Toc384649607"/>
      <w:bookmarkStart w:id="17" w:name="_Toc388447674"/>
      <w:bookmarkStart w:id="18" w:name="_Toc388447722"/>
      <w:bookmarkStart w:id="19" w:name="_Toc391558001"/>
      <w:bookmarkStart w:id="20" w:name="_Toc393896926"/>
      <w:bookmarkStart w:id="21" w:name="_Toc394393117"/>
      <w:r w:rsidRPr="007A0E72">
        <w:rPr>
          <w:rStyle w:val="Titelvanboek"/>
        </w:rPr>
        <w:br w:type="page"/>
      </w:r>
    </w:p>
    <w:p w14:paraId="504D8E7B" w14:textId="4FEE4356" w:rsidR="000B2B08" w:rsidRPr="00342FE3" w:rsidRDefault="000B2B08" w:rsidP="00342FE3">
      <w:pPr>
        <w:pStyle w:val="Begrip"/>
        <w:rPr>
          <w:rStyle w:val="Titelvanboek"/>
          <w:iCs w:val="0"/>
        </w:rPr>
      </w:pPr>
      <w:r w:rsidRPr="00342FE3">
        <w:rPr>
          <w:rStyle w:val="Titelvanboek"/>
          <w:iCs w:val="0"/>
        </w:rPr>
        <w:lastRenderedPageBreak/>
        <w:t>Definitielijst</w:t>
      </w:r>
      <w:bookmarkEnd w:id="12"/>
      <w:bookmarkEnd w:id="13"/>
      <w:bookmarkEnd w:id="14"/>
      <w:bookmarkEnd w:id="15"/>
      <w:bookmarkEnd w:id="16"/>
      <w:bookmarkEnd w:id="17"/>
      <w:bookmarkEnd w:id="18"/>
      <w:bookmarkEnd w:id="19"/>
      <w:bookmarkEnd w:id="20"/>
      <w:bookmarkEnd w:id="21"/>
    </w:p>
    <w:p w14:paraId="4A5FD72E" w14:textId="77777777" w:rsidR="000B2B08" w:rsidRPr="007A0E72" w:rsidRDefault="000B2B08" w:rsidP="00D87F9B">
      <w:r w:rsidRPr="007A0E72">
        <w:t xml:space="preserve">In dit document worden onderstaande definities gehanteerd. </w:t>
      </w:r>
    </w:p>
    <w:p w14:paraId="59CED906" w14:textId="77777777" w:rsidR="000B2B08" w:rsidRPr="007A0E72" w:rsidRDefault="000B2B08" w:rsidP="00D87F9B"/>
    <w:p w14:paraId="6F68A8CC" w14:textId="77777777" w:rsidR="000B2B08" w:rsidRPr="007A0E72" w:rsidRDefault="000B2B08" w:rsidP="00D87F9B">
      <w:pPr>
        <w:pStyle w:val="Kop4"/>
      </w:pPr>
      <w:r w:rsidRPr="007A0E72">
        <w:t>Aanbestedende dienst</w:t>
      </w:r>
    </w:p>
    <w:p w14:paraId="1D209059" w14:textId="7196A8A5" w:rsidR="000B2B08" w:rsidRPr="007A0E72" w:rsidRDefault="005A6BD5" w:rsidP="00D87F9B">
      <w:r w:rsidRPr="007A0E72">
        <w:t>De g</w:t>
      </w:r>
      <w:r w:rsidR="000B2B08" w:rsidRPr="007A0E72">
        <w:t>emeente</w:t>
      </w:r>
      <w:r w:rsidRPr="007A0E72">
        <w:t>n</w:t>
      </w:r>
      <w:r w:rsidR="000B2B08" w:rsidRPr="007A0E72">
        <w:t xml:space="preserve"> </w:t>
      </w:r>
      <w:r w:rsidR="005032F5">
        <w:t xml:space="preserve">in de regio Drechtsteden: </w:t>
      </w:r>
      <w:r w:rsidR="00C95995" w:rsidRPr="007A0E72">
        <w:t xml:space="preserve">Alblasserdam, Dordrecht, </w:t>
      </w:r>
      <w:r w:rsidR="00D246CD" w:rsidRPr="007A0E72">
        <w:t>Har</w:t>
      </w:r>
      <w:r w:rsidR="00296A4B" w:rsidRPr="007A0E72">
        <w:t>d</w:t>
      </w:r>
      <w:r w:rsidR="00D246CD" w:rsidRPr="007A0E72">
        <w:t xml:space="preserve">inxveld-Giessendam, </w:t>
      </w:r>
      <w:r w:rsidR="00295F10" w:rsidRPr="007A0E72">
        <w:t xml:space="preserve">Hendrik-Ido-Ambacht, Papendrecht, </w:t>
      </w:r>
      <w:r w:rsidRPr="007A0E72">
        <w:t>Sliedrecht</w:t>
      </w:r>
      <w:r w:rsidR="005032F5">
        <w:t xml:space="preserve"> en</w:t>
      </w:r>
      <w:r w:rsidR="00295F10" w:rsidRPr="007A0E72">
        <w:t xml:space="preserve"> </w:t>
      </w:r>
      <w:r w:rsidRPr="007A0E72">
        <w:t>Zwijndrecht</w:t>
      </w:r>
      <w:r w:rsidR="006856F1">
        <w:t>.</w:t>
      </w:r>
      <w:r w:rsidR="000B2B08" w:rsidRPr="007A0E72">
        <w:t xml:space="preserve"> </w:t>
      </w:r>
    </w:p>
    <w:p w14:paraId="054E7217" w14:textId="1EE760D1" w:rsidR="000B2B08" w:rsidRPr="007A0E72" w:rsidRDefault="000B2B08" w:rsidP="00D87F9B"/>
    <w:p w14:paraId="7B445341" w14:textId="3761FFE2" w:rsidR="00295F10" w:rsidRPr="007A0E72" w:rsidRDefault="00295F10" w:rsidP="00D87F9B">
      <w:pPr>
        <w:pStyle w:val="Kop4"/>
      </w:pPr>
      <w:r w:rsidRPr="007A0E72">
        <w:t>Aanbesteding</w:t>
      </w:r>
      <w:r w:rsidR="00D87F9B" w:rsidRPr="007A0E72">
        <w:t>s</w:t>
      </w:r>
      <w:r w:rsidRPr="007A0E72">
        <w:t>procedure</w:t>
      </w:r>
    </w:p>
    <w:p w14:paraId="2D79E8C6" w14:textId="3F166B6D" w:rsidR="00295F10" w:rsidRPr="007A0E72" w:rsidRDefault="00295F10" w:rsidP="00D87F9B">
      <w:r w:rsidRPr="007A0E72">
        <w:t>De procedure waarbij een Aanbestedende dienst bekendmaakt dat hij een Opdracht wil laten uitvoeren en bedrijven vraagt om een Inschrijving/offerte in te dienen.</w:t>
      </w:r>
    </w:p>
    <w:p w14:paraId="789B45A9" w14:textId="77777777" w:rsidR="00295F10" w:rsidRPr="007A0E72" w:rsidRDefault="00295F10" w:rsidP="00D87F9B"/>
    <w:p w14:paraId="2D7B81F9" w14:textId="3B8C3F07" w:rsidR="000B2B08" w:rsidRPr="007A0E72" w:rsidRDefault="000B2B08" w:rsidP="00D87F9B">
      <w:pPr>
        <w:pStyle w:val="Kop4"/>
      </w:pPr>
      <w:r w:rsidRPr="007A0E72">
        <w:t>Aanbestedingsdocument</w:t>
      </w:r>
    </w:p>
    <w:p w14:paraId="7635E7F9" w14:textId="0432DD95" w:rsidR="000B2B08" w:rsidRPr="007A0E72" w:rsidRDefault="000B2B08" w:rsidP="00D87F9B">
      <w:r w:rsidRPr="007A0E72">
        <w:t>Het aanbestedingsdocument</w:t>
      </w:r>
      <w:r w:rsidR="00B030AE" w:rsidRPr="007A0E72">
        <w:t xml:space="preserve"> </w:t>
      </w:r>
      <w:r w:rsidR="005032F5">
        <w:t xml:space="preserve">210086SDD </w:t>
      </w:r>
      <w:r w:rsidRPr="007A0E72">
        <w:t xml:space="preserve">inclusief alle daarbij behorende Bijlagen en Nota’s van Inlichtingen. E.e.a. omvat een beschrijving van de </w:t>
      </w:r>
      <w:r w:rsidR="000F2DEF" w:rsidRPr="007A0E72">
        <w:t>werkzaamheden</w:t>
      </w:r>
      <w:r w:rsidRPr="007A0E72">
        <w:t xml:space="preserve"> en de voor die </w:t>
      </w:r>
      <w:r w:rsidR="000F2DEF" w:rsidRPr="007A0E72">
        <w:t>werkzaamheden</w:t>
      </w:r>
      <w:r w:rsidRPr="007A0E72">
        <w:t xml:space="preserve"> geldende voorwaarden. </w:t>
      </w:r>
    </w:p>
    <w:p w14:paraId="0D113658" w14:textId="3FFE9742" w:rsidR="000F2DEF" w:rsidRPr="007A0E72" w:rsidRDefault="000F2DEF" w:rsidP="00D87F9B"/>
    <w:p w14:paraId="366729CF" w14:textId="77777777" w:rsidR="00295F10" w:rsidRPr="007A0E72" w:rsidRDefault="00295F10" w:rsidP="00D87F9B">
      <w:pPr>
        <w:pStyle w:val="Kop4"/>
      </w:pPr>
      <w:r w:rsidRPr="007A0E72">
        <w:t>Aanbestedingsplatform</w:t>
      </w:r>
    </w:p>
    <w:p w14:paraId="24FD9BAA" w14:textId="4C0AC6ED" w:rsidR="00295F10" w:rsidRPr="007A0E72" w:rsidRDefault="00295F10" w:rsidP="00D87F9B">
      <w:r w:rsidRPr="007A0E72">
        <w:t>Het digitale platform TenderNed waarop de Aanbestedingsprocedure uitgevoerd wordt.</w:t>
      </w:r>
    </w:p>
    <w:p w14:paraId="297E0E47" w14:textId="77777777" w:rsidR="00295F10" w:rsidRPr="007A0E72" w:rsidRDefault="00295F10" w:rsidP="00D87F9B"/>
    <w:p w14:paraId="685E7D3F" w14:textId="77777777" w:rsidR="000B2B08" w:rsidRPr="007A0E72" w:rsidRDefault="000B2B08" w:rsidP="00D87F9B">
      <w:pPr>
        <w:pStyle w:val="Kop4"/>
      </w:pPr>
      <w:r w:rsidRPr="007A0E72">
        <w:t>Aanbestedingswet</w:t>
      </w:r>
    </w:p>
    <w:p w14:paraId="0BF7CB55" w14:textId="1D7F1C22" w:rsidR="006B3AEF" w:rsidRPr="007A0E72" w:rsidRDefault="006B3AEF" w:rsidP="00D87F9B">
      <w:r w:rsidRPr="007A0E72">
        <w:t>Gewijzigde Aanbestedingswet 2012</w:t>
      </w:r>
      <w:r w:rsidR="009D2B2A" w:rsidRPr="007A0E72">
        <w:t>,</w:t>
      </w:r>
      <w:r w:rsidRPr="007A0E72">
        <w:t xml:space="preserve"> in werking getreden per 1 juli 2016.</w:t>
      </w:r>
    </w:p>
    <w:p w14:paraId="3C402F81" w14:textId="29C46097" w:rsidR="000B2B08" w:rsidRPr="007A0E72" w:rsidRDefault="000B2B08" w:rsidP="00D87F9B"/>
    <w:p w14:paraId="03CE16C6" w14:textId="34EEB4FB" w:rsidR="00295F10" w:rsidRPr="007A0E72" w:rsidRDefault="00ED19A9" w:rsidP="00D87F9B">
      <w:pPr>
        <w:pStyle w:val="Kop4"/>
      </w:pPr>
      <w:r>
        <w:t>Alfabetisering</w:t>
      </w:r>
    </w:p>
    <w:p w14:paraId="6DBA5200" w14:textId="20A9E9DD" w:rsidR="00295F10" w:rsidRPr="007A0E72" w:rsidRDefault="00295F10" w:rsidP="00D87F9B">
      <w:r w:rsidRPr="007A0E72">
        <w:t>Taalonderwijs aan diegenen die in hun eigen taal niet gealfabetiseerd zijn, en aan hen die in hun eigen taal wel kunnen lezen en schrijven maar een ander schrift kennen dan het Latijnse.</w:t>
      </w:r>
    </w:p>
    <w:p w14:paraId="53FDF736" w14:textId="77777777" w:rsidR="00295F10" w:rsidRPr="007A0E72" w:rsidRDefault="00295F10" w:rsidP="00D87F9B"/>
    <w:p w14:paraId="056B477A" w14:textId="77777777" w:rsidR="000B2B08" w:rsidRPr="007A0E72" w:rsidRDefault="000B2B08" w:rsidP="00D87F9B">
      <w:pPr>
        <w:pStyle w:val="Kop4"/>
        <w:rPr>
          <w:i/>
        </w:rPr>
      </w:pPr>
      <w:r w:rsidRPr="007A0E72">
        <w:t>Algemene Voorwaarden</w:t>
      </w:r>
    </w:p>
    <w:p w14:paraId="7FA1BE1A" w14:textId="569F0D3F" w:rsidR="000B2B08" w:rsidRPr="007A0E72" w:rsidRDefault="000B2B08" w:rsidP="00D87F9B">
      <w:pPr>
        <w:rPr>
          <w:rFonts w:cs="Arial"/>
        </w:rPr>
      </w:pPr>
      <w:r w:rsidRPr="007A0E72">
        <w:t>Algemene Inkoopvoorwaarde</w:t>
      </w:r>
      <w:r w:rsidR="00CE69A4" w:rsidRPr="007A0E72">
        <w:t>n van de Drechtsteden 2020.</w:t>
      </w:r>
    </w:p>
    <w:p w14:paraId="45CC4CC9" w14:textId="77777777" w:rsidR="00AC33FA" w:rsidRPr="007A0E72" w:rsidRDefault="00AC33FA" w:rsidP="00D87F9B"/>
    <w:p w14:paraId="7B06E0C8" w14:textId="755E82C9" w:rsidR="000B2B08" w:rsidRPr="007A0E72" w:rsidRDefault="00AC33FA" w:rsidP="00AC33FA">
      <w:pPr>
        <w:pStyle w:val="Kop4"/>
      </w:pPr>
      <w:r w:rsidRPr="007A0E72">
        <w:t>Asielstatushouders</w:t>
      </w:r>
    </w:p>
    <w:p w14:paraId="451FB903" w14:textId="507E4C82" w:rsidR="00AC33FA" w:rsidRPr="007A0E72" w:rsidRDefault="00AC33FA" w:rsidP="00AC33FA">
      <w:r w:rsidRPr="007A0E72">
        <w:t>Dit zijn vreemdelingen met een verblijfsvergunning asiel voor bepaalde tijd. Zij zijn vaak als vluchteling naar Nederland gekomen. Gezinsleden van asielstatushouders (nareizende gezinsleden) behoren ook tot deze groep, ook als zij zelf een ander so</w:t>
      </w:r>
      <w:r w:rsidR="006856F1">
        <w:t>ort verblijfsvergunning hebben.</w:t>
      </w:r>
    </w:p>
    <w:p w14:paraId="3ACC0288" w14:textId="77777777" w:rsidR="005032F5" w:rsidRPr="007A0E72" w:rsidRDefault="005032F5" w:rsidP="00AC33FA"/>
    <w:p w14:paraId="1911C6D7" w14:textId="24BE7FF7" w:rsidR="00295F10" w:rsidRPr="007A0E72" w:rsidRDefault="00295F10" w:rsidP="00D87F9B">
      <w:pPr>
        <w:pStyle w:val="Kop4"/>
      </w:pPr>
      <w:r w:rsidRPr="007A0E72">
        <w:t xml:space="preserve">B1 </w:t>
      </w:r>
    </w:p>
    <w:p w14:paraId="41971E14" w14:textId="0FD7E301" w:rsidR="00295F10" w:rsidRPr="007A0E72" w:rsidRDefault="00295F10" w:rsidP="00D87F9B">
      <w:r w:rsidRPr="007A0E72">
        <w:t>Het taalniveau bij het inburgeringsexamen wordt verhoogd van A2 naar B1. Dit is het taalniveau dat nodig is om een zo goed mogelijke startpositie op de arbeidsmarkt te hebben.</w:t>
      </w:r>
    </w:p>
    <w:p w14:paraId="335089B1" w14:textId="77777777" w:rsidR="00886E7A" w:rsidRDefault="00886E7A" w:rsidP="00886E7A">
      <w:pPr>
        <w:pStyle w:val="Kop4"/>
      </w:pPr>
    </w:p>
    <w:p w14:paraId="3D525EF1" w14:textId="2D6914D2" w:rsidR="00886E7A" w:rsidRDefault="00886E7A" w:rsidP="00886E7A">
      <w:pPr>
        <w:pStyle w:val="Kop4"/>
      </w:pPr>
      <w:r>
        <w:t>B1-route</w:t>
      </w:r>
    </w:p>
    <w:p w14:paraId="5A188228" w14:textId="1AADB201" w:rsidR="00295F10" w:rsidRDefault="00886E7A" w:rsidP="00886E7A">
      <w:r>
        <w:t>Het doel van de B1-route is dat mensen na drie jaar de examenonderdelen lezen, schrijven, luisteren en spreken hebben behaald op taalniveau B1. Daarnaast moeten zij ook KNM, PVT en MAP afronden. Waar relevant en mogelijk wordt ingezet op een combinatie van inburgering en participatie, waaraan op individueel niveau invulling moet worden gegeven.</w:t>
      </w:r>
    </w:p>
    <w:p w14:paraId="149285F1" w14:textId="77777777" w:rsidR="00886E7A" w:rsidRPr="007A0E72" w:rsidRDefault="00886E7A" w:rsidP="00886E7A"/>
    <w:p w14:paraId="1275104F" w14:textId="2D4BA811" w:rsidR="00295F10" w:rsidRPr="007A0E72" w:rsidRDefault="00295F10" w:rsidP="00D87F9B">
      <w:pPr>
        <w:pStyle w:val="Kop4"/>
      </w:pPr>
      <w:r w:rsidRPr="007A0E72">
        <w:t>Basisexamen inburgering</w:t>
      </w:r>
    </w:p>
    <w:p w14:paraId="6BA48EC2" w14:textId="43544202" w:rsidR="00295F10" w:rsidRPr="007A0E72" w:rsidRDefault="00295F10" w:rsidP="00D87F9B">
      <w:r w:rsidRPr="007A0E72">
        <w:t>Een examen dat iemand aflegt buiten Nederland op A1 niveau om aan te tonen dat hij genoeg gereedschap heeft om zijn weg te vinden in de Nederlandse samenleving.</w:t>
      </w:r>
    </w:p>
    <w:p w14:paraId="42D95AFF" w14:textId="77777777" w:rsidR="00295F10" w:rsidRPr="007A0E72" w:rsidRDefault="00295F10" w:rsidP="00D87F9B"/>
    <w:p w14:paraId="51EA43E1" w14:textId="61B6F4C7" w:rsidR="000B2B08" w:rsidRPr="007A0E72" w:rsidRDefault="000B2B08" w:rsidP="00D87F9B">
      <w:pPr>
        <w:pStyle w:val="Kop4"/>
      </w:pPr>
      <w:r w:rsidRPr="007A0E72">
        <w:t>Benoemde onderaannemer</w:t>
      </w:r>
    </w:p>
    <w:p w14:paraId="233AE5E2" w14:textId="77777777" w:rsidR="000B2B08" w:rsidRPr="007A0E72" w:rsidRDefault="000B2B08" w:rsidP="00D87F9B">
      <w:r w:rsidRPr="007A0E72">
        <w:t>Een onderaannemer waarop een Inschrijver in verband met de Geschiktheidscriteria en/of de uitvoering een beroep wil doen.</w:t>
      </w:r>
    </w:p>
    <w:p w14:paraId="5D8B04E2" w14:textId="77777777" w:rsidR="00295F10" w:rsidRPr="007A0E72" w:rsidRDefault="00295F10" w:rsidP="00D87F9B"/>
    <w:p w14:paraId="2F29765E" w14:textId="62F9ED8B" w:rsidR="00295F10" w:rsidRPr="007A0E72" w:rsidRDefault="00295F10" w:rsidP="00D87F9B">
      <w:pPr>
        <w:pStyle w:val="Kop4"/>
      </w:pPr>
      <w:r w:rsidRPr="007A0E72">
        <w:lastRenderedPageBreak/>
        <w:t>Beoordelingscommissie</w:t>
      </w:r>
    </w:p>
    <w:p w14:paraId="64E1723D" w14:textId="01081C11" w:rsidR="000B2B08" w:rsidRPr="007A0E72" w:rsidRDefault="00295F10" w:rsidP="00D87F9B">
      <w:r w:rsidRPr="007A0E72">
        <w:t>Een team van personen die de inhoudelijke beoordeling van de Inschrijvingen/offertes doet.</w:t>
      </w:r>
    </w:p>
    <w:p w14:paraId="7D7F4F00" w14:textId="77777777" w:rsidR="00295F10" w:rsidRPr="007A0E72" w:rsidRDefault="00295F10" w:rsidP="00D87F9B"/>
    <w:p w14:paraId="37E88D64" w14:textId="1067E9C1" w:rsidR="000B2B08" w:rsidRPr="007A0E72" w:rsidRDefault="000B2B08" w:rsidP="00D87F9B">
      <w:pPr>
        <w:pStyle w:val="Kop4"/>
      </w:pPr>
      <w:r w:rsidRPr="007A0E72">
        <w:t>Bijlage</w:t>
      </w:r>
    </w:p>
    <w:p w14:paraId="6F84F923" w14:textId="77777777" w:rsidR="000B2B08" w:rsidRPr="007A0E72" w:rsidRDefault="000B2B08" w:rsidP="00D87F9B">
      <w:r w:rsidRPr="007A0E72">
        <w:t>Een Bijlage bij één van de aanbestedingsdocumenten.</w:t>
      </w:r>
    </w:p>
    <w:p w14:paraId="26CE1834" w14:textId="77777777" w:rsidR="00AC33FA" w:rsidRPr="007A0E72" w:rsidRDefault="00AC33FA" w:rsidP="00D87F9B"/>
    <w:p w14:paraId="5B569C50" w14:textId="40C02812" w:rsidR="000B2B08" w:rsidRPr="00C655AB" w:rsidRDefault="00AC33FA" w:rsidP="00AC33FA">
      <w:pPr>
        <w:pStyle w:val="Kop4"/>
      </w:pPr>
      <w:r w:rsidRPr="00C655AB">
        <w:t>Blik op Werk</w:t>
      </w:r>
    </w:p>
    <w:p w14:paraId="1D0E45D2" w14:textId="612769D7" w:rsidR="00AC33FA" w:rsidRPr="007A0E72" w:rsidRDefault="00AC33FA" w:rsidP="00AC33FA">
      <w:r w:rsidRPr="00C655AB">
        <w:t xml:space="preserve">Stichting Blik op Werk heeft verschillende keurmerken voor dienstverleners die zich ervoor inspannen dat mensen weer maatschappelijk meedoen, betaald werk vinden, een eigen onderneming opstarten, van werk naar werk gaan, gezond aan het werk (blijven) kunnen en inburgeringscursussen volgen. Het Keurmerk Blik op Werk verschaft inzicht in de kwaliteit van de dienstverleners. Gemeenten zijn verplicht inburgeringscursussen </w:t>
      </w:r>
      <w:r w:rsidR="00ED19A9" w:rsidRPr="00C655AB">
        <w:t xml:space="preserve">in de B1 en Z-route </w:t>
      </w:r>
      <w:r w:rsidRPr="00C655AB">
        <w:t>in te kopen bij aanbieders die beschikken over het Keurmerk Inburgeren van Blik op Werk.</w:t>
      </w:r>
      <w:r w:rsidR="00ED19A9" w:rsidRPr="00C655AB">
        <w:t xml:space="preserve"> Een Blik op Werk-keurmerk in aanvraag of een Blik op Werk-keurmerk met een voorlopige- of aspirant status wordt niet geaccepteerd.</w:t>
      </w:r>
    </w:p>
    <w:p w14:paraId="524D2493" w14:textId="77777777" w:rsidR="00AC33FA" w:rsidRPr="007A0E72" w:rsidRDefault="00AC33FA" w:rsidP="00AC33FA"/>
    <w:p w14:paraId="14A5D7A4" w14:textId="23B2CA79" w:rsidR="004D7C9E" w:rsidRPr="007A0E72" w:rsidRDefault="004D7C9E" w:rsidP="00D87F9B">
      <w:pPr>
        <w:pStyle w:val="Kop4"/>
      </w:pPr>
      <w:r w:rsidRPr="007A0E72">
        <w:t>Brede intake</w:t>
      </w:r>
    </w:p>
    <w:p w14:paraId="3EC34A17" w14:textId="5EE53A45" w:rsidR="004D7C9E" w:rsidRPr="007A0E72" w:rsidRDefault="004D7C9E" w:rsidP="00D87F9B">
      <w:r w:rsidRPr="007A0E72">
        <w:t>Op een uniforme manier de startpositie en de ontwikkelmogelijkheden van een inburgeringsplichtige in beeld brengen. De brede intake vormt het startpunt van een individuele route via inburgering naar participatie en resulteert in het Plan Inburgering en Participatie (PIP).</w:t>
      </w:r>
    </w:p>
    <w:p w14:paraId="7A77498B" w14:textId="77777777" w:rsidR="004D7C9E" w:rsidRPr="007A0E72" w:rsidRDefault="004D7C9E" w:rsidP="00D87F9B"/>
    <w:p w14:paraId="1D110EDD" w14:textId="06C65571" w:rsidR="004D7C9E" w:rsidRPr="007A0E72" w:rsidRDefault="004D7C9E" w:rsidP="00D87F9B">
      <w:pPr>
        <w:pStyle w:val="Kop4"/>
      </w:pPr>
      <w:r w:rsidRPr="007A0E72">
        <w:t>Combinant</w:t>
      </w:r>
    </w:p>
    <w:p w14:paraId="218F4153" w14:textId="59BA9F0A" w:rsidR="004D7C9E" w:rsidRPr="007A0E72" w:rsidRDefault="004D7C9E" w:rsidP="00D87F9B">
      <w:r w:rsidRPr="007A0E72">
        <w:t>De Ondernemer die onderdeel vormt van een Combinatie.</w:t>
      </w:r>
    </w:p>
    <w:p w14:paraId="47BA63A9" w14:textId="70A9A80F" w:rsidR="004D7C9E" w:rsidRPr="007A0E72" w:rsidRDefault="004D7C9E" w:rsidP="00D87F9B"/>
    <w:p w14:paraId="06A1583A" w14:textId="77777777" w:rsidR="004D7C9E" w:rsidRPr="007A0E72" w:rsidRDefault="004D7C9E" w:rsidP="00D87F9B">
      <w:pPr>
        <w:pStyle w:val="Kop4"/>
      </w:pPr>
      <w:r w:rsidRPr="007A0E72">
        <w:t xml:space="preserve">Combinatie: </w:t>
      </w:r>
    </w:p>
    <w:p w14:paraId="37A14DCC" w14:textId="7CC331C2" w:rsidR="004D7C9E" w:rsidRPr="007A0E72" w:rsidRDefault="004D7C9E" w:rsidP="00D87F9B">
      <w:r w:rsidRPr="007A0E72">
        <w:t>Twee of meer Ondernemers die zich gezamenlijk inschrijven en op gelijk niveau met elkaar samenwerken. Elke Ondernemer in de Combinatie is hoofdelijk aansprakelijk.</w:t>
      </w:r>
    </w:p>
    <w:p w14:paraId="108BCD45" w14:textId="2A839663" w:rsidR="004D7C9E" w:rsidRPr="007A0E72" w:rsidRDefault="004D7C9E" w:rsidP="00D87F9B"/>
    <w:p w14:paraId="152D2AA9" w14:textId="129D2486" w:rsidR="00723839" w:rsidRPr="007A0E72" w:rsidRDefault="00723839" w:rsidP="00D87F9B">
      <w:pPr>
        <w:pStyle w:val="Kop4"/>
      </w:pPr>
      <w:r w:rsidRPr="007A0E72">
        <w:t>Deelnemer</w:t>
      </w:r>
    </w:p>
    <w:p w14:paraId="318EEF0A" w14:textId="687032BE" w:rsidR="00723839" w:rsidRPr="007A0E72" w:rsidRDefault="00723839" w:rsidP="00D87F9B">
      <w:r w:rsidRPr="007A0E72">
        <w:t xml:space="preserve">Een inburgeringsplichten die door Opdrachtgever bij Opdrachtnemer wordt aangemeld voor </w:t>
      </w:r>
    </w:p>
    <w:p w14:paraId="031F3CE7" w14:textId="77777777" w:rsidR="00723839" w:rsidRPr="007A0E72" w:rsidRDefault="00723839" w:rsidP="00D87F9B"/>
    <w:p w14:paraId="6CD186B5" w14:textId="6664D358" w:rsidR="004D7C9E" w:rsidRPr="007A0E72" w:rsidRDefault="00723839" w:rsidP="00D87F9B">
      <w:pPr>
        <w:pStyle w:val="Kop4"/>
      </w:pPr>
      <w:r w:rsidRPr="007A0E72">
        <w:t>Definitieve gunning</w:t>
      </w:r>
    </w:p>
    <w:p w14:paraId="4BC29667" w14:textId="22D8A8D4" w:rsidR="004D7C9E" w:rsidRPr="007A0E72" w:rsidRDefault="004D7C9E" w:rsidP="00D87F9B">
      <w:r w:rsidRPr="007A0E72">
        <w:t>De mededeling van de gunningsbeslissing na de bezwaartermijn, zijnde geen aanvaarding als bedoeld in artikel 217, eerste lid, van Boek 6 van het Burgerlijk Wetboek van een aanbod van een ondernemer.</w:t>
      </w:r>
    </w:p>
    <w:p w14:paraId="3B83C02B" w14:textId="7C1E9F3B" w:rsidR="004D7C9E" w:rsidRPr="007A0E72" w:rsidRDefault="004D7C9E" w:rsidP="00D87F9B"/>
    <w:p w14:paraId="3956DBDB" w14:textId="0D5E8B54" w:rsidR="004D7C9E" w:rsidRPr="007A0E72" w:rsidRDefault="00723839" w:rsidP="00D87F9B">
      <w:pPr>
        <w:pStyle w:val="Kop4"/>
      </w:pPr>
      <w:r w:rsidRPr="007A0E72">
        <w:t>Doelgroep</w:t>
      </w:r>
    </w:p>
    <w:p w14:paraId="3DCF8249" w14:textId="53B8B4E8" w:rsidR="004D7C9E" w:rsidRPr="007A0E72" w:rsidRDefault="004D7C9E" w:rsidP="00D87F9B">
      <w:r w:rsidRPr="007A0E72">
        <w:t xml:space="preserve">Vreemdelingen die in het bezit zijn van een verblijfsvergunning voor bepaalde  tijd en die anders dan voor een tijdelijk doel in Nederland verblijven. Deze vreemdelingen zijn inburgeringsplichtig, tenzij zij op grond van </w:t>
      </w:r>
      <w:r w:rsidR="00ED19A9">
        <w:t xml:space="preserve">bijvoorbeeld </w:t>
      </w:r>
      <w:r w:rsidRPr="007A0E72">
        <w:t>hun leeftijd van de inburgeringsplicht zijn uitgezonderd.</w:t>
      </w:r>
    </w:p>
    <w:p w14:paraId="4208DE85" w14:textId="3AF53E87" w:rsidR="004D7C9E" w:rsidRPr="007A0E72" w:rsidRDefault="004D7C9E" w:rsidP="00D87F9B"/>
    <w:p w14:paraId="6D6C927D" w14:textId="4DA42B89" w:rsidR="00D246CD" w:rsidRPr="007A0E72" w:rsidRDefault="00D246CD" w:rsidP="00D246CD">
      <w:pPr>
        <w:pStyle w:val="Kop4"/>
      </w:pPr>
      <w:r w:rsidRPr="007A0E72">
        <w:t>Drechtsteden</w:t>
      </w:r>
    </w:p>
    <w:p w14:paraId="2E26FCA4" w14:textId="565BC343" w:rsidR="00D246CD" w:rsidRPr="007A0E72" w:rsidRDefault="00D246CD" w:rsidP="00D87F9B">
      <w:r w:rsidRPr="007A0E72">
        <w:t>De Drechtsteden gemeenten Alblasserdam, Dordrecht, Hard</w:t>
      </w:r>
      <w:r w:rsidR="002B0BFA" w:rsidRPr="007A0E72">
        <w:t>in</w:t>
      </w:r>
      <w:r w:rsidRPr="007A0E72">
        <w:t>xveld-Giessendam, Hendrik-Ido-Ambacht, Papendrecht, Sliedrecht, Zwijndrecht</w:t>
      </w:r>
      <w:r w:rsidR="002B0BFA" w:rsidRPr="007A0E72">
        <w:t>, inclusief de tot de gemeenten behorende organisatie Gemeenschappelijke Regeling Drechtsteden (GRD)</w:t>
      </w:r>
      <w:r w:rsidRPr="007A0E72">
        <w:t>.</w:t>
      </w:r>
      <w:r w:rsidR="002B0BFA" w:rsidRPr="007A0E72">
        <w:t xml:space="preserve"> Onder de GRD valt onder meer de dochterorganisatie Sociale Dienst Drechtsteden (SDD).</w:t>
      </w:r>
    </w:p>
    <w:p w14:paraId="195ECC44" w14:textId="77777777" w:rsidR="00DD0911" w:rsidRPr="007A0E72" w:rsidRDefault="00DD0911" w:rsidP="00D87F9B"/>
    <w:p w14:paraId="7B08EC05" w14:textId="4C84DC9B" w:rsidR="00D246CD" w:rsidRPr="007A0E72" w:rsidRDefault="00DD0911" w:rsidP="00DD0911">
      <w:pPr>
        <w:pStyle w:val="Kop4"/>
      </w:pPr>
      <w:r w:rsidRPr="007A0E72">
        <w:t>Dienst Uitvoering Onderwijs (DUO)</w:t>
      </w:r>
    </w:p>
    <w:p w14:paraId="6CE42D44" w14:textId="2FA05CBA" w:rsidR="00DD0911" w:rsidRPr="007A0E72" w:rsidRDefault="00DD0911" w:rsidP="00DD0911">
      <w:r w:rsidRPr="007A0E72">
        <w:t>De dienst voert verschillende onderwijswetten en -regelingen uit voor het ministerie van Onderwijs, Cultuur en Wetenschap. Daarnaast ondersteunt DUO inburgeraars en gemeenten in opdracht van het ministerie van Sociale Zaken en Werkgelegenheid bij het uitvoeren van de Wet inburgering.</w:t>
      </w:r>
    </w:p>
    <w:p w14:paraId="35B2A925" w14:textId="77777777" w:rsidR="00937402" w:rsidRPr="007A0E72" w:rsidRDefault="00937402" w:rsidP="00937402"/>
    <w:p w14:paraId="220FC6FC" w14:textId="77777777" w:rsidR="00937402" w:rsidRDefault="00937402" w:rsidP="00937402">
      <w:pPr>
        <w:pStyle w:val="Kop4"/>
      </w:pPr>
      <w:r>
        <w:lastRenderedPageBreak/>
        <w:t>Diploma-erkenning</w:t>
      </w:r>
    </w:p>
    <w:p w14:paraId="52518385" w14:textId="77777777" w:rsidR="00937402" w:rsidRDefault="00937402" w:rsidP="00937402">
      <w:r>
        <w:t>Aanbieders van taalschakeltrajecten in de Onderwijsroute dienen het recht op diploma-erkenning aan te vragen, omdat de trajecten vallen onder opleidingen overige educatie, zoals beschreven in de Wet educatie en beroepsonderwijs (WEB)</w:t>
      </w:r>
    </w:p>
    <w:p w14:paraId="02750B9A" w14:textId="77777777" w:rsidR="00937402" w:rsidRPr="00937402" w:rsidRDefault="00937402" w:rsidP="00937402">
      <w:pPr>
        <w:rPr>
          <w:lang w:val="nl-NL"/>
        </w:rPr>
      </w:pPr>
    </w:p>
    <w:p w14:paraId="032AB7D2" w14:textId="016CF723" w:rsidR="00886E7A" w:rsidRPr="00886E7A" w:rsidRDefault="00886E7A" w:rsidP="00886E7A">
      <w:pPr>
        <w:pStyle w:val="Kop4"/>
        <w:rPr>
          <w:lang w:val="nl-NL"/>
        </w:rPr>
      </w:pPr>
      <w:r w:rsidRPr="00886E7A">
        <w:rPr>
          <w:lang w:val="nl-NL"/>
        </w:rPr>
        <w:t xml:space="preserve">Duaal </w:t>
      </w:r>
    </w:p>
    <w:p w14:paraId="6FDB293E" w14:textId="71D0C1FC" w:rsidR="00DD0911" w:rsidRDefault="00886E7A" w:rsidP="00D87F9B">
      <w:r w:rsidRPr="00886E7A">
        <w:t>Het leren van de taal combineren met participatie: oefenen in de praktijk door stages, (vrijwilligers)werk, opleiding of bijvoorbeeld een taalmaatje (non- formeel onderwijs).</w:t>
      </w:r>
    </w:p>
    <w:p w14:paraId="18A0F2F6" w14:textId="77777777" w:rsidR="00886E7A" w:rsidRPr="007A0E72" w:rsidRDefault="00886E7A" w:rsidP="00D87F9B"/>
    <w:p w14:paraId="654829EF" w14:textId="58336CF5" w:rsidR="004D7C9E" w:rsidRPr="007A0E72" w:rsidRDefault="004D7C9E" w:rsidP="00D87F9B">
      <w:pPr>
        <w:pStyle w:val="Kop4"/>
      </w:pPr>
      <w:r w:rsidRPr="007A0E72">
        <w:t>Economisch Meest Voordelige Inschrijving (EMVI)</w:t>
      </w:r>
    </w:p>
    <w:p w14:paraId="6C25D426" w14:textId="72814BDC" w:rsidR="004D7C9E" w:rsidRPr="007A0E72" w:rsidRDefault="004D7C9E" w:rsidP="00D87F9B">
      <w:r w:rsidRPr="007A0E72">
        <w:t>EMVI is het overkoepelende begrip voor de drie gunningcriteria:</w:t>
      </w:r>
    </w:p>
    <w:p w14:paraId="0248B02B" w14:textId="45016B2D" w:rsidR="004D7C9E" w:rsidRPr="007A0E72" w:rsidRDefault="004D7C9E" w:rsidP="00A06769">
      <w:pPr>
        <w:pStyle w:val="Lijstalinea"/>
        <w:numPr>
          <w:ilvl w:val="0"/>
          <w:numId w:val="27"/>
        </w:numPr>
      </w:pPr>
      <w:r w:rsidRPr="007A0E72">
        <w:t>Laagste prijs;</w:t>
      </w:r>
    </w:p>
    <w:p w14:paraId="399B0690" w14:textId="0A9F086C" w:rsidR="004D7C9E" w:rsidRPr="007A0E72" w:rsidRDefault="004D7C9E" w:rsidP="00A06769">
      <w:pPr>
        <w:pStyle w:val="Lijstalinea"/>
        <w:numPr>
          <w:ilvl w:val="0"/>
          <w:numId w:val="27"/>
        </w:numPr>
      </w:pPr>
      <w:r w:rsidRPr="007A0E72">
        <w:t>Laagste leveringskosten;</w:t>
      </w:r>
    </w:p>
    <w:p w14:paraId="20901E0F" w14:textId="08036BA3" w:rsidR="004D7C9E" w:rsidRPr="007A0E72" w:rsidRDefault="004D7C9E" w:rsidP="00A06769">
      <w:pPr>
        <w:pStyle w:val="Lijstalinea"/>
        <w:numPr>
          <w:ilvl w:val="0"/>
          <w:numId w:val="27"/>
        </w:numPr>
      </w:pPr>
      <w:r w:rsidRPr="007A0E72">
        <w:t>Beste prijs-kwaliteitverhouding.</w:t>
      </w:r>
    </w:p>
    <w:p w14:paraId="5858687A" w14:textId="77777777" w:rsidR="001315F0" w:rsidRDefault="001315F0" w:rsidP="001315F0">
      <w:pPr>
        <w:rPr>
          <w:lang w:val="nl-NL"/>
        </w:rPr>
      </w:pPr>
    </w:p>
    <w:p w14:paraId="45C6877E" w14:textId="1B10389C" w:rsidR="00EA219F" w:rsidRPr="00EA219F" w:rsidRDefault="00EA219F" w:rsidP="00EA219F">
      <w:pPr>
        <w:pStyle w:val="Kop4"/>
        <w:rPr>
          <w:lang w:val="nl-NL"/>
        </w:rPr>
      </w:pPr>
      <w:r w:rsidRPr="00EA219F">
        <w:rPr>
          <w:lang w:val="nl-NL"/>
        </w:rPr>
        <w:t xml:space="preserve">Financieel ontzorgen </w:t>
      </w:r>
    </w:p>
    <w:p w14:paraId="2D2473C0" w14:textId="4282DB56" w:rsidR="004D7C9E" w:rsidRDefault="00EA219F" w:rsidP="00D87F9B">
      <w:r w:rsidRPr="00EA219F">
        <w:t>Gemeenten zijn onder de nieuwe Wet inburgering verplicht om statushouders financieel te ontzorgen. Dit houdt in dat de gemeente vaste lasten (huur, energie, water en zorgverzekering) gedurende een verplichte periode van 6 maanden betaalt vanuit de bijstandsuitkering. Aan het einde van de verplichte periode kan de gemeente in samenspraak met de statushouder kiezen om de periode te verlengen</w:t>
      </w:r>
      <w:r w:rsidR="00E97F05">
        <w:t>, en om deelnemers te trainen financieel zelfredzaam te worden.</w:t>
      </w:r>
    </w:p>
    <w:p w14:paraId="0B99327D" w14:textId="77777777" w:rsidR="00EA219F" w:rsidRPr="007A0E72" w:rsidRDefault="00EA219F" w:rsidP="00D87F9B"/>
    <w:p w14:paraId="6DACC24C" w14:textId="794293FC" w:rsidR="004D7C9E" w:rsidRPr="007A0E72" w:rsidRDefault="00723839" w:rsidP="00D87F9B">
      <w:pPr>
        <w:pStyle w:val="Kop4"/>
      </w:pPr>
      <w:r w:rsidRPr="007A0E72">
        <w:t>Gemeentelijke regierol</w:t>
      </w:r>
    </w:p>
    <w:p w14:paraId="4BA5556D" w14:textId="05B47964" w:rsidR="004D7C9E" w:rsidRPr="007A0E72" w:rsidRDefault="004D7C9E" w:rsidP="00D87F9B">
      <w:r w:rsidRPr="007A0E72">
        <w:t>Gemeenten zijn verantwoordelijk om een bij het PIP aansluitend inburgeringsaanbod te doen.</w:t>
      </w:r>
    </w:p>
    <w:p w14:paraId="22E7AFE0" w14:textId="52AB706D" w:rsidR="004D7C9E" w:rsidRPr="007A0E72" w:rsidRDefault="004D7C9E" w:rsidP="00D87F9B"/>
    <w:p w14:paraId="1604D7F2" w14:textId="298FF221" w:rsidR="00AC33FA" w:rsidRPr="007A0E72" w:rsidRDefault="00AC33FA" w:rsidP="00AC33FA">
      <w:pPr>
        <w:pStyle w:val="Kop4"/>
      </w:pPr>
      <w:r w:rsidRPr="007A0E72">
        <w:t>Gezinsmigranten</w:t>
      </w:r>
    </w:p>
    <w:p w14:paraId="572495B7" w14:textId="3F93A2C3" w:rsidR="00AC33FA" w:rsidRPr="007A0E72" w:rsidRDefault="00AC33FA" w:rsidP="00D87F9B">
      <w:r w:rsidRPr="007A0E72">
        <w:t>Dit zijn met name migranten die overkomen naar hun Nederlandse partner of een ander familielid.</w:t>
      </w:r>
    </w:p>
    <w:p w14:paraId="1DD7E830" w14:textId="77777777" w:rsidR="00AC33FA" w:rsidRPr="007A0E72" w:rsidRDefault="00AC33FA" w:rsidP="00D87F9B"/>
    <w:p w14:paraId="5DE7FA80" w14:textId="124B04E6" w:rsidR="004D7C9E" w:rsidRPr="007A0E72" w:rsidRDefault="004D7C9E" w:rsidP="00D87F9B">
      <w:pPr>
        <w:pStyle w:val="Kop4"/>
      </w:pPr>
      <w:r w:rsidRPr="007A0E72">
        <w:t>Gunnings</w:t>
      </w:r>
      <w:r w:rsidR="00723839" w:rsidRPr="007A0E72">
        <w:t>beslissing</w:t>
      </w:r>
    </w:p>
    <w:p w14:paraId="1F8C138B" w14:textId="2738C449" w:rsidR="004D7C9E" w:rsidRPr="007A0E72" w:rsidRDefault="004D7C9E" w:rsidP="00D87F9B">
      <w:r w:rsidRPr="007A0E72">
        <w:t>De keuze van de aanbestedende dienst voor de Ondernemer met wie hij voornemens is de overeenkomst waarop de procedure betrekking had te sluiten, waaronder mede wordt verstaan de keuze om geen overeenkomst te sluiten.</w:t>
      </w:r>
    </w:p>
    <w:p w14:paraId="6A101669" w14:textId="77777777" w:rsidR="004D7C9E" w:rsidRPr="007A0E72" w:rsidRDefault="004D7C9E" w:rsidP="00D87F9B"/>
    <w:p w14:paraId="24B798C8" w14:textId="6BF0D0EC" w:rsidR="000B2B08" w:rsidRPr="007A0E72" w:rsidRDefault="000B2B08" w:rsidP="00D87F9B">
      <w:pPr>
        <w:pStyle w:val="Kop4"/>
      </w:pPr>
      <w:r w:rsidRPr="007A0E72">
        <w:t>Gunningscriterium</w:t>
      </w:r>
    </w:p>
    <w:p w14:paraId="326D03D4" w14:textId="77777777" w:rsidR="000B2B08" w:rsidRPr="007A0E72" w:rsidRDefault="000B2B08" w:rsidP="00D87F9B">
      <w:r w:rsidRPr="007A0E72">
        <w:t>Het criterium waarop de aanbieding van een Inschrijver wordt beoordeeld.</w:t>
      </w:r>
    </w:p>
    <w:p w14:paraId="11C46F35" w14:textId="77777777" w:rsidR="004D7C9E" w:rsidRPr="007A0E72" w:rsidRDefault="004D7C9E" w:rsidP="00D87F9B"/>
    <w:p w14:paraId="50B9B101" w14:textId="6747B24A" w:rsidR="004D7C9E" w:rsidRPr="007A0E72" w:rsidRDefault="00723839" w:rsidP="00D87F9B">
      <w:pPr>
        <w:pStyle w:val="Kop4"/>
      </w:pPr>
      <w:r w:rsidRPr="007A0E72">
        <w:t>Hoofdaannemer</w:t>
      </w:r>
    </w:p>
    <w:p w14:paraId="1B38A752" w14:textId="5B636584" w:rsidR="000B2B08" w:rsidRPr="007A0E72" w:rsidRDefault="004D7C9E" w:rsidP="00D87F9B">
      <w:r w:rsidRPr="007A0E72">
        <w:t>Een Inschrijver die samen met Onderaannemer(s) inschrijft en</w:t>
      </w:r>
      <w:r w:rsidR="00723839" w:rsidRPr="007A0E72">
        <w:t xml:space="preserve"> </w:t>
      </w:r>
      <w:r w:rsidRPr="007A0E72">
        <w:t>hoofdelijk verantwoordelijk is voor de uitvoering van de Opdracht.</w:t>
      </w:r>
    </w:p>
    <w:p w14:paraId="7FD1E7B4" w14:textId="66986D30" w:rsidR="004D7C9E" w:rsidRPr="007A0E72" w:rsidRDefault="004D7C9E" w:rsidP="00D87F9B"/>
    <w:p w14:paraId="00A1AE3F" w14:textId="2EED6F80" w:rsidR="00DD0911" w:rsidRPr="007A0E72" w:rsidRDefault="00DD0911" w:rsidP="00DD0911">
      <w:pPr>
        <w:pStyle w:val="Kop4"/>
      </w:pPr>
      <w:r w:rsidRPr="007A0E72">
        <w:t>Immigratie- en Naturalisatiedienst (IND)</w:t>
      </w:r>
    </w:p>
    <w:p w14:paraId="42D64329" w14:textId="4CDD4FFE" w:rsidR="00DD0911" w:rsidRPr="007A0E72" w:rsidRDefault="00DD0911" w:rsidP="00DD0911">
      <w:r w:rsidRPr="007A0E72">
        <w:t>De IND is het onderdeel van het ministerie van Justitie en Veiligheid dat zorg draagt voor de uitvoering van het vreemdelingenbeleid. Dat houdt in dat de IND alle aanvragen beoordeelt van vreemdelingen die in Nederland willen verblijven of Nederlander willen worden.</w:t>
      </w:r>
    </w:p>
    <w:p w14:paraId="62CC8520" w14:textId="77777777" w:rsidR="00DD0911" w:rsidRPr="007A0E72" w:rsidRDefault="00DD0911" w:rsidP="00DD0911"/>
    <w:p w14:paraId="093339E5" w14:textId="77777777" w:rsidR="004D7C9E" w:rsidRPr="007A0E72" w:rsidRDefault="004D7C9E" w:rsidP="00D87F9B">
      <w:pPr>
        <w:pStyle w:val="Kop4"/>
      </w:pPr>
      <w:r w:rsidRPr="007A0E72">
        <w:t xml:space="preserve">Inburgeringsexamen: </w:t>
      </w:r>
    </w:p>
    <w:p w14:paraId="35A883EA" w14:textId="5D8EE20C" w:rsidR="004D7C9E" w:rsidRPr="007A0E72" w:rsidRDefault="004D7C9E" w:rsidP="00D87F9B">
      <w:r w:rsidRPr="007A0E72">
        <w:t xml:space="preserve">Een examen dat iemand aflegt binnen Nederland </w:t>
      </w:r>
      <w:r w:rsidR="00C34F96" w:rsidRPr="007A0E72">
        <w:t>om aan</w:t>
      </w:r>
      <w:r w:rsidRPr="007A0E72">
        <w:t xml:space="preserve"> te tonen dat hij genoeg gereedschap heeft om zijn weg te vinden in de Nederlandse samenleving en economisch zelfstandig te kunnen zijn.</w:t>
      </w:r>
    </w:p>
    <w:p w14:paraId="1CD981A0" w14:textId="77777777" w:rsidR="004D7C9E" w:rsidRPr="007A0E72" w:rsidRDefault="004D7C9E" w:rsidP="00D87F9B"/>
    <w:p w14:paraId="0B76EF64" w14:textId="3DE6E272" w:rsidR="004D7C9E" w:rsidRPr="007A0E72" w:rsidRDefault="004D7C9E" w:rsidP="00D87F9B">
      <w:pPr>
        <w:pStyle w:val="Kop4"/>
      </w:pPr>
      <w:r w:rsidRPr="007A0E72">
        <w:t>Inburgeringsplichtige</w:t>
      </w:r>
    </w:p>
    <w:p w14:paraId="13F515BC" w14:textId="764ED0B1" w:rsidR="004D7C9E" w:rsidRPr="007A0E72" w:rsidRDefault="004D7C9E" w:rsidP="00D87F9B">
      <w:r w:rsidRPr="007A0E72">
        <w:t>Iemand die op grond van de inburgeringswet de plicht heeft om in te burgeren.</w:t>
      </w:r>
    </w:p>
    <w:p w14:paraId="0C9E1DBE" w14:textId="77777777" w:rsidR="004D7C9E" w:rsidRPr="007A0E72" w:rsidRDefault="004D7C9E" w:rsidP="00D87F9B"/>
    <w:p w14:paraId="6777BD51" w14:textId="132BA679" w:rsidR="000B2B08" w:rsidRPr="007A0E72" w:rsidRDefault="000B2B08" w:rsidP="00D87F9B">
      <w:pPr>
        <w:pStyle w:val="Kop4"/>
      </w:pPr>
      <w:r w:rsidRPr="007A0E72">
        <w:lastRenderedPageBreak/>
        <w:t>Inschrijver</w:t>
      </w:r>
    </w:p>
    <w:p w14:paraId="77A6C608" w14:textId="77777777" w:rsidR="000B2B08" w:rsidRPr="007A0E72" w:rsidRDefault="000B2B08" w:rsidP="00D87F9B">
      <w:r w:rsidRPr="007A0E72">
        <w:t>De onderneming die (of een combinatie van ondernemingen die) inschrijft(ven) op deze aanbesteding.</w:t>
      </w:r>
    </w:p>
    <w:p w14:paraId="5408198A" w14:textId="77777777" w:rsidR="000B2B08" w:rsidRPr="007A0E72" w:rsidRDefault="000B2B08" w:rsidP="00D87F9B"/>
    <w:p w14:paraId="55C8AE0E" w14:textId="77777777" w:rsidR="000B2B08" w:rsidRPr="007A0E72" w:rsidRDefault="000B2B08" w:rsidP="00D87F9B">
      <w:pPr>
        <w:pStyle w:val="Kop4"/>
      </w:pPr>
      <w:r w:rsidRPr="007A0E72">
        <w:t>Inschrijving</w:t>
      </w:r>
      <w:r w:rsidRPr="007A0E72">
        <w:tab/>
      </w:r>
    </w:p>
    <w:p w14:paraId="7DB8F072" w14:textId="5F8A6031" w:rsidR="000B2B08" w:rsidRPr="007A0E72" w:rsidRDefault="004D7C9E" w:rsidP="00D87F9B">
      <w:pPr>
        <w:rPr>
          <w:rFonts w:cs="OCWTalent"/>
          <w:b/>
          <w:color w:val="000000"/>
          <w:szCs w:val="18"/>
        </w:rPr>
      </w:pPr>
      <w:r w:rsidRPr="007A0E72">
        <w:t>De door Inschrijver op basis van deze Aanbestedingsleidraad ingediende Offerte/Inschrijving, inclusief bijlagen.</w:t>
      </w:r>
    </w:p>
    <w:p w14:paraId="096A5263" w14:textId="589C8C96" w:rsidR="004D7C9E" w:rsidRDefault="004D7C9E" w:rsidP="00D87F9B"/>
    <w:p w14:paraId="7C9A3FA7" w14:textId="45DDD0D0" w:rsidR="00937402" w:rsidRDefault="00937402" w:rsidP="00937402">
      <w:pPr>
        <w:pStyle w:val="Kop4"/>
      </w:pPr>
      <w:r>
        <w:t>Inspectie van het Onderwijs</w:t>
      </w:r>
    </w:p>
    <w:p w14:paraId="4488EB5E" w14:textId="77777777" w:rsidR="00937402" w:rsidRDefault="00937402" w:rsidP="00937402">
      <w:pPr>
        <w:rPr>
          <w:rFonts w:cs="OCWTalent"/>
          <w:color w:val="000000"/>
          <w:szCs w:val="18"/>
        </w:rPr>
      </w:pPr>
      <w:r>
        <w:rPr>
          <w:rFonts w:cs="OCWTalent"/>
          <w:color w:val="000000"/>
          <w:szCs w:val="18"/>
        </w:rPr>
        <w:t xml:space="preserve">Organisatie verantwoordelijk voor het toetsen van de uitvoering van het onderwijs, de examens en het stelsel van kwaliteitszorg en/of de naleving van (overige) wettelijke vereisten in de praktijk. Daarnaast een adviserende rol m.b.t. de beoordeling van de aanvraag voor diploma-erkenning. </w:t>
      </w:r>
    </w:p>
    <w:p w14:paraId="08CA3701" w14:textId="77777777" w:rsidR="00937402" w:rsidRPr="007A0E72" w:rsidRDefault="00937402" w:rsidP="00D87F9B"/>
    <w:p w14:paraId="0F4106B0" w14:textId="2DB321AC" w:rsidR="004D7C9E" w:rsidRPr="007A0E72" w:rsidRDefault="00624026" w:rsidP="00D87F9B">
      <w:pPr>
        <w:pStyle w:val="Kop4"/>
      </w:pPr>
      <w:r>
        <w:t>Integratie</w:t>
      </w:r>
    </w:p>
    <w:p w14:paraId="36D1C5C8" w14:textId="1E217F19" w:rsidR="004D7C9E" w:rsidRPr="007A0E72" w:rsidRDefault="004D7C9E" w:rsidP="00D87F9B">
      <w:r w:rsidRPr="007A0E72">
        <w:t>Onderdeel worden van de Nederlandse samenleving. Dit begrip is breder dan inburgeren en participeren alleen en een gedeelde verantwoordelijkheid van de inburgeringsplichtigen, gemeente, ondersteuningspartners en de samenleving.</w:t>
      </w:r>
    </w:p>
    <w:p w14:paraId="418E1DFE" w14:textId="2CE5ABA5" w:rsidR="004D7C9E" w:rsidRPr="007A0E72" w:rsidRDefault="004D7C9E" w:rsidP="00D87F9B"/>
    <w:p w14:paraId="01F6950A" w14:textId="56981F49" w:rsidR="00247C6A" w:rsidRPr="007A0E72" w:rsidRDefault="00247C6A" w:rsidP="00247C6A">
      <w:pPr>
        <w:pStyle w:val="Kop4"/>
      </w:pPr>
      <w:r w:rsidRPr="007A0E72">
        <w:t>Kennis van de Nederlandse Maatschappij (KNM)</w:t>
      </w:r>
    </w:p>
    <w:p w14:paraId="6EFFF0B1" w14:textId="330C96F9" w:rsidR="00247C6A" w:rsidRPr="007A0E72" w:rsidRDefault="00B64E34" w:rsidP="00B64E34">
      <w:r w:rsidRPr="007A0E72">
        <w:t>KNM is een verplicht onderdeel van de inburgeringsplicht; alle inburgeringscursussen bestaan uit KNM en taal. KNM valt dus binnen een leerroute. Bij KNM leren inburgeraars onder meer over de omgangsregels, normen en waarden in Nederland, over de Nederlandse geschiedenis, het onderwijssysteem en de gezondheidszorg. KNM wordt afgerond met een examen door DUO of een eindgesprek (Z-route). De inhoud van KNM en de plek in de inburgeringscursus wijzigen niet ten opzichte van het oude stelsel.</w:t>
      </w:r>
    </w:p>
    <w:p w14:paraId="16EB1F63" w14:textId="77777777" w:rsidR="00247C6A" w:rsidRPr="007A0E72" w:rsidRDefault="00247C6A" w:rsidP="00D87F9B"/>
    <w:p w14:paraId="62986694" w14:textId="07315305" w:rsidR="004D7C9E" w:rsidRPr="007A0E72" w:rsidRDefault="004D7C9E" w:rsidP="00D87F9B">
      <w:pPr>
        <w:pStyle w:val="Kop4"/>
      </w:pPr>
      <w:r w:rsidRPr="007A0E72">
        <w:t>Keurmerk Blik op Werk</w:t>
      </w:r>
    </w:p>
    <w:p w14:paraId="7846868C" w14:textId="69120E35" w:rsidR="004D7C9E" w:rsidRPr="007A0E72" w:rsidRDefault="004D7C9E" w:rsidP="00D87F9B">
      <w:r w:rsidRPr="007A0E72">
        <w:t>De instantie die toeziet op de kwaliteit van het inburgeringsaanbod binnen de B1 en de Z-route.</w:t>
      </w:r>
    </w:p>
    <w:p w14:paraId="44A4B307" w14:textId="05B91B05" w:rsidR="004D7C9E" w:rsidRPr="007A0E72" w:rsidRDefault="004D7C9E" w:rsidP="00D87F9B"/>
    <w:p w14:paraId="319DD05F" w14:textId="59048451" w:rsidR="004D7C9E" w:rsidRPr="007A0E72" w:rsidRDefault="004D7C9E" w:rsidP="00D87F9B">
      <w:pPr>
        <w:pStyle w:val="Kop4"/>
      </w:pPr>
      <w:r w:rsidRPr="007A0E72">
        <w:t>Langzaam en snel traject</w:t>
      </w:r>
    </w:p>
    <w:p w14:paraId="68BC0CFE" w14:textId="5060EE2B" w:rsidR="004D7C9E" w:rsidRPr="007A0E72" w:rsidRDefault="004D7C9E" w:rsidP="00D87F9B">
      <w:r w:rsidRPr="007A0E72">
        <w:t>Een langzaam traject heeft een duur van ca. drie jaar en een snel traject de duur van ca. anderhalf jaar.</w:t>
      </w:r>
    </w:p>
    <w:p w14:paraId="53A1C413" w14:textId="795B009D" w:rsidR="004D7C9E" w:rsidRDefault="004D7C9E" w:rsidP="00D87F9B"/>
    <w:p w14:paraId="33337D20" w14:textId="40247B7B" w:rsidR="00EA219F" w:rsidRPr="00EA219F" w:rsidRDefault="00EA219F" w:rsidP="00D87F9B">
      <w:pPr>
        <w:rPr>
          <w:b/>
        </w:rPr>
      </w:pPr>
      <w:r w:rsidRPr="00EA219F">
        <w:rPr>
          <w:b/>
        </w:rPr>
        <w:t>Leerroutes</w:t>
      </w:r>
    </w:p>
    <w:p w14:paraId="52A1EE3B" w14:textId="04DB4F4D" w:rsidR="00EA219F" w:rsidRDefault="00EA219F" w:rsidP="00D87F9B">
      <w:r w:rsidRPr="00EA219F">
        <w:t>In de nieuwe Wet inburgering komen drie leerroutes waarmee een inburgeraar kan voldoen aan zijn inburgeringsplicht: de Onderwijsroute, de B1-route en de Zelfredzaamheidsroute. De inburgeringsplichtige volgt de route die het beste aansluit bij zijn of haar capaciteiten en behoeften.</w:t>
      </w:r>
    </w:p>
    <w:p w14:paraId="6C7E013B" w14:textId="77777777" w:rsidR="00EA219F" w:rsidRDefault="00EA219F" w:rsidP="00D87F9B"/>
    <w:p w14:paraId="4734B284" w14:textId="4FCC8F64" w:rsidR="00EA219F" w:rsidRPr="00EA219F" w:rsidRDefault="00EA219F" w:rsidP="00D87F9B">
      <w:pPr>
        <w:rPr>
          <w:b/>
        </w:rPr>
      </w:pPr>
      <w:r w:rsidRPr="00EA219F">
        <w:rPr>
          <w:b/>
        </w:rPr>
        <w:t>Leerbaarheidstoets</w:t>
      </w:r>
    </w:p>
    <w:p w14:paraId="75A5D6BA" w14:textId="570E22A8" w:rsidR="00EA219F" w:rsidRPr="007A0E72" w:rsidRDefault="00EA219F" w:rsidP="00D87F9B">
      <w:r w:rsidRPr="00EA219F">
        <w:t>De leerbaarheidstoets is een verplicht onderdeel van de brede intake. Aan die leerbaarheidstoets moet iedere inburgeringsplichtige deelnemen. Mede aan de hand van de leerbaarheidstoets bepaalt de gemeente welke leerroute de inburgeringsplichtige gaat volgen. De leerbaarheidstoets wordt door SZW aangereikt en in eerste instantie door een onafhankelijke partij afgenomen. De gemeente bepaalt het moment van afname.</w:t>
      </w:r>
    </w:p>
    <w:p w14:paraId="75B00E09" w14:textId="1D474F38" w:rsidR="00EA219F" w:rsidRDefault="00EA219F" w:rsidP="00D87F9B">
      <w:pPr>
        <w:pStyle w:val="Kop4"/>
      </w:pPr>
    </w:p>
    <w:p w14:paraId="53B6E6C4" w14:textId="782A74E1" w:rsidR="006A2D2C" w:rsidRDefault="006A2D2C" w:rsidP="006A2D2C">
      <w:pPr>
        <w:pStyle w:val="Kop4"/>
      </w:pPr>
      <w:r>
        <w:t>Leermiddelen</w:t>
      </w:r>
    </w:p>
    <w:p w14:paraId="576CD3E9" w14:textId="05F7596E" w:rsidR="006A2D2C" w:rsidRDefault="006A2D2C" w:rsidP="006A2D2C">
      <w:r>
        <w:t>Handboek, werkboek, praktijkportfolio en toegang tot online leeromgeving via computer op school, leencomputer-/laptop, of anders.</w:t>
      </w:r>
    </w:p>
    <w:p w14:paraId="5F2F88B3" w14:textId="77777777" w:rsidR="006A2D2C" w:rsidRPr="006A2D2C" w:rsidRDefault="006A2D2C" w:rsidP="006A2D2C"/>
    <w:p w14:paraId="3AED42B2" w14:textId="611820D2" w:rsidR="000B2B08" w:rsidRPr="007A0E72" w:rsidRDefault="000B2B08" w:rsidP="00D87F9B">
      <w:pPr>
        <w:pStyle w:val="Kop4"/>
      </w:pPr>
      <w:r w:rsidRPr="007A0E72">
        <w:t>Leverancier</w:t>
      </w:r>
    </w:p>
    <w:p w14:paraId="3B24751D" w14:textId="2E7C6CB0" w:rsidR="000B2B08" w:rsidRPr="007A0E72" w:rsidRDefault="000B2B08" w:rsidP="00D87F9B">
      <w:r w:rsidRPr="007A0E72">
        <w:t xml:space="preserve">Inschrijver die de </w:t>
      </w:r>
      <w:r w:rsidR="00885C91" w:rsidRPr="007A0E72">
        <w:t>economisch meest voordelige inschrijving</w:t>
      </w:r>
      <w:r w:rsidRPr="007A0E72">
        <w:t xml:space="preserve"> heeft ingediend en met wie de overeenkomst wordt gesloten.</w:t>
      </w:r>
    </w:p>
    <w:p w14:paraId="11F54A6E" w14:textId="6580F6B7" w:rsidR="000B2B08" w:rsidRPr="007A0E72" w:rsidRDefault="000B2B08" w:rsidP="00D87F9B"/>
    <w:p w14:paraId="1F85CA16" w14:textId="5DB38B4E" w:rsidR="00B64E34" w:rsidRPr="007A0E72" w:rsidRDefault="00B64E34" w:rsidP="00B64E34">
      <w:pPr>
        <w:pStyle w:val="Kop4"/>
      </w:pPr>
      <w:r w:rsidRPr="007A0E72">
        <w:t>Maatschappelijke begeleiding</w:t>
      </w:r>
    </w:p>
    <w:p w14:paraId="7FD5030F" w14:textId="117F2956" w:rsidR="00B64E34" w:rsidRDefault="00EA219F" w:rsidP="00D87F9B">
      <w:r w:rsidRPr="00EA219F">
        <w:t xml:space="preserve">Onder de nieuwe Wet inburgering bestaat de maatschappelijke begeleiding in ieder geval uit praktische hulp bij het regelen van basisvoorzieningen en voorlichting over basisvoorzieningen in de Nederlandse samenleving. Maatschappelijke begeleiding start op het moment dat de statushouder zich inschrijft bij de gemeente. Samen </w:t>
      </w:r>
      <w:r w:rsidRPr="00EA219F">
        <w:lastRenderedPageBreak/>
        <w:t>met de maatschappelijk begeleider vindt de statushouder de weg in zijn nieuwe woonplaats en in de Nederlandse samenleving. De begeleiding bestaat daarnaast uit hulp bij praktische regelzaken, zoals het zoeken van een huisarts en een school voor de kinderen.</w:t>
      </w:r>
    </w:p>
    <w:p w14:paraId="515B77FA" w14:textId="77777777" w:rsidR="00EA219F" w:rsidRPr="007A0E72" w:rsidRDefault="00EA219F" w:rsidP="00D87F9B"/>
    <w:p w14:paraId="28440ECA" w14:textId="04D89A45" w:rsidR="004D7C9E" w:rsidRPr="007A0E72" w:rsidRDefault="004D7C9E" w:rsidP="00D87F9B">
      <w:pPr>
        <w:pStyle w:val="Kop4"/>
      </w:pPr>
      <w:r w:rsidRPr="007A0E72">
        <w:t>Maatschappelijke participatie</w:t>
      </w:r>
    </w:p>
    <w:p w14:paraId="034659A8" w14:textId="27F2C31C" w:rsidR="004D7C9E" w:rsidRPr="007A0E72" w:rsidRDefault="004D7C9E" w:rsidP="00D87F9B">
      <w:r w:rsidRPr="007A0E72">
        <w:t>Inwoners doen actief mee aan het maatschappelijke leven in de rol van leerling, werknemer, ondernemer, vrijwilliger of mantelzorger.</w:t>
      </w:r>
    </w:p>
    <w:p w14:paraId="3107AAD0" w14:textId="0C036165" w:rsidR="004D7C9E" w:rsidRPr="007A0E72" w:rsidRDefault="004D7C9E" w:rsidP="00D87F9B"/>
    <w:p w14:paraId="78BC218D" w14:textId="45A4DF62" w:rsidR="00B64E34" w:rsidRPr="007A0E72" w:rsidRDefault="00EA219F" w:rsidP="00B64E34">
      <w:pPr>
        <w:pStyle w:val="Kop4"/>
      </w:pPr>
      <w:r>
        <w:t>Module A</w:t>
      </w:r>
      <w:r w:rsidR="00B64E34" w:rsidRPr="007A0E72">
        <w:t>rbeidsmarkt en Participatie</w:t>
      </w:r>
    </w:p>
    <w:p w14:paraId="1DBD8540" w14:textId="25D1DDF9" w:rsidR="00B64E34" w:rsidRPr="007A0E72" w:rsidRDefault="00B64E34" w:rsidP="00B64E34">
      <w:r w:rsidRPr="007A0E72">
        <w:t>De MAP is een verplicht onderdeel van de inburgeringsplicht. Het doel van deze module is om de competenties en arbeidskansen van inburgeraars in beeld te brengen en hun vaardigheden bij te brengen om een baan te vinden. Gemeenten organiseren deze module op basis van eindtermen die nog in lagere regelgeving worden uitgewerkt. De MAP vervangt het oude examenonderdeel Oriëntatie Nederlandse Arbeidsmarkt (ONA). Een aanvulling ten opzichte van ONA zijn praktische activiteiten die de inburgeraar laat kennismaken met de (lokale) arbeidsmarkt. In de Onderwijsroute is MAP vervangen door loopbaanoriëntatie. In deze leerroute is MAP niet nodig om te voldoen aan de inburgeringsplicht.</w:t>
      </w:r>
    </w:p>
    <w:p w14:paraId="7F3D614F" w14:textId="77777777" w:rsidR="00B64E34" w:rsidRPr="007A0E72" w:rsidRDefault="00B64E34" w:rsidP="00B64E34"/>
    <w:p w14:paraId="124B3B49" w14:textId="11A07E08" w:rsidR="004D7C9E" w:rsidRPr="007A0E72" w:rsidRDefault="004D7C9E" w:rsidP="00D87F9B">
      <w:pPr>
        <w:pStyle w:val="Kop4"/>
      </w:pPr>
      <w:r w:rsidRPr="007A0E72">
        <w:t>Nader</w:t>
      </w:r>
      <w:r w:rsidR="001F451A" w:rsidRPr="007A0E72">
        <w:t>e</w:t>
      </w:r>
      <w:r w:rsidRPr="007A0E72">
        <w:t xml:space="preserve"> opdracht</w:t>
      </w:r>
    </w:p>
    <w:p w14:paraId="1DD143C1" w14:textId="1E5DE18C" w:rsidR="001F451A" w:rsidRPr="007A0E72" w:rsidRDefault="00723839" w:rsidP="00D87F9B">
      <w:r w:rsidRPr="007A0E72">
        <w:t>Een opdracht van de Opdrachtgever aan Opdrachtnemer, per afzonderlijke Deelnemer, voor de uitvoering van het gevraagde dienstverlening, binnen scope en (rand)voorwaarden van de Raamovereenkomst.</w:t>
      </w:r>
    </w:p>
    <w:p w14:paraId="5F0DFA2D" w14:textId="77777777" w:rsidR="00723839" w:rsidRPr="007A0E72" w:rsidRDefault="00723839" w:rsidP="00D87F9B"/>
    <w:p w14:paraId="0A352ACE" w14:textId="0C0F3D44" w:rsidR="000B2B08" w:rsidRPr="007A0E72" w:rsidRDefault="000B2B08" w:rsidP="00D87F9B">
      <w:pPr>
        <w:pStyle w:val="Kop4"/>
      </w:pPr>
      <w:r w:rsidRPr="007A0E72">
        <w:t xml:space="preserve">Nota van </w:t>
      </w:r>
      <w:r w:rsidR="009D2B2A" w:rsidRPr="007A0E72">
        <w:t>I</w:t>
      </w:r>
      <w:r w:rsidRPr="007A0E72">
        <w:t>nlichtingen</w:t>
      </w:r>
    </w:p>
    <w:p w14:paraId="34B7E296" w14:textId="571FA60B" w:rsidR="000B2B08" w:rsidRPr="007A0E72" w:rsidRDefault="000B2B08" w:rsidP="00D87F9B">
      <w:r w:rsidRPr="007A0E72">
        <w:t>Document waarin de geanonimiseerde vragen en antwoorden op vragen van Inschrijvers zijn opgenomen, evenals eventuele wijzigingen van dit</w:t>
      </w:r>
      <w:r w:rsidR="00E67DBC" w:rsidRPr="007A0E72">
        <w:t xml:space="preserve"> </w:t>
      </w:r>
      <w:r w:rsidRPr="007A0E72">
        <w:t xml:space="preserve">aanbestedingsdocument. De Nota van </w:t>
      </w:r>
      <w:r w:rsidR="006666B2" w:rsidRPr="007A0E72">
        <w:t>I</w:t>
      </w:r>
      <w:r w:rsidRPr="007A0E72">
        <w:t>nlichtingen maakt integraal en bindend onderdeel uit van de aanbesteding en prevaleert boven dit aanbestedingsdocument.</w:t>
      </w:r>
    </w:p>
    <w:p w14:paraId="0D7C6A1A" w14:textId="47872256" w:rsidR="000B2B08" w:rsidRPr="007A0E72" w:rsidRDefault="000B2B08" w:rsidP="00D87F9B"/>
    <w:p w14:paraId="1E3348C8" w14:textId="77777777" w:rsidR="004D7C9E" w:rsidRPr="007A0E72" w:rsidRDefault="004D7C9E" w:rsidP="00D87F9B">
      <w:pPr>
        <w:pStyle w:val="Kop4"/>
      </w:pPr>
      <w:r w:rsidRPr="007A0E72">
        <w:t xml:space="preserve">NT2 </w:t>
      </w:r>
    </w:p>
    <w:p w14:paraId="263D2B04" w14:textId="037AEF19" w:rsidR="004D7C9E" w:rsidRPr="007A0E72" w:rsidRDefault="004D7C9E" w:rsidP="00D87F9B">
      <w:r w:rsidRPr="007A0E72">
        <w:t>Nederlands als tweede taal.</w:t>
      </w:r>
    </w:p>
    <w:p w14:paraId="28040262" w14:textId="582618CB" w:rsidR="004D7C9E" w:rsidRPr="007A0E72" w:rsidRDefault="004D7C9E" w:rsidP="00D87F9B"/>
    <w:p w14:paraId="5FC67BCE" w14:textId="1D30BB5B" w:rsidR="004D7C9E" w:rsidRPr="007A0E72" w:rsidRDefault="004D7C9E" w:rsidP="00D87F9B">
      <w:pPr>
        <w:pStyle w:val="Kop4"/>
      </w:pPr>
      <w:r w:rsidRPr="007A0E72">
        <w:t>Onderaannemer</w:t>
      </w:r>
    </w:p>
    <w:p w14:paraId="4892024E" w14:textId="5E8ACEB4" w:rsidR="004D7C9E" w:rsidRDefault="004D7C9E" w:rsidP="00D87F9B">
      <w:r w:rsidRPr="007A0E72">
        <w:t>Persoon of organisatie die in Opdracht van een aannemer, zonder bij hem in dienst te zijn, het aangenomen werk geheel of gedeeltelijk uitvoert.</w:t>
      </w:r>
    </w:p>
    <w:p w14:paraId="2AA5CD45" w14:textId="77777777" w:rsidR="00EA219F" w:rsidRDefault="00EA219F" w:rsidP="00EA219F">
      <w:pPr>
        <w:autoSpaceDE w:val="0"/>
        <w:autoSpaceDN w:val="0"/>
        <w:adjustRightInd w:val="0"/>
        <w:spacing w:line="240" w:lineRule="auto"/>
        <w:rPr>
          <w:rFonts w:ascii="Corbel" w:hAnsi="Corbel" w:cs="Corbel"/>
          <w:b/>
          <w:bCs/>
          <w:color w:val="000000"/>
          <w:sz w:val="21"/>
          <w:szCs w:val="21"/>
          <w:lang w:val="nl-NL"/>
        </w:rPr>
      </w:pPr>
    </w:p>
    <w:p w14:paraId="36396C40" w14:textId="4B5C6D2D" w:rsidR="00EA219F" w:rsidRPr="00EA219F" w:rsidRDefault="00EA219F" w:rsidP="00EA219F">
      <w:pPr>
        <w:pStyle w:val="Kop4"/>
        <w:rPr>
          <w:lang w:val="nl-NL"/>
        </w:rPr>
      </w:pPr>
      <w:r w:rsidRPr="00EA219F">
        <w:rPr>
          <w:lang w:val="nl-NL"/>
        </w:rPr>
        <w:t xml:space="preserve">Onderwijsroute </w:t>
      </w:r>
      <w:r w:rsidR="00C66E98">
        <w:rPr>
          <w:lang w:val="nl-NL"/>
        </w:rPr>
        <w:t>(MBO)</w:t>
      </w:r>
    </w:p>
    <w:p w14:paraId="0E28A8A2" w14:textId="4317ED43" w:rsidR="00EA219F" w:rsidRPr="007A0E72" w:rsidRDefault="00EA219F" w:rsidP="00D87F9B">
      <w:r w:rsidRPr="00EA219F">
        <w:t>Een taalschakeltraject dat de inburgeringsplichtige in ongeveer 1,5 jaar zo goed mogelijk voorbereidt op instroom in het Nederlands beroeps</w:t>
      </w:r>
      <w:r w:rsidR="00C66E98">
        <w:t>- of wetenschappelijk</w:t>
      </w:r>
      <w:r w:rsidRPr="00EA219F">
        <w:t xml:space="preserve"> onderwijs. </w:t>
      </w:r>
    </w:p>
    <w:p w14:paraId="7127F59F" w14:textId="77777777" w:rsidR="004D7C9E" w:rsidRPr="007A0E72" w:rsidRDefault="004D7C9E" w:rsidP="00D87F9B"/>
    <w:p w14:paraId="78FF1BDB" w14:textId="77777777" w:rsidR="000B2B08" w:rsidRPr="007A0E72" w:rsidRDefault="000B2B08" w:rsidP="00D87F9B">
      <w:pPr>
        <w:pStyle w:val="Kop4"/>
      </w:pPr>
      <w:r w:rsidRPr="007A0E72">
        <w:t>Opdracht</w:t>
      </w:r>
    </w:p>
    <w:p w14:paraId="6DDC8FCA" w14:textId="77777777" w:rsidR="000B2B08" w:rsidRPr="007A0E72" w:rsidRDefault="000B2B08" w:rsidP="00D87F9B">
      <w:r w:rsidRPr="007A0E72">
        <w:t>Opdracht op basis van de Overeenkomst inclusief bijbehorende diensten en eventuele opties zoals beschreven in dit beschrijvend document.</w:t>
      </w:r>
    </w:p>
    <w:p w14:paraId="418517EB" w14:textId="77777777" w:rsidR="000B2B08" w:rsidRPr="007A0E72" w:rsidRDefault="000B2B08" w:rsidP="00D87F9B"/>
    <w:p w14:paraId="29F35CA0" w14:textId="77777777" w:rsidR="000B2B08" w:rsidRPr="007A0E72" w:rsidRDefault="000B2B08" w:rsidP="00D87F9B">
      <w:pPr>
        <w:pStyle w:val="Kop4"/>
      </w:pPr>
      <w:r w:rsidRPr="007A0E72">
        <w:t>Opschortende termijn</w:t>
      </w:r>
    </w:p>
    <w:p w14:paraId="78354030" w14:textId="7431D061" w:rsidR="000B2B08" w:rsidRPr="007A0E72" w:rsidRDefault="000B2B08" w:rsidP="00D87F9B">
      <w:pPr>
        <w:rPr>
          <w:rFonts w:cs="Arial"/>
          <w:i/>
        </w:rPr>
      </w:pPr>
      <w:r w:rsidRPr="007A0E72">
        <w:t xml:space="preserve">Een termijn van </w:t>
      </w:r>
      <w:r w:rsidR="00E31E4F" w:rsidRPr="007A0E72">
        <w:t>2</w:t>
      </w:r>
      <w:r w:rsidR="00F66A6D" w:rsidRPr="007A0E72">
        <w:t>0</w:t>
      </w:r>
      <w:r w:rsidRPr="007A0E72">
        <w:t xml:space="preserve"> kalenderdagen waarin Inschrijvers gelegenheid hebben bezwaar te maken tegen de voorgenomen gunningbeslissing van </w:t>
      </w:r>
      <w:r w:rsidRPr="007A0E72">
        <w:rPr>
          <w:rFonts w:cs="Arial"/>
        </w:rPr>
        <w:t xml:space="preserve">de </w:t>
      </w:r>
      <w:r w:rsidR="00ED2A4A" w:rsidRPr="007A0E72">
        <w:rPr>
          <w:rFonts w:cs="Arial"/>
        </w:rPr>
        <w:t xml:space="preserve">Aanbestedende dienst </w:t>
      </w:r>
      <w:r w:rsidRPr="007A0E72">
        <w:t xml:space="preserve">door betekening van een dagvaarding aan </w:t>
      </w:r>
      <w:r w:rsidRPr="007A0E72">
        <w:rPr>
          <w:rFonts w:cs="Arial"/>
        </w:rPr>
        <w:t>de aanbestedende dienst</w:t>
      </w:r>
      <w:r w:rsidRPr="007A0E72">
        <w:t>.</w:t>
      </w:r>
      <w:r w:rsidR="00151CE2" w:rsidRPr="007A0E72">
        <w:t xml:space="preserve"> </w:t>
      </w:r>
    </w:p>
    <w:p w14:paraId="2DEC5804" w14:textId="77777777" w:rsidR="000B2B08" w:rsidRPr="007A0E72" w:rsidRDefault="000B2B08" w:rsidP="00D87F9B"/>
    <w:p w14:paraId="5EF95E8E" w14:textId="77777777" w:rsidR="000B2B08" w:rsidRPr="007A0E72" w:rsidRDefault="000B2B08" w:rsidP="00D87F9B">
      <w:pPr>
        <w:pStyle w:val="Kop4"/>
      </w:pPr>
      <w:r w:rsidRPr="007A0E72">
        <w:t>Opdrachtgever</w:t>
      </w:r>
    </w:p>
    <w:p w14:paraId="772FD656" w14:textId="5838306C" w:rsidR="00C66E98" w:rsidRPr="007A0E72" w:rsidRDefault="00C66E98" w:rsidP="00C66E98">
      <w:r w:rsidRPr="007A0E72">
        <w:t xml:space="preserve">De gemeenten </w:t>
      </w:r>
      <w:r>
        <w:t xml:space="preserve">in de regio Drechtsteden: </w:t>
      </w:r>
      <w:r w:rsidRPr="007A0E72">
        <w:t>Alblasserdam, Dordrecht, Hardinxveld-Giessendam, Hendrik-Ido-Ambacht, Papendrecht, Sliedrecht</w:t>
      </w:r>
      <w:r>
        <w:t xml:space="preserve"> en</w:t>
      </w:r>
      <w:r w:rsidRPr="007A0E72">
        <w:t xml:space="preserve"> Zwijndrecht</w:t>
      </w:r>
      <w:r w:rsidR="006856F1">
        <w:t>.</w:t>
      </w:r>
      <w:r w:rsidRPr="007A0E72">
        <w:t xml:space="preserve"> </w:t>
      </w:r>
    </w:p>
    <w:p w14:paraId="5512D859" w14:textId="77777777" w:rsidR="000B2B08" w:rsidRPr="007A0E72" w:rsidRDefault="000B2B08" w:rsidP="00D87F9B"/>
    <w:p w14:paraId="4F02A998" w14:textId="5C092C2A" w:rsidR="000B2B08" w:rsidRPr="007A0E72" w:rsidRDefault="0085165B" w:rsidP="00D87F9B">
      <w:pPr>
        <w:pStyle w:val="Kop4"/>
      </w:pPr>
      <w:r w:rsidRPr="007A0E72">
        <w:lastRenderedPageBreak/>
        <w:t>Opdrachtnemer</w:t>
      </w:r>
      <w:r w:rsidRPr="007A0E72">
        <w:tab/>
      </w:r>
    </w:p>
    <w:p w14:paraId="34310F33" w14:textId="237A17AD" w:rsidR="000B2B08" w:rsidRPr="007A0E72" w:rsidRDefault="000B2B08" w:rsidP="00D87F9B">
      <w:r w:rsidRPr="007A0E72">
        <w:t xml:space="preserve">De Inschrijver aan wie Aanbestedende </w:t>
      </w:r>
      <w:r w:rsidR="00E67DBC" w:rsidRPr="007A0E72">
        <w:t>dienst</w:t>
      </w:r>
      <w:r w:rsidRPr="007A0E72">
        <w:t xml:space="preserve"> de Opdracht in het kader van de in het Aanbestedingsdocument beschreven aanbesteding gunt.</w:t>
      </w:r>
    </w:p>
    <w:p w14:paraId="11174544" w14:textId="60F761A9" w:rsidR="00723839" w:rsidRPr="007A0E72" w:rsidRDefault="00723839" w:rsidP="00D87F9B"/>
    <w:p w14:paraId="0D6A7B52" w14:textId="0440C089" w:rsidR="00B64E34" w:rsidRPr="007A0E72" w:rsidRDefault="00B64E34" w:rsidP="00B64E34">
      <w:pPr>
        <w:pStyle w:val="Kop4"/>
      </w:pPr>
      <w:r w:rsidRPr="007A0E72">
        <w:t>Participatieverklaringstraject</w:t>
      </w:r>
    </w:p>
    <w:p w14:paraId="43270117" w14:textId="68CFEADB" w:rsidR="00B64E34" w:rsidRPr="007A0E72" w:rsidRDefault="00B64E34" w:rsidP="00B64E34">
      <w:r w:rsidRPr="007A0E72">
        <w:t>Het PVT is een verplicht onderdeel van de inburgeringsplicht en gaat over de Nederlandse kernwaarden. Met het ondertekenen van de participatieverklaring verklaren inburgeraars dat zij kennis hebben genomen van de kernwaarden, dat zij deze respecteren en dat zij bereid zijn actief een bijdrage te leveren aan de Nederlandse samenleving.</w:t>
      </w:r>
    </w:p>
    <w:p w14:paraId="0B71CB39" w14:textId="77777777" w:rsidR="00B64E34" w:rsidRPr="007A0E72" w:rsidRDefault="00B64E34" w:rsidP="00B64E34"/>
    <w:p w14:paraId="29A607A7" w14:textId="184F212D" w:rsidR="00D87F9B" w:rsidRPr="007A0E72" w:rsidRDefault="00DD0911" w:rsidP="00DD0911">
      <w:pPr>
        <w:pStyle w:val="Kop4"/>
      </w:pPr>
      <w:r w:rsidRPr="007A0E72">
        <w:t xml:space="preserve">Plan Inburgering en Participatie </w:t>
      </w:r>
      <w:r w:rsidR="00624026">
        <w:t>(PIP)</w:t>
      </w:r>
    </w:p>
    <w:p w14:paraId="65132025" w14:textId="058F5528" w:rsidR="000B2B08" w:rsidRPr="007A0E72" w:rsidRDefault="00D87F9B" w:rsidP="00D87F9B">
      <w:r w:rsidRPr="007A0E72">
        <w:t>E</w:t>
      </w:r>
      <w:r w:rsidR="00723839" w:rsidRPr="007A0E72">
        <w:t>en persoonlijk plan op maat dat tijdens een uitgebreide intake wordt samengesteld door een gemeente samen met de statushouder.</w:t>
      </w:r>
      <w:r w:rsidR="0042053A" w:rsidRPr="007A0E72">
        <w:t xml:space="preserve"> </w:t>
      </w:r>
      <w:r w:rsidR="00723839" w:rsidRPr="007A0E72">
        <w:t>In het PIP wordt de leerroute vastgesteld en aandacht besteed aan onder andere iemands werkervaring in land van herkomst, opleidingsachtergrond, eventuele medische omstandigheden, overige bijzonderheden enzovoorts.</w:t>
      </w:r>
    </w:p>
    <w:p w14:paraId="1B6C9091" w14:textId="77777777" w:rsidR="00723839" w:rsidRPr="007A0E72" w:rsidRDefault="00723839" w:rsidP="00D87F9B"/>
    <w:p w14:paraId="29C50F66" w14:textId="2F1D9218" w:rsidR="000B2B08" w:rsidRPr="007A0E72" w:rsidRDefault="000B2B08" w:rsidP="0085165B">
      <w:pPr>
        <w:pStyle w:val="Kop4"/>
      </w:pPr>
      <w:r w:rsidRPr="007A0E72">
        <w:t>Programma van Eisen</w:t>
      </w:r>
    </w:p>
    <w:p w14:paraId="07EC7B5F" w14:textId="1C91D161" w:rsidR="000B2B08" w:rsidRPr="007A0E72" w:rsidRDefault="000B2B08" w:rsidP="00D87F9B">
      <w:r w:rsidRPr="007A0E72">
        <w:t xml:space="preserve">Onderdeel van het Aanbestedingsdocument, waarin de </w:t>
      </w:r>
      <w:r w:rsidR="00E67DBC" w:rsidRPr="007A0E72">
        <w:t xml:space="preserve">eisen </w:t>
      </w:r>
      <w:r w:rsidRPr="007A0E72">
        <w:t xml:space="preserve">die </w:t>
      </w:r>
      <w:r w:rsidR="00723839" w:rsidRPr="007A0E72">
        <w:t xml:space="preserve">de </w:t>
      </w:r>
      <w:r w:rsidRPr="007A0E72">
        <w:t>Aanbestedende</w:t>
      </w:r>
      <w:r w:rsidR="00E67DBC" w:rsidRPr="007A0E72">
        <w:t xml:space="preserve"> dienst</w:t>
      </w:r>
      <w:r w:rsidRPr="007A0E72">
        <w:t xml:space="preserve"> aan de Opdracht stelt, zijn weergegeven. </w:t>
      </w:r>
    </w:p>
    <w:p w14:paraId="6710DC70" w14:textId="4AAEA734" w:rsidR="00723839" w:rsidRPr="007A0E72" w:rsidRDefault="00723839" w:rsidP="00D87F9B"/>
    <w:p w14:paraId="295165E9" w14:textId="4BDE6706" w:rsidR="00B64E34" w:rsidRPr="007A0E72" w:rsidRDefault="00B64E34" w:rsidP="00B64E34">
      <w:pPr>
        <w:pStyle w:val="Kop4"/>
      </w:pPr>
      <w:r w:rsidRPr="007A0E72">
        <w:t>PVT</w:t>
      </w:r>
    </w:p>
    <w:p w14:paraId="1D78AC43" w14:textId="37A864BE" w:rsidR="00B64E34" w:rsidRPr="007A0E72" w:rsidRDefault="0042053A" w:rsidP="0042053A">
      <w:r w:rsidRPr="007A0E72">
        <w:t>Het PVT is een verplicht onderdeel van de inburgeringsplicht en gaat over de Nederlandse kernwaarden. Met het ondertekenen van de participatieverklaring verklaren inburgeraars dat zij kennis hebben genomen van de kernwaarden, dat zij deze respecteren en dat zij bereid zijn actief een bijdrage te leveren aan de Nederlandse samenleving.</w:t>
      </w:r>
    </w:p>
    <w:p w14:paraId="09559306" w14:textId="77777777" w:rsidR="0042053A" w:rsidRPr="007A0E72" w:rsidRDefault="0042053A" w:rsidP="00D87F9B"/>
    <w:p w14:paraId="55752CC6" w14:textId="77777777" w:rsidR="0042053A" w:rsidRPr="007A0E72" w:rsidRDefault="00723839" w:rsidP="00D87F9B">
      <w:pPr>
        <w:rPr>
          <w:rStyle w:val="Kop4Char"/>
        </w:rPr>
      </w:pPr>
      <w:r w:rsidRPr="007A0E72">
        <w:rPr>
          <w:rStyle w:val="Kop4Char"/>
        </w:rPr>
        <w:t>Raamovereenkomst</w:t>
      </w:r>
    </w:p>
    <w:p w14:paraId="3D36EF7F" w14:textId="65387885" w:rsidR="00723839" w:rsidRPr="007A0E72" w:rsidRDefault="00723839" w:rsidP="00D87F9B">
      <w:pPr>
        <w:rPr>
          <w:rFonts w:cs="Arial"/>
        </w:rPr>
      </w:pPr>
      <w:r w:rsidRPr="007A0E72">
        <w:rPr>
          <w:rFonts w:cs="Arial"/>
        </w:rPr>
        <w:t xml:space="preserve">Een schriftelijke </w:t>
      </w:r>
      <w:r w:rsidRPr="007A0E72">
        <w:t>overeenkomst tussen een of meer aanbestedende diensten of speciale-sectorbedrijven en een of meer ondernemers met het doel gedurende een bepaalde periode de voorwaarden inzake te plaatsen overheidsopdrachten of speciale-sectoropdrachten vast te leggen.</w:t>
      </w:r>
    </w:p>
    <w:p w14:paraId="45800108" w14:textId="77777777" w:rsidR="000B2B08" w:rsidRPr="007A0E72" w:rsidRDefault="000B2B08" w:rsidP="00D87F9B"/>
    <w:p w14:paraId="5AB46121" w14:textId="77777777" w:rsidR="000B2B08" w:rsidRPr="007A0E72" w:rsidRDefault="000B2B08" w:rsidP="0085165B">
      <w:pPr>
        <w:pStyle w:val="Kop4"/>
      </w:pPr>
      <w:r w:rsidRPr="007A0E72">
        <w:t>Richtlijn</w:t>
      </w:r>
    </w:p>
    <w:p w14:paraId="54FF04EE" w14:textId="41539ACB" w:rsidR="000B2B08" w:rsidRPr="007A0E72" w:rsidRDefault="000B2B08" w:rsidP="00D87F9B">
      <w:r w:rsidRPr="007A0E72">
        <w:t>De Europese richtlijn voor aanbestedin</w:t>
      </w:r>
      <w:r w:rsidR="00E67DBC" w:rsidRPr="007A0E72">
        <w:t>g van overheidsopdrachten (2014/24/EU)</w:t>
      </w:r>
    </w:p>
    <w:p w14:paraId="2CEC1097" w14:textId="0C4332D0" w:rsidR="000B2B08" w:rsidRPr="007A0E72" w:rsidRDefault="000B2B08" w:rsidP="00D87F9B"/>
    <w:p w14:paraId="57BFF92F" w14:textId="3584DE4F" w:rsidR="00723839" w:rsidRPr="007A0E72" w:rsidRDefault="00723839" w:rsidP="0085165B">
      <w:pPr>
        <w:pStyle w:val="Kop4"/>
      </w:pPr>
      <w:r w:rsidRPr="007A0E72">
        <w:t>Sociale activering</w:t>
      </w:r>
    </w:p>
    <w:p w14:paraId="09010DEA" w14:textId="32D163B9" w:rsidR="00723839" w:rsidRPr="007A0E72" w:rsidRDefault="00723839" w:rsidP="00D87F9B">
      <w:r w:rsidRPr="007A0E72">
        <w:t>Het bevorderen van deelname aan maatschappelijke activiteiten om sociaal isolement te voorkomen en/of voor te bereiden op arbeidsinschakeling.</w:t>
      </w:r>
    </w:p>
    <w:p w14:paraId="01623C94" w14:textId="77777777" w:rsidR="00723839" w:rsidRPr="007A0E72" w:rsidRDefault="00723839" w:rsidP="00D87F9B"/>
    <w:p w14:paraId="77453A22" w14:textId="77777777" w:rsidR="000B2B08" w:rsidRPr="007A0E72" w:rsidRDefault="000B2B08" w:rsidP="0085165B">
      <w:pPr>
        <w:pStyle w:val="Kop4"/>
      </w:pPr>
      <w:r w:rsidRPr="007A0E72">
        <w:t>Uitsluiting</w:t>
      </w:r>
      <w:r w:rsidR="00BA2121" w:rsidRPr="007A0E72">
        <w:t>s</w:t>
      </w:r>
      <w:r w:rsidRPr="007A0E72">
        <w:t>gronden</w:t>
      </w:r>
    </w:p>
    <w:p w14:paraId="35D41CEB" w14:textId="77777777" w:rsidR="000B2B08" w:rsidRPr="007A0E72" w:rsidRDefault="000B2B08" w:rsidP="00D87F9B">
      <w:r w:rsidRPr="007A0E72">
        <w:t>De criteria die van toepassing zijn voor het vaststellen van uitsluiting van deelneming.</w:t>
      </w:r>
    </w:p>
    <w:p w14:paraId="256632DF" w14:textId="77777777" w:rsidR="00900876" w:rsidRPr="007A0E72" w:rsidRDefault="00900876" w:rsidP="00D87F9B"/>
    <w:p w14:paraId="5CBA6422" w14:textId="77777777" w:rsidR="002B0B37" w:rsidRPr="007A0E72" w:rsidRDefault="002B0B37" w:rsidP="0085165B">
      <w:pPr>
        <w:pStyle w:val="Kop4"/>
      </w:pPr>
      <w:r w:rsidRPr="007A0E72">
        <w:t>Uniform Europees Aanbestedingsdocument</w:t>
      </w:r>
    </w:p>
    <w:p w14:paraId="75A0655C" w14:textId="55FB6615" w:rsidR="000B2B08" w:rsidRDefault="000B2B08" w:rsidP="00D87F9B">
      <w:r w:rsidRPr="007A0E72">
        <w:t>De verklaring van Inschrijver waarmee hij verklaart te kunnen voldoen aan de minimaal noodzakelijke voorwaarden voor het kunnen meedingen naar de opdracht</w:t>
      </w:r>
      <w:r w:rsidR="0065504E" w:rsidRPr="007A0E72">
        <w:t xml:space="preserve">. </w:t>
      </w:r>
    </w:p>
    <w:p w14:paraId="288807ED" w14:textId="4830D332" w:rsidR="00E800F9" w:rsidRDefault="00E800F9" w:rsidP="00D87F9B"/>
    <w:p w14:paraId="1422EE5F" w14:textId="628EFC2A" w:rsidR="00226319" w:rsidRDefault="00226319" w:rsidP="00226319">
      <w:pPr>
        <w:pStyle w:val="Kop4"/>
      </w:pPr>
      <w:r>
        <w:t>Werkafsprakenboek</w:t>
      </w:r>
    </w:p>
    <w:p w14:paraId="226CC149" w14:textId="180548FA" w:rsidR="00226319" w:rsidRDefault="00226319" w:rsidP="00D87F9B">
      <w:r>
        <w:t>Document waarin Opdrachtgever en Opdrachtnemer na gunning nadere uitvoerings-/werkafspraken vastleggen en beheren, binnen de kaders van de Opdracht.</w:t>
      </w:r>
    </w:p>
    <w:p w14:paraId="3DD969D8" w14:textId="77777777" w:rsidR="00226319" w:rsidRDefault="00226319" w:rsidP="00D87F9B"/>
    <w:p w14:paraId="7C844A37" w14:textId="12DB7912" w:rsidR="00E800F9" w:rsidRPr="007A0E72" w:rsidRDefault="00E800F9" w:rsidP="00E800F9">
      <w:pPr>
        <w:pStyle w:val="Kop4"/>
      </w:pPr>
      <w:r>
        <w:lastRenderedPageBreak/>
        <w:t>Zelfredzaamheid</w:t>
      </w:r>
    </w:p>
    <w:p w14:paraId="4BB95284" w14:textId="034DB016" w:rsidR="00C23724" w:rsidRDefault="00C23724" w:rsidP="00C23724">
      <w:r>
        <w:t>O</w:t>
      </w:r>
      <w:r w:rsidRPr="00C23724">
        <w:t>nder zelfredzaamheid verstaan we het in staat zijn van de statushouder om activiteiten en taken in alledaagse en werksituaties zelfstandig uit te kunnen voeren. Indien dit het alledaagse echter overstijgt weet de statushouder daarnaast ook welke organisaties in zijn omgeving zijn te benaderen voor hulp.</w:t>
      </w:r>
    </w:p>
    <w:p w14:paraId="693EDD9D" w14:textId="77777777" w:rsidR="00226319" w:rsidRDefault="00226319" w:rsidP="00C23724"/>
    <w:p w14:paraId="37AED638" w14:textId="164E141C" w:rsidR="00EA219F" w:rsidRPr="00EA219F" w:rsidRDefault="00EA219F" w:rsidP="00C23724">
      <w:pPr>
        <w:rPr>
          <w:b/>
        </w:rPr>
      </w:pPr>
      <w:r w:rsidRPr="00EA219F">
        <w:rPr>
          <w:b/>
        </w:rPr>
        <w:t>Zelfredzaamheidsroute (Z-route)</w:t>
      </w:r>
    </w:p>
    <w:p w14:paraId="3F95117B" w14:textId="3E04A221" w:rsidR="00EA219F" w:rsidRDefault="00EA219F" w:rsidP="00C23724">
      <w:r w:rsidRPr="00EA219F">
        <w:t>Een inburgeringsroute voor mensen voor wie de onderwijs- of B1-route buiten bereik ligt. De Z-route is een intensief traject met activiteiten die aansluiten bij de persoonlijke capaciteiten van de inburgeringsplichtige waarbij gestreefd wordt naar kennis van de Nederlandse taal op een zo hoog mogelijk niveau, zelfredzaamheid in de samenleving, activering en participatie.</w:t>
      </w:r>
    </w:p>
    <w:p w14:paraId="1560C4FA" w14:textId="77777777" w:rsidR="00EA219F" w:rsidRDefault="00EA219F" w:rsidP="00C23724"/>
    <w:p w14:paraId="284543B8" w14:textId="3B5B0649" w:rsidR="00EA219F" w:rsidRDefault="00C23724">
      <w:pPr>
        <w:spacing w:line="240" w:lineRule="auto"/>
        <w:jc w:val="left"/>
      </w:pPr>
      <w:r>
        <w:br w:type="page"/>
      </w:r>
    </w:p>
    <w:p w14:paraId="5B8FF6A6" w14:textId="38270360" w:rsidR="000B2B08" w:rsidRPr="007A0E72" w:rsidRDefault="00C516F1" w:rsidP="00342FE3">
      <w:pPr>
        <w:pStyle w:val="Inleid"/>
      </w:pPr>
      <w:r w:rsidRPr="007A0E72">
        <w:lastRenderedPageBreak/>
        <w:t>Inleiding</w:t>
      </w:r>
    </w:p>
    <w:p w14:paraId="3CF620FC" w14:textId="446266A3" w:rsidR="009D2192" w:rsidRPr="007A0E72" w:rsidRDefault="000B2B08" w:rsidP="00D87F9B">
      <w:r w:rsidRPr="007A0E72">
        <w:t xml:space="preserve">Het voor u liggende aanbestedingsdocument bevat informatie over de </w:t>
      </w:r>
      <w:r w:rsidR="00D15DB6" w:rsidRPr="007A0E72">
        <w:t>Europese</w:t>
      </w:r>
      <w:r w:rsidR="004B02F9">
        <w:t>,</w:t>
      </w:r>
      <w:r w:rsidR="00E31E4F" w:rsidRPr="007A0E72">
        <w:t xml:space="preserve"> Openbare </w:t>
      </w:r>
      <w:r w:rsidRPr="007A0E72">
        <w:t xml:space="preserve"> </w:t>
      </w:r>
      <w:r w:rsidR="004B02F9">
        <w:t>A</w:t>
      </w:r>
      <w:r w:rsidRPr="007A0E72">
        <w:t xml:space="preserve">anbestedingsprocedure voor </w:t>
      </w:r>
      <w:r w:rsidR="008D2887" w:rsidRPr="007A0E72">
        <w:t>de</w:t>
      </w:r>
      <w:r w:rsidR="00B408BE" w:rsidRPr="007A0E72">
        <w:t xml:space="preserve"> </w:t>
      </w:r>
      <w:r w:rsidR="00711636">
        <w:t xml:space="preserve">inkoop van inburgeringsaanbod ten behoeve van de </w:t>
      </w:r>
      <w:r w:rsidR="00C66E98">
        <w:t>Onderwijsroute MBO</w:t>
      </w:r>
      <w:r w:rsidR="00711636">
        <w:t>.</w:t>
      </w:r>
    </w:p>
    <w:p w14:paraId="495C45DA" w14:textId="77777777" w:rsidR="000B2B08" w:rsidRPr="007A0E72" w:rsidRDefault="000B2B08" w:rsidP="00D87F9B"/>
    <w:p w14:paraId="73F0A205" w14:textId="13CC9448" w:rsidR="000B2B08" w:rsidRPr="004B02F9" w:rsidRDefault="000B2B08" w:rsidP="00D87F9B">
      <w:r w:rsidRPr="004B02F9">
        <w:t>U bent u</w:t>
      </w:r>
      <w:r w:rsidR="004B02F9">
        <w:t>itgenodigd om op basis van dit A</w:t>
      </w:r>
      <w:r w:rsidRPr="004B02F9">
        <w:t xml:space="preserve">anbestedingsdocument een inschrijving in te dienen.  </w:t>
      </w:r>
    </w:p>
    <w:p w14:paraId="7184943F" w14:textId="77777777" w:rsidR="000B2B08" w:rsidRPr="007A0E72" w:rsidRDefault="000B2B08" w:rsidP="00D87F9B"/>
    <w:p w14:paraId="10B01E79" w14:textId="77777777" w:rsidR="00D44700" w:rsidRPr="007A0E72" w:rsidRDefault="00D44700" w:rsidP="00D87F9B">
      <w:r w:rsidRPr="007A0E72">
        <w:t xml:space="preserve">De opbouw van dit Aanbestedingsdocument is als volgt: </w:t>
      </w:r>
    </w:p>
    <w:p w14:paraId="4F8DBA15" w14:textId="77777777" w:rsidR="00D44700" w:rsidRPr="007A0E72" w:rsidRDefault="00D44700" w:rsidP="00C632DE">
      <w:pPr>
        <w:pStyle w:val="Lijstalinea"/>
        <w:numPr>
          <w:ilvl w:val="0"/>
          <w:numId w:val="16"/>
        </w:numPr>
      </w:pPr>
      <w:r w:rsidRPr="007A0E72">
        <w:t xml:space="preserve">Hoofdstuk 1: beschrijving van de organisatie en van de aan te besteden opdracht.  </w:t>
      </w:r>
    </w:p>
    <w:p w14:paraId="0B28A554" w14:textId="77777777" w:rsidR="00D44700" w:rsidRPr="007A0E72" w:rsidRDefault="00D44700" w:rsidP="00C632DE">
      <w:pPr>
        <w:pStyle w:val="Lijstalinea"/>
        <w:numPr>
          <w:ilvl w:val="0"/>
          <w:numId w:val="16"/>
        </w:numPr>
      </w:pPr>
      <w:r w:rsidRPr="007A0E72">
        <w:t xml:space="preserve">Hoofdstuk 2: procedurele bepalingen en voorschriften van de aanbesteding. </w:t>
      </w:r>
    </w:p>
    <w:p w14:paraId="315B37FF" w14:textId="77777777" w:rsidR="00D44700" w:rsidRPr="007A0E72" w:rsidRDefault="00D44700" w:rsidP="00C632DE">
      <w:pPr>
        <w:pStyle w:val="Lijstalinea"/>
        <w:numPr>
          <w:ilvl w:val="0"/>
          <w:numId w:val="16"/>
        </w:numPr>
        <w:rPr>
          <w:rFonts w:ascii="Arial" w:hAnsi="Arial" w:cs="Arial"/>
        </w:rPr>
      </w:pPr>
      <w:r w:rsidRPr="007A0E72">
        <w:t xml:space="preserve">Hoofdstuk 3: uitsluitingsgronden en geschiktheidseisen ten aanzien van de Inschrijver.  </w:t>
      </w:r>
    </w:p>
    <w:p w14:paraId="137FF91F" w14:textId="77777777" w:rsidR="00D44700" w:rsidRPr="007A0E72" w:rsidRDefault="00D44700" w:rsidP="00C632DE">
      <w:pPr>
        <w:pStyle w:val="Lijstalinea"/>
        <w:numPr>
          <w:ilvl w:val="0"/>
          <w:numId w:val="16"/>
        </w:numPr>
      </w:pPr>
      <w:r w:rsidRPr="007A0E72">
        <w:t xml:space="preserve">Hoofdstuk 4: beoordelings- en gunningsprocedure.  </w:t>
      </w:r>
    </w:p>
    <w:p w14:paraId="2F84D8AE" w14:textId="77777777" w:rsidR="00D44700" w:rsidRPr="007A0E72" w:rsidRDefault="00D44700" w:rsidP="00D87F9B"/>
    <w:p w14:paraId="16794A74" w14:textId="77777777" w:rsidR="00D44700" w:rsidRPr="007A0E72" w:rsidRDefault="00D44700" w:rsidP="00D87F9B">
      <w:r w:rsidRPr="007A0E72">
        <w:t xml:space="preserve">De bijlagen waarnaar in dit Aanbestedingsdocument wordt verwezen zijn als aparte documenten toegevoegd. </w:t>
      </w:r>
    </w:p>
    <w:p w14:paraId="0E8AEE22" w14:textId="77777777" w:rsidR="00B430B3" w:rsidRPr="007A0E72" w:rsidRDefault="00B430B3" w:rsidP="00D87F9B"/>
    <w:p w14:paraId="111AEAF8" w14:textId="77777777" w:rsidR="000B2B08" w:rsidRPr="007A0E72" w:rsidRDefault="000B2B08" w:rsidP="00D87F9B"/>
    <w:p w14:paraId="50B4E6FD" w14:textId="20FF1420" w:rsidR="000B2B08" w:rsidRPr="007A0E72" w:rsidRDefault="00C516F1" w:rsidP="00A06769">
      <w:pPr>
        <w:pStyle w:val="Kop1"/>
        <w:numPr>
          <w:ilvl w:val="0"/>
          <w:numId w:val="45"/>
        </w:numPr>
        <w:spacing w:before="240"/>
      </w:pPr>
      <w:bookmarkStart w:id="22" w:name="_Toc93578084"/>
      <w:r w:rsidRPr="007A0E72">
        <w:lastRenderedPageBreak/>
        <w:t>De opdracht</w:t>
      </w:r>
      <w:bookmarkEnd w:id="22"/>
    </w:p>
    <w:p w14:paraId="7BD471C4" w14:textId="0D0020E2" w:rsidR="000B2B08" w:rsidRPr="007A0E72" w:rsidRDefault="0065504E" w:rsidP="00704465">
      <w:pPr>
        <w:pStyle w:val="Kop2"/>
      </w:pPr>
      <w:bookmarkStart w:id="23" w:name="_Toc20487892"/>
      <w:bookmarkStart w:id="24" w:name="_Toc20488162"/>
      <w:bookmarkStart w:id="25" w:name="_Toc20488400"/>
      <w:bookmarkStart w:id="26" w:name="_Toc20488609"/>
      <w:bookmarkStart w:id="27" w:name="_Toc20495098"/>
      <w:bookmarkStart w:id="28" w:name="_Toc20495259"/>
      <w:bookmarkStart w:id="29" w:name="_Toc20495350"/>
      <w:bookmarkStart w:id="30" w:name="_Toc20495440"/>
      <w:bookmarkStart w:id="31" w:name="_Toc20498966"/>
      <w:bookmarkStart w:id="32" w:name="_Toc20554428"/>
      <w:bookmarkStart w:id="33" w:name="_Toc20554507"/>
      <w:bookmarkStart w:id="34" w:name="_Toc20897343"/>
      <w:bookmarkStart w:id="35" w:name="_Toc20902587"/>
      <w:bookmarkStart w:id="36" w:name="_Toc20902696"/>
      <w:bookmarkStart w:id="37" w:name="_Toc20902802"/>
      <w:bookmarkStart w:id="38" w:name="_Toc20903178"/>
      <w:bookmarkStart w:id="39" w:name="_Toc20906251"/>
      <w:bookmarkStart w:id="40" w:name="_Toc24123720"/>
      <w:bookmarkStart w:id="41" w:name="_Toc24123933"/>
      <w:bookmarkStart w:id="42" w:name="_Toc24125111"/>
      <w:bookmarkStart w:id="43" w:name="_Toc24125486"/>
      <w:bookmarkStart w:id="44" w:name="_Toc24125631"/>
      <w:bookmarkStart w:id="45" w:name="_Toc24125775"/>
      <w:bookmarkStart w:id="46" w:name="_Toc24126001"/>
      <w:bookmarkStart w:id="47" w:name="_Toc24126243"/>
      <w:bookmarkStart w:id="48" w:name="_Toc24126944"/>
      <w:bookmarkStart w:id="49" w:name="_Toc24211410"/>
      <w:bookmarkStart w:id="50" w:name="_Toc145218577"/>
      <w:bookmarkStart w:id="51" w:name="_Toc263164972"/>
      <w:bookmarkStart w:id="52" w:name="_Toc93578085"/>
      <w:r w:rsidRPr="007A0E72">
        <w:t xml:space="preserve">Aanleiding </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004C239C" w:rsidRPr="007A0E72">
        <w:t>van de opdracht</w:t>
      </w:r>
      <w:bookmarkEnd w:id="52"/>
    </w:p>
    <w:p w14:paraId="25E7CCD0" w14:textId="65A3D2F8" w:rsidR="00D05511" w:rsidRPr="007A0E72" w:rsidRDefault="00D05511" w:rsidP="00704465">
      <w:pPr>
        <w:pStyle w:val="Kop3"/>
        <w:spacing w:line="260" w:lineRule="atLeast"/>
      </w:pPr>
      <w:bookmarkStart w:id="53" w:name="_Toc93578086"/>
      <w:r w:rsidRPr="007A0E72">
        <w:t xml:space="preserve">Nieuwe </w:t>
      </w:r>
      <w:r w:rsidR="00B4146E">
        <w:t>Wet inburgering 2021</w:t>
      </w:r>
      <w:bookmarkEnd w:id="53"/>
    </w:p>
    <w:p w14:paraId="11F515D6" w14:textId="5CEA65A4" w:rsidR="004C239C" w:rsidRPr="007A0E72" w:rsidRDefault="004C239C" w:rsidP="004C239C">
      <w:r w:rsidRPr="007A0E72">
        <w:t>De snelste weg voor inburgeringsplichtigen om mee te doen in de maatschappij is het leren van de</w:t>
      </w:r>
      <w:r w:rsidR="00D05511" w:rsidRPr="007A0E72">
        <w:t xml:space="preserve"> </w:t>
      </w:r>
      <w:r w:rsidRPr="007A0E72">
        <w:t>Nederlandse taal en het vinden van een baan. Om dat te bereiken gaat het inburgeringsbeleid</w:t>
      </w:r>
      <w:r w:rsidR="00D05511" w:rsidRPr="007A0E72">
        <w:t xml:space="preserve"> </w:t>
      </w:r>
      <w:r w:rsidRPr="007A0E72">
        <w:t xml:space="preserve">veranderen, zodat nieuwkomers de kans krijgen een goede start te maken in Nederland. </w:t>
      </w:r>
    </w:p>
    <w:p w14:paraId="1E8B368F" w14:textId="77777777" w:rsidR="00F56A0D" w:rsidRPr="007A0E72" w:rsidRDefault="00F56A0D" w:rsidP="00F56A0D"/>
    <w:p w14:paraId="527DD3BF" w14:textId="44F933FF" w:rsidR="00F56A0D" w:rsidRPr="007A0E72" w:rsidRDefault="00F56A0D" w:rsidP="00F56A0D">
      <w:r w:rsidRPr="007A0E72">
        <w:t xml:space="preserve">Het ministerie van Sociale Zaken en Werkgelegenheid draagt zorg voor de vormgeving van de regelgeving en is verantwoordelijk voor de inrichting en de werking van het stelsel als geheel. Net zoals in het huidige inburgeringsstelsel zijn </w:t>
      </w:r>
      <w:r w:rsidR="00B4146E">
        <w:t>migranten</w:t>
      </w:r>
      <w:r w:rsidRPr="007A0E72">
        <w:t xml:space="preserve"> die in het bezit zijn van een verblijfsvergunning voor een niet-tijdelijk doel inburgeringsplichtig. Dit zijn asielstatushouders en hun familie- of gezinsleden, gezinsmigranten en een groep overige inburgeringsplichtigen. </w:t>
      </w:r>
    </w:p>
    <w:p w14:paraId="11F01067" w14:textId="77777777" w:rsidR="00D05511" w:rsidRPr="007A0E72" w:rsidRDefault="00D05511" w:rsidP="004C239C"/>
    <w:p w14:paraId="5EAA6E8C" w14:textId="02EE1C05" w:rsidR="00D05511" w:rsidRPr="007A0E72" w:rsidRDefault="00D05511" w:rsidP="004C239C">
      <w:r w:rsidRPr="007A0E72">
        <w:t xml:space="preserve">De nieuwe Wet </w:t>
      </w:r>
      <w:r w:rsidR="00971F29">
        <w:t>i</w:t>
      </w:r>
      <w:r w:rsidRPr="007A0E72">
        <w:t>nburgering</w:t>
      </w:r>
      <w:r w:rsidR="0015498D">
        <w:t xml:space="preserve"> 2021</w:t>
      </w:r>
      <w:r w:rsidR="00971F29">
        <w:t xml:space="preserve"> </w:t>
      </w:r>
      <w:r w:rsidR="0059182D">
        <w:t>breidt</w:t>
      </w:r>
      <w:r w:rsidRPr="007A0E72">
        <w:t xml:space="preserve"> de overheidsverantwoordelijkheid voor inburgering uit. </w:t>
      </w:r>
      <w:r w:rsidR="004C239C" w:rsidRPr="007A0E72">
        <w:t xml:space="preserve">De regie op de uitvoering van het nieuwe inburgeringsstelsel </w:t>
      </w:r>
      <w:r w:rsidRPr="007A0E72">
        <w:t>komt bij de gemeenten te liggen</w:t>
      </w:r>
      <w:r w:rsidR="004C239C" w:rsidRPr="007A0E72">
        <w:t xml:space="preserve"> zodat inburgering</w:t>
      </w:r>
      <w:r w:rsidRPr="007A0E72">
        <w:t xml:space="preserve"> </w:t>
      </w:r>
      <w:r w:rsidR="004C239C" w:rsidRPr="007A0E72">
        <w:t>kan worden gepositioneerd als onderdeel van het brede sociaal domein. Dit betekent dat gemeenten</w:t>
      </w:r>
      <w:r w:rsidRPr="007A0E72">
        <w:t xml:space="preserve"> </w:t>
      </w:r>
      <w:r w:rsidR="004C239C" w:rsidRPr="007A0E72">
        <w:t>verantwoordelijk worden voor het afnemen van de brede intake, de begeleiding van</w:t>
      </w:r>
      <w:r w:rsidRPr="007A0E72">
        <w:t xml:space="preserve"> </w:t>
      </w:r>
      <w:r w:rsidR="004C239C" w:rsidRPr="007A0E72">
        <w:t>inburgeringsplichtigen en de inkoop van het cursusaanbod. De inburgeringsplichtige blijft zelf</w:t>
      </w:r>
      <w:r w:rsidRPr="007A0E72">
        <w:t xml:space="preserve"> </w:t>
      </w:r>
      <w:r w:rsidR="004C239C" w:rsidRPr="007A0E72">
        <w:t xml:space="preserve">verantwoordelijk voor het voldoen aan de inburgeringsplicht. </w:t>
      </w:r>
    </w:p>
    <w:p w14:paraId="62C7CEAC" w14:textId="4D1991F4" w:rsidR="00F56A0D" w:rsidRPr="007A0E72" w:rsidRDefault="00F56A0D" w:rsidP="004C239C"/>
    <w:p w14:paraId="69011BD3" w14:textId="04F8173C" w:rsidR="00F56A0D" w:rsidRPr="007A0E72" w:rsidRDefault="00F56A0D" w:rsidP="004C239C">
      <w:r w:rsidRPr="007A0E72">
        <w:t xml:space="preserve">De onderhavige aanbestedingsprocedure betreft de inkoop van het cursusaanbod. </w:t>
      </w:r>
    </w:p>
    <w:p w14:paraId="14BE8E95" w14:textId="25B08674" w:rsidR="00D05511" w:rsidRPr="007A0E72" w:rsidRDefault="00D05511" w:rsidP="0042053A">
      <w:pPr>
        <w:pStyle w:val="Kop3"/>
      </w:pPr>
      <w:bookmarkStart w:id="54" w:name="_Toc93578087"/>
      <w:r w:rsidRPr="007A0E72">
        <w:t xml:space="preserve">Doelstellingen van de nieuwe </w:t>
      </w:r>
      <w:r w:rsidR="00971F29">
        <w:t>i</w:t>
      </w:r>
      <w:r w:rsidRPr="007A0E72">
        <w:t>nburgeringswet</w:t>
      </w:r>
      <w:bookmarkEnd w:id="54"/>
    </w:p>
    <w:p w14:paraId="7351D354" w14:textId="0C8FCBF1" w:rsidR="004C239C" w:rsidRPr="007A0E72" w:rsidRDefault="004C239C" w:rsidP="004C239C">
      <w:r w:rsidRPr="007A0E72">
        <w:t>Het nieuwe inburgeringsstelsel heeft als maatschappelijk doel dat alle inburgeringsplichtigen snel en</w:t>
      </w:r>
      <w:r w:rsidR="00D05511" w:rsidRPr="007A0E72">
        <w:t xml:space="preserve"> </w:t>
      </w:r>
      <w:r w:rsidRPr="007A0E72">
        <w:t>volwaardig meedoen aan de Nederlandse maatschappij, het liefst via betaald werk. Om dat te bereiken</w:t>
      </w:r>
      <w:r w:rsidR="00D05511" w:rsidRPr="007A0E72">
        <w:t xml:space="preserve"> </w:t>
      </w:r>
      <w:r w:rsidRPr="007A0E72">
        <w:t>is het beleidsdoel dat inburgeringsplichtigen het voor hen hoogst haalbare taalniveau (het liefst B1)</w:t>
      </w:r>
      <w:r w:rsidR="00D05511" w:rsidRPr="007A0E72">
        <w:t xml:space="preserve"> </w:t>
      </w:r>
      <w:r w:rsidRPr="007A0E72">
        <w:t>bereiken. Daarnaast dienen ze vanaf de start van het inburgeringstraject kennis op te doen over de</w:t>
      </w:r>
      <w:r w:rsidR="00D05511" w:rsidRPr="007A0E72">
        <w:t xml:space="preserve"> </w:t>
      </w:r>
      <w:r w:rsidRPr="007A0E72">
        <w:t>Nederlandse maatschappij en de arbeidsmarkt, in combinatie met gerichte inspanningen op</w:t>
      </w:r>
      <w:r w:rsidR="00D05511" w:rsidRPr="007A0E72">
        <w:t xml:space="preserve"> </w:t>
      </w:r>
      <w:r w:rsidRPr="007A0E72">
        <w:t>participeren naar vermogen. Vijf kernpunten dragen bij aan het behalen van dit beleidsdoel.</w:t>
      </w:r>
      <w:r w:rsidR="00D05511" w:rsidRPr="007A0E72">
        <w:t xml:space="preserve"> </w:t>
      </w:r>
      <w:r w:rsidRPr="007A0E72">
        <w:t>Deze vijf kernpunten zijn:</w:t>
      </w:r>
    </w:p>
    <w:p w14:paraId="25252152" w14:textId="504AD8D2" w:rsidR="004C239C" w:rsidRPr="007A0E72" w:rsidRDefault="004C239C" w:rsidP="00C632DE">
      <w:pPr>
        <w:pStyle w:val="Lijstalinea"/>
        <w:numPr>
          <w:ilvl w:val="0"/>
          <w:numId w:val="19"/>
        </w:numPr>
      </w:pPr>
      <w:r w:rsidRPr="007A0E72">
        <w:t>tijdige start van het inburgeren</w:t>
      </w:r>
      <w:r w:rsidR="00D05511" w:rsidRPr="007A0E72">
        <w:t>;</w:t>
      </w:r>
    </w:p>
    <w:p w14:paraId="1C7C1E88" w14:textId="39B48A55" w:rsidR="004C239C" w:rsidRPr="007A0E72" w:rsidRDefault="004C239C" w:rsidP="00C632DE">
      <w:pPr>
        <w:pStyle w:val="Lijstalinea"/>
        <w:numPr>
          <w:ilvl w:val="0"/>
          <w:numId w:val="19"/>
        </w:numPr>
      </w:pPr>
      <w:r w:rsidRPr="007A0E72">
        <w:t>aandacht voor de snelheid van het doorlopen van het inburgeringstraject</w:t>
      </w:r>
      <w:r w:rsidR="00D05511" w:rsidRPr="007A0E72">
        <w:t>;</w:t>
      </w:r>
    </w:p>
    <w:p w14:paraId="60AC15C8" w14:textId="0337F606" w:rsidR="004C239C" w:rsidRPr="007A0E72" w:rsidRDefault="004C239C" w:rsidP="00C632DE">
      <w:pPr>
        <w:pStyle w:val="Lijstalinea"/>
        <w:numPr>
          <w:ilvl w:val="0"/>
          <w:numId w:val="19"/>
        </w:numPr>
      </w:pPr>
      <w:r w:rsidRPr="007A0E72">
        <w:t>dualiteit (het combineren van het leren van de taal en participatie)</w:t>
      </w:r>
      <w:r w:rsidR="00D05511" w:rsidRPr="007A0E72">
        <w:t>;</w:t>
      </w:r>
    </w:p>
    <w:p w14:paraId="44CC7358" w14:textId="365C572C" w:rsidR="004C239C" w:rsidRPr="007A0E72" w:rsidRDefault="004C239C" w:rsidP="00C632DE">
      <w:pPr>
        <w:pStyle w:val="Lijstalinea"/>
        <w:numPr>
          <w:ilvl w:val="0"/>
          <w:numId w:val="19"/>
        </w:numPr>
      </w:pPr>
      <w:r w:rsidRPr="007A0E72">
        <w:t>maatwerk (een passend inburgeringstraject, voor alle inburgeringsplichtigen)</w:t>
      </w:r>
      <w:r w:rsidR="00D05511" w:rsidRPr="007A0E72">
        <w:t>;</w:t>
      </w:r>
    </w:p>
    <w:p w14:paraId="55BD6B47" w14:textId="565ADAD5" w:rsidR="00D05511" w:rsidRPr="007A0E72" w:rsidRDefault="004C239C" w:rsidP="00C632DE">
      <w:pPr>
        <w:pStyle w:val="Lijstalinea"/>
        <w:numPr>
          <w:ilvl w:val="0"/>
          <w:numId w:val="19"/>
        </w:numPr>
      </w:pPr>
      <w:r w:rsidRPr="007A0E72">
        <w:t>focus op kwaliteit en bewaken hiervan</w:t>
      </w:r>
      <w:r w:rsidR="00D05511" w:rsidRPr="007A0E72">
        <w:t>.</w:t>
      </w:r>
    </w:p>
    <w:p w14:paraId="046750EB" w14:textId="0B1D40BD" w:rsidR="00D05511" w:rsidRPr="007A0E72" w:rsidRDefault="00D05511" w:rsidP="0042053A">
      <w:pPr>
        <w:pStyle w:val="Kop3"/>
      </w:pPr>
      <w:bookmarkStart w:id="55" w:name="_Toc93578088"/>
      <w:r w:rsidRPr="007A0E72">
        <w:t>Organisatie van het inburgeringsaanbod</w:t>
      </w:r>
      <w:bookmarkEnd w:id="55"/>
    </w:p>
    <w:p w14:paraId="1035C3AF" w14:textId="7A7B65EA" w:rsidR="002415A5" w:rsidRPr="007A0E72" w:rsidRDefault="004C239C" w:rsidP="004C239C">
      <w:r w:rsidRPr="007A0E72">
        <w:t>Het nieuwe stelsel zet in op een doorlopende lijn vanuit de opvang. Met taalles vanaf dag 1 en het</w:t>
      </w:r>
      <w:r w:rsidR="00D05511" w:rsidRPr="007A0E72">
        <w:t xml:space="preserve"> </w:t>
      </w:r>
      <w:r w:rsidRPr="007A0E72">
        <w:t>programma ‘Voorbereiding op de inburgering’ wordt hier in het azc mee begonnen. De regierol van</w:t>
      </w:r>
      <w:r w:rsidR="00D05511" w:rsidRPr="007A0E72">
        <w:t xml:space="preserve"> </w:t>
      </w:r>
      <w:r w:rsidRPr="007A0E72">
        <w:t>gemeenten in deze doorlopende lijn begint met een brede intake. Leren en participeren gaan hand in</w:t>
      </w:r>
      <w:r w:rsidR="00D05511" w:rsidRPr="007A0E72">
        <w:t xml:space="preserve"> </w:t>
      </w:r>
      <w:r w:rsidRPr="007A0E72">
        <w:t>hand en beide aspecten worden in een persoonlijk plan opgenomen</w:t>
      </w:r>
      <w:r w:rsidR="004777A9" w:rsidRPr="007A0E72">
        <w:t>, het PIP</w:t>
      </w:r>
      <w:r w:rsidRPr="007A0E72">
        <w:t>. Gemeenten krijgen de taak om</w:t>
      </w:r>
      <w:r w:rsidR="00D05511" w:rsidRPr="007A0E72">
        <w:t xml:space="preserve"> </w:t>
      </w:r>
      <w:r w:rsidRPr="007A0E72">
        <w:t>alle (bijstandsgerechtigde) asielstatushouders verplicht te ontzorgen gedurende 6 maanden. Dit helpt</w:t>
      </w:r>
      <w:r w:rsidR="00D05511" w:rsidRPr="007A0E72">
        <w:t xml:space="preserve"> </w:t>
      </w:r>
      <w:r w:rsidRPr="007A0E72">
        <w:t>deze inburgeringsplichtigen om bij aanvang van de inburgeringstermijn de focus op inburgering en</w:t>
      </w:r>
      <w:r w:rsidR="00D05511" w:rsidRPr="007A0E72">
        <w:t xml:space="preserve"> </w:t>
      </w:r>
      <w:r w:rsidRPr="007A0E72">
        <w:t xml:space="preserve">participatie te leggen. </w:t>
      </w:r>
    </w:p>
    <w:p w14:paraId="65518DD0" w14:textId="77777777" w:rsidR="002415A5" w:rsidRPr="007A0E72" w:rsidRDefault="002415A5" w:rsidP="004C239C"/>
    <w:p w14:paraId="6AF309A7" w14:textId="73036BF5" w:rsidR="004C239C" w:rsidRPr="007A0E72" w:rsidRDefault="004C239C" w:rsidP="004C239C">
      <w:r w:rsidRPr="007A0E72">
        <w:t>Er komen 3 leerroutes in het nieuwe stelsel:</w:t>
      </w:r>
    </w:p>
    <w:p w14:paraId="202AC4CC" w14:textId="58E6426A" w:rsidR="004C239C" w:rsidRPr="007A0E72" w:rsidRDefault="004C239C" w:rsidP="00C632DE">
      <w:pPr>
        <w:pStyle w:val="Lijstalinea"/>
        <w:numPr>
          <w:ilvl w:val="0"/>
          <w:numId w:val="20"/>
        </w:numPr>
      </w:pPr>
      <w:r w:rsidRPr="007A0E72">
        <w:t>Onderwijsroute: gericht op het behalen van een erkend diploma binnen Nederlands onderwijs voor</w:t>
      </w:r>
      <w:r w:rsidR="00D05511" w:rsidRPr="007A0E72">
        <w:t xml:space="preserve"> </w:t>
      </w:r>
      <w:r w:rsidRPr="007A0E72">
        <w:t xml:space="preserve">een goede startpositie op de arbeidsmarkt. Na een taalschakeltraject worden </w:t>
      </w:r>
      <w:r w:rsidR="0015498D" w:rsidRPr="007A0E72">
        <w:t xml:space="preserve">jonge </w:t>
      </w:r>
      <w:r w:rsidRPr="007A0E72">
        <w:t>inburgeringsplichtigen</w:t>
      </w:r>
      <w:r w:rsidR="00B4146E">
        <w:t xml:space="preserve"> (tot 28 </w:t>
      </w:r>
      <w:r w:rsidR="002F0DE4">
        <w:t xml:space="preserve">jaar) </w:t>
      </w:r>
      <w:r w:rsidR="002F0DE4" w:rsidRPr="007A0E72">
        <w:t>daarom</w:t>
      </w:r>
      <w:r w:rsidRPr="007A0E72">
        <w:t xml:space="preserve"> zo snel mogelijk doorgeleid naar een Nederlandse opleiding.</w:t>
      </w:r>
      <w:r w:rsidR="00D05511" w:rsidRPr="007A0E72">
        <w:t xml:space="preserve"> </w:t>
      </w:r>
    </w:p>
    <w:p w14:paraId="6FF7EB78" w14:textId="35942E3F" w:rsidR="004C239C" w:rsidRPr="007A0E72" w:rsidRDefault="004C239C" w:rsidP="00C632DE">
      <w:pPr>
        <w:pStyle w:val="Lijstalinea"/>
        <w:numPr>
          <w:ilvl w:val="0"/>
          <w:numId w:val="20"/>
        </w:numPr>
      </w:pPr>
      <w:r w:rsidRPr="007A0E72">
        <w:t>B1-route: om het mogelijk te maken dat de meeste inburgeringsplichtigen zo snel mogelijk, maar</w:t>
      </w:r>
      <w:r w:rsidR="00D05511" w:rsidRPr="007A0E72">
        <w:t xml:space="preserve"> </w:t>
      </w:r>
      <w:r w:rsidRPr="007A0E72">
        <w:t>uiterlijk binnen 3 jaar, taalniveau B1 behalen en hun perspectief op de arbeidsmarkt vergroten, is het</w:t>
      </w:r>
      <w:r w:rsidR="00D05511" w:rsidRPr="007A0E72">
        <w:t xml:space="preserve"> </w:t>
      </w:r>
      <w:r w:rsidRPr="007A0E72">
        <w:t>van belang dat het leren van de taal gecombineerd wordt met (vrijwilligers)werk.</w:t>
      </w:r>
    </w:p>
    <w:p w14:paraId="617018CF" w14:textId="217867E5" w:rsidR="004C239C" w:rsidRPr="007A0E72" w:rsidRDefault="004C239C" w:rsidP="00C632DE">
      <w:pPr>
        <w:pStyle w:val="Lijstalinea"/>
        <w:numPr>
          <w:ilvl w:val="0"/>
          <w:numId w:val="20"/>
        </w:numPr>
      </w:pPr>
      <w:r w:rsidRPr="007A0E72">
        <w:lastRenderedPageBreak/>
        <w:t>Zelfredzaamheidsroute (Z-route): voor mensen voor wie de onderwijs- of B1-route buiten bereik ligt,</w:t>
      </w:r>
      <w:r w:rsidR="00D05511" w:rsidRPr="007A0E72">
        <w:t xml:space="preserve"> </w:t>
      </w:r>
      <w:r w:rsidRPr="007A0E72">
        <w:t xml:space="preserve">komt er een leerroute waarbij </w:t>
      </w:r>
      <w:r w:rsidR="0015498D">
        <w:t xml:space="preserve">inburgeringsplichtigen </w:t>
      </w:r>
      <w:r w:rsidRPr="007A0E72">
        <w:t>ler</w:t>
      </w:r>
      <w:r w:rsidR="0015498D">
        <w:t>en</w:t>
      </w:r>
      <w:r w:rsidRPr="007A0E72">
        <w:t xml:space="preserve"> zich in de maatschappij te redden. Er worden geen</w:t>
      </w:r>
      <w:r w:rsidR="00D05511" w:rsidRPr="007A0E72">
        <w:t xml:space="preserve"> </w:t>
      </w:r>
      <w:r w:rsidRPr="007A0E72">
        <w:t>ontheffingen op basis van aantoonbaar geleverde inspanningen meer verleend.</w:t>
      </w:r>
    </w:p>
    <w:p w14:paraId="0599C106" w14:textId="77777777" w:rsidR="002415A5" w:rsidRPr="007A0E72" w:rsidRDefault="002415A5" w:rsidP="004C239C"/>
    <w:p w14:paraId="618CBBE4" w14:textId="7BBFC39C" w:rsidR="00CB116F" w:rsidRPr="007A0E72" w:rsidRDefault="002415A5" w:rsidP="00D87F9B">
      <w:r w:rsidRPr="007A0E72">
        <w:t>Een leerroute in het nieuwe inburgeringsstelsel is een traject – met een start en een eind – waarin inburgeraars de Nederlandse taal leren en Kennis van de Nederlandse Maatschappij (KNM) opdoen</w:t>
      </w:r>
      <w:r w:rsidR="00E059DD">
        <w:t>. Z</w:t>
      </w:r>
      <w:r w:rsidRPr="007A0E72">
        <w:t>o voldoen zij aan een deel van de inburgeringsplicht. De leerroute wordt afgesloten met een aantal examens of, in het geval van de Z-route, een eindgesprek.</w:t>
      </w:r>
      <w:r w:rsidR="0015498D">
        <w:t xml:space="preserve"> </w:t>
      </w:r>
    </w:p>
    <w:p w14:paraId="3AE584B8" w14:textId="5D41514D" w:rsidR="00F10378" w:rsidRPr="007A0E72" w:rsidRDefault="00F10378" w:rsidP="00D87F9B"/>
    <w:p w14:paraId="202DB677" w14:textId="54068699" w:rsidR="00F10378" w:rsidRPr="007A0E72" w:rsidRDefault="00F10378" w:rsidP="00F10378">
      <w:r w:rsidRPr="007A0E72">
        <w:t xml:space="preserve">Gemeenten zijn in het nieuwe inburgeringsstelsel ervoor verantwoordelijk dat </w:t>
      </w:r>
      <w:r w:rsidR="00B4146E" w:rsidRPr="007A0E72">
        <w:t xml:space="preserve">inburgeraars </w:t>
      </w:r>
      <w:r w:rsidRPr="007A0E72">
        <w:t>tijdig een passend inburgeringsaanbod krijgen. Dit aanbod omvat</w:t>
      </w:r>
      <w:r w:rsidR="0069120B">
        <w:t xml:space="preserve"> voor asielstatushouders</w:t>
      </w:r>
      <w:r w:rsidRPr="007A0E72">
        <w:t xml:space="preserve">, naast een van de drie leerroutes, in ieder geval kennis van de Nederlandse maatschappij (KNM), Module Arbeidsmarkt &amp; Participatie (voorheen Oriëntatie op de Nederlandse Arbeidsmarkt) en het participatieverklaringstraject (PVT). Het door gemeenten te realiseren aanbod voor </w:t>
      </w:r>
      <w:r w:rsidR="00B4146E" w:rsidRPr="007A0E72">
        <w:t xml:space="preserve">inburgeraars </w:t>
      </w:r>
      <w:r w:rsidRPr="007A0E72">
        <w:t>is weergegeven in het onderstaande schema:</w:t>
      </w:r>
    </w:p>
    <w:p w14:paraId="1F269EBF" w14:textId="77777777" w:rsidR="00F10378" w:rsidRPr="007A0E72" w:rsidRDefault="00F10378" w:rsidP="00F10378"/>
    <w:p w14:paraId="14BDC774" w14:textId="77777777" w:rsidR="00F10378" w:rsidRPr="007A0E72" w:rsidRDefault="00F10378" w:rsidP="00F10378">
      <w:r w:rsidRPr="007A0E72">
        <w:rPr>
          <w:noProof/>
          <w:lang w:val="nl-NL"/>
        </w:rPr>
        <w:drawing>
          <wp:inline distT="0" distB="0" distL="0" distR="0" wp14:anchorId="6C92CDBE" wp14:editId="56EBDFB8">
            <wp:extent cx="5760085" cy="181123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85" cy="1811230"/>
                    </a:xfrm>
                    <a:prstGeom prst="rect">
                      <a:avLst/>
                    </a:prstGeom>
                    <a:noFill/>
                    <a:ln>
                      <a:noFill/>
                    </a:ln>
                  </pic:spPr>
                </pic:pic>
              </a:graphicData>
            </a:graphic>
          </wp:inline>
        </w:drawing>
      </w:r>
    </w:p>
    <w:p w14:paraId="4F9966E9" w14:textId="34FBF15B" w:rsidR="00F10378" w:rsidRPr="00EE7465" w:rsidRDefault="00EE7465" w:rsidP="00F10378">
      <w:pPr>
        <w:rPr>
          <w:sz w:val="12"/>
          <w:szCs w:val="12"/>
        </w:rPr>
      </w:pPr>
      <w:r w:rsidRPr="00EE7465">
        <w:rPr>
          <w:sz w:val="12"/>
          <w:szCs w:val="12"/>
          <w:vertAlign w:val="superscript"/>
        </w:rPr>
        <w:t>*3</w:t>
      </w:r>
      <w:r>
        <w:rPr>
          <w:sz w:val="12"/>
          <w:szCs w:val="12"/>
        </w:rPr>
        <w:t xml:space="preserve"> </w:t>
      </w:r>
      <w:r w:rsidRPr="00EE7465">
        <w:rPr>
          <w:sz w:val="12"/>
          <w:szCs w:val="12"/>
        </w:rPr>
        <w:t>Indien gezins- en overige migranten bijstand ontvangen, dan kan het PIP van deze inburgeraars ook participatiecomponenten bevatten.</w:t>
      </w:r>
    </w:p>
    <w:p w14:paraId="1236D432" w14:textId="77777777" w:rsidR="00EE7465" w:rsidRDefault="00EE7465" w:rsidP="00F10378"/>
    <w:p w14:paraId="2FB5527A" w14:textId="715DBA88" w:rsidR="00F10378" w:rsidRPr="007A0E72" w:rsidRDefault="00F10378" w:rsidP="00F10378">
      <w:r w:rsidRPr="007A0E72">
        <w:t xml:space="preserve">Gemeenten krijgen de wettelijk plicht om er zorg voor te dragen dat de inburgeringsplichtige asielstatushouder tijdig een inburgeringsaanbod krijgt dat aansluit bij de leerroute en andere elementen die in het PIP zijn vastgelegd. Voor asielgerechtigde inburgeringsplichtigen omvat dit aanbod al datgene dat is opgenomen in het PIP: zowel de leer- als de participatiecomponenten. Dit betekent dat gemeenten de volgende componenten dienen aan te bieden aan inburgeringsplichtige asielstatushouders en vast te leggen in het PIP: een van de drie leerroutes, ontzorging, begeleiding bij de inburgering, kennis van de Nederlandse maatschappij (KNM), de Module Arbeidsmarkt &amp; Participatie (MAP), het Participatieverklaringstraject (PVT) en de in het PIP opgenomen afspraken over aanbod voor andere participatiecomponenten. Tevens dient </w:t>
      </w:r>
      <w:r w:rsidR="0015498D">
        <w:t>de gemeente</w:t>
      </w:r>
      <w:r w:rsidRPr="007A0E72">
        <w:t xml:space="preserve"> maatschappelijke begeleiding aan te bieden aan deze groep. Dit hoeft niet in het PIP te worden opgenomen, maar dat kan wel. </w:t>
      </w:r>
    </w:p>
    <w:p w14:paraId="4B3FDE98" w14:textId="77777777" w:rsidR="00F10378" w:rsidRPr="007A0E72" w:rsidRDefault="00F10378" w:rsidP="00F10378"/>
    <w:p w14:paraId="4B0DD435" w14:textId="71434F55" w:rsidR="00F10378" w:rsidRPr="007A0E72" w:rsidRDefault="00F10378" w:rsidP="00F10378">
      <w:r w:rsidRPr="007A0E72">
        <w:t>Als de inburgeringsplichtige asielstatushouder analfabeet of anders-gealfabetiseerd is en in het PIP is vastgelegd dat een alfabetiseringstraject deel uitmaakt van de leerroute, omvat het inburgeringsaanbod ook een alfabetiseringscursus.</w:t>
      </w:r>
    </w:p>
    <w:p w14:paraId="2DD8D6BC" w14:textId="438CAF2D" w:rsidR="00F10378" w:rsidRPr="007A0E72" w:rsidRDefault="00F10378" w:rsidP="00D87F9B"/>
    <w:p w14:paraId="0BFFBDD1" w14:textId="3F4849BF" w:rsidR="00F10378" w:rsidRDefault="00F10378" w:rsidP="00F10378">
      <w:r w:rsidRPr="007A0E72">
        <w:t>Voor gezinsmigranten en overige inburgeraars, anders dan bij asielstatushouders, hebben gemeenten niet de plicht om een leerroute en KNM aan te bieden. Gemeenten hebben wel de wettelijke plicht om aan gezinsmigranten ondersteuning en begeleiding aan te bieden bij hun inburgeringstraject, en om het PVT en de MAP aan te bieden.</w:t>
      </w:r>
    </w:p>
    <w:p w14:paraId="53420D96" w14:textId="77777777" w:rsidR="00C23724" w:rsidRPr="007A0E72" w:rsidRDefault="00C23724" w:rsidP="00F10378"/>
    <w:p w14:paraId="072921AD" w14:textId="6BCF5A90" w:rsidR="00F10378" w:rsidRPr="007A0E72" w:rsidRDefault="00F10378" w:rsidP="00F10378">
      <w:r w:rsidRPr="007A0E72">
        <w:t>Verder gaan gemeenten een belangrijke rol spelen bij het adviseren van gezinsmigranten over passend inburgeringsonderwijs en andere aspecten om een goede start in Nederland te maken. Gezinsmigranten krijgen daarom - net als asielstatushouders - een brede intake, er worden voortgangsgesprekken met de gezinsmigranten gevoerd en ook voor hen wordt een PIP vastgesteld. Hoewel gezinsmigranten en overige inburgeringsplichtigen vrij zijn in hun keuze voor een taalschool, kunnen gemeenten hen hierover wel adviseren.</w:t>
      </w:r>
    </w:p>
    <w:p w14:paraId="340CFE44" w14:textId="1616E3C1" w:rsidR="00D05511" w:rsidRPr="007A0E72" w:rsidRDefault="00D05511" w:rsidP="00810F77">
      <w:pPr>
        <w:pStyle w:val="Kop2"/>
      </w:pPr>
      <w:bookmarkStart w:id="56" w:name="_Toc93578089"/>
      <w:r w:rsidRPr="007A0E72">
        <w:lastRenderedPageBreak/>
        <w:t>Implementatie van het nieuwe inburgeringsstelsel in de Drechtsteden</w:t>
      </w:r>
      <w:bookmarkEnd w:id="56"/>
    </w:p>
    <w:p w14:paraId="4E6E5F4F" w14:textId="77777777" w:rsidR="00D246CD" w:rsidRPr="007A0E72" w:rsidRDefault="00D246CD" w:rsidP="0042053A">
      <w:pPr>
        <w:pStyle w:val="Kop3"/>
      </w:pPr>
      <w:bookmarkStart w:id="57" w:name="_Toc93578090"/>
      <w:r w:rsidRPr="007A0E72">
        <w:t>Inburgering als onderdeel van het brede sociaal domein</w:t>
      </w:r>
      <w:bookmarkEnd w:id="57"/>
    </w:p>
    <w:p w14:paraId="7B4B41EC" w14:textId="584F58B6" w:rsidR="00D246CD" w:rsidRPr="007A2087" w:rsidRDefault="00C655AB" w:rsidP="00D246CD">
      <w:r w:rsidRPr="007A2087">
        <w:t xml:space="preserve">De Opdrachtgevende gemeenten streven </w:t>
      </w:r>
      <w:r w:rsidR="00D246CD" w:rsidRPr="007A2087">
        <w:t xml:space="preserve">naar een zelfstandig en volwaardig bestaan voor </w:t>
      </w:r>
      <w:r w:rsidR="0015498D" w:rsidRPr="007A2087">
        <w:t>hun</w:t>
      </w:r>
      <w:r w:rsidR="00D246CD" w:rsidRPr="007A2087">
        <w:t xml:space="preserve"> inwoners, in lijn met de maatschappelijke doelstelling van de nieuwe inburgeringswet. Voor alle nieuwkomers is het doorlopen van hun inburgeringsproces een belangrijke stap hierbij. Het doel van de Wet inburgering is ook dat iedereen meedoet, het liefst via betaald werk en daar moet de inburgering aan bijdragen. Dat is waar de inzet van de inburgeraar, de gemeenten en andere (maatschappelijke) partners op is gericht. Om deze doelstelling te bereiken wordt inburgering gepositioneerd als onderdeel van het brede sociaal domein.</w:t>
      </w:r>
    </w:p>
    <w:p w14:paraId="6997C93D" w14:textId="77777777" w:rsidR="00D246CD" w:rsidRPr="007A2087" w:rsidRDefault="00D246CD" w:rsidP="00D246CD"/>
    <w:p w14:paraId="451A6E1C" w14:textId="6BE06D7C" w:rsidR="00CB116F" w:rsidRPr="007A2087" w:rsidRDefault="00D246CD" w:rsidP="00CB116F">
      <w:r w:rsidRPr="007A2087">
        <w:t xml:space="preserve">Het effectief kunnen begeleiden van nieuwkomers naar zowel participatie (werk, opleiding, stage) als inburgering vergt een brede visie en inzet op meerdere doelstellingen. Een intensievere begeleiding loont alleen als </w:t>
      </w:r>
      <w:r w:rsidR="0015498D" w:rsidRPr="007A2087">
        <w:t>er</w:t>
      </w:r>
      <w:r w:rsidRPr="007A2087">
        <w:t xml:space="preserve"> aandacht beste</w:t>
      </w:r>
      <w:r w:rsidR="0015498D" w:rsidRPr="007A2087">
        <w:t>e</w:t>
      </w:r>
      <w:r w:rsidRPr="007A2087">
        <w:t>d</w:t>
      </w:r>
      <w:r w:rsidR="0015498D" w:rsidRPr="007A2087">
        <w:t xml:space="preserve"> wordt</w:t>
      </w:r>
      <w:r w:rsidRPr="007A2087">
        <w:t xml:space="preserve"> aan de specifieke ondersteuningsbehoefte van iedere individuele statushouder. Dit maatwerk moet aansluiten op de nieuw te ontwikkelen inburgeringsroutes. </w:t>
      </w:r>
    </w:p>
    <w:p w14:paraId="61A45D1B" w14:textId="77777777" w:rsidR="00CB116F" w:rsidRPr="007A2087" w:rsidRDefault="00CB116F" w:rsidP="00CB116F"/>
    <w:p w14:paraId="39E1FAFB" w14:textId="2CF70BE7" w:rsidR="00CB116F" w:rsidRPr="007A2087" w:rsidRDefault="00CB116F" w:rsidP="00CB116F">
      <w:r w:rsidRPr="007A2087">
        <w:t>De Wet inburgering</w:t>
      </w:r>
      <w:r w:rsidR="00D95E9B" w:rsidRPr="007A2087">
        <w:t xml:space="preserve"> 2021</w:t>
      </w:r>
      <w:r w:rsidRPr="007A2087">
        <w:t xml:space="preserve"> en de Participatiewet sluiten op elkaar aan zodat het leren van de taal en participatie goed kan worden gecombineerd. Zolang een inburgeringsplichtige bijstandsgerechtigd is, </w:t>
      </w:r>
      <w:r w:rsidR="00C655AB" w:rsidRPr="007A2087">
        <w:t>kan een gemeente</w:t>
      </w:r>
      <w:r w:rsidRPr="007A2087">
        <w:t xml:space="preserve"> alle instrumenten uit de Participatiewet inzetten en gelden ook de verplichtingen uit de Participatiewet. In het nieuwe inburgeringsstelsel kan dus tegelijkertijd en in samenhang worden gestuurd op de inburgering en de re-integratie. De afspraken over de inburgering en de afspraken op basis van de Participatiewet komen samen in het PIP. </w:t>
      </w:r>
    </w:p>
    <w:p w14:paraId="2D6642BB" w14:textId="77777777" w:rsidR="00CB116F" w:rsidRPr="007A2087" w:rsidRDefault="00CB116F" w:rsidP="00CB116F"/>
    <w:p w14:paraId="112CEDFA" w14:textId="506CA23B" w:rsidR="00D246CD" w:rsidRPr="007A0E72" w:rsidRDefault="00CB116F" w:rsidP="00D246CD">
      <w:r w:rsidRPr="007A2087">
        <w:t xml:space="preserve">In alle leerroutes is activering en participatie een expliciet doel. Zo kan de participatiecomponent binnen de B1-route op verschillende wijzen worden ingevuld. Een deel van de inburgeringsplichtigen kan snel instromen op de arbeidsmarkt, voor anderen leveren het opdoen van werkervaring, stage, vrijwilligerswerk, arbeidsmarktoriëntatie en het volgen van trainingen en opleidingen een belangrijke bijdrage aan het vergroten van het perspectief op de arbeidsmarkt. Hetzelfde geldt voor de participatiecomponent binnen de Z-route. Hierin </w:t>
      </w:r>
      <w:r w:rsidR="00C655AB" w:rsidRPr="007A2087">
        <w:t>kan de sociale dienst</w:t>
      </w:r>
      <w:r w:rsidRPr="007A2087">
        <w:t xml:space="preserve"> </w:t>
      </w:r>
      <w:r w:rsidR="00E059DD" w:rsidRPr="007A2087">
        <w:t>naast re-integratieactiviteiten i</w:t>
      </w:r>
      <w:r w:rsidRPr="007A2087">
        <w:t>nzetten op activiteiten in andere domeinen zoals financiën, gezondheid en het opbouwen van een sociaal netwerk waarmee het spreken van de Nederlandse taal en</w:t>
      </w:r>
      <w:r w:rsidRPr="007A0E72">
        <w:t xml:space="preserve"> participatie (in combinatie met elkaar) worden gestimuleerd.</w:t>
      </w:r>
    </w:p>
    <w:p w14:paraId="48F7E8D2" w14:textId="4668B324" w:rsidR="00D450F4" w:rsidRPr="007A0E72" w:rsidRDefault="00D450F4" w:rsidP="0042053A">
      <w:pPr>
        <w:pStyle w:val="Kop3"/>
      </w:pPr>
      <w:bookmarkStart w:id="58" w:name="_Toc93578091"/>
      <w:r w:rsidRPr="007A0E72">
        <w:t xml:space="preserve">Organisatie van </w:t>
      </w:r>
      <w:r w:rsidR="00CB116F" w:rsidRPr="007A0E72">
        <w:t>inburgering</w:t>
      </w:r>
      <w:r w:rsidR="002F09EE" w:rsidRPr="007A0E72">
        <w:t xml:space="preserve"> </w:t>
      </w:r>
      <w:r w:rsidRPr="007A0E72">
        <w:t>in de Drechtsteden</w:t>
      </w:r>
      <w:bookmarkEnd w:id="58"/>
    </w:p>
    <w:p w14:paraId="12292F8F" w14:textId="4B016A80" w:rsidR="00EF77C3" w:rsidRPr="007A0E72" w:rsidRDefault="00EF77C3" w:rsidP="00EF77C3">
      <w:r w:rsidRPr="007A0E72">
        <w:t xml:space="preserve">De Drechtsteden streven ernaar zo integraal mogelijk invulling </w:t>
      </w:r>
      <w:r>
        <w:t xml:space="preserve">te </w:t>
      </w:r>
      <w:r w:rsidRPr="007A0E72">
        <w:t xml:space="preserve">geven aan de taken binnen het sociaal domein. In de Drechtsteden is de uitvoering van de Participatiewet, de Wet op de gemeentelijke schuldhulpverlening en de Wet maatschappelijke ondersteuning door de Drechtstedengemeenten centraal ondergebracht bij de Sociale Dienst Drechtsteden, onderdeel van de Gemeenschappelijke Regeling Drechtsteden. Voor inburgering is dat echter niet het geval. De </w:t>
      </w:r>
      <w:r>
        <w:t xml:space="preserve">Drechtsteden </w:t>
      </w:r>
      <w:r w:rsidRPr="007A0E72">
        <w:t>gemeenten hebben besloten de</w:t>
      </w:r>
      <w:r>
        <w:t xml:space="preserve"> uitvoering van de</w:t>
      </w:r>
      <w:r w:rsidRPr="007A0E72">
        <w:t xml:space="preserve"> taken die voortvloeien uit de Wet inburgering </w:t>
      </w:r>
      <w:r>
        <w:t>(m.u.v. de maatschappelijke begeleiding, PVT en financiële zelfredzaamheid) te beleggen bij</w:t>
      </w:r>
      <w:r w:rsidRPr="007A0E72">
        <w:t xml:space="preserve"> de Sociale Dienst Drechtsteden</w:t>
      </w:r>
      <w:r>
        <w:t>, onderdeel van de Gemeenschappelijke Regeling Drechtsteden</w:t>
      </w:r>
      <w:r w:rsidRPr="007A0E72">
        <w:t>.</w:t>
      </w:r>
      <w:r>
        <w:t xml:space="preserve"> </w:t>
      </w:r>
      <w:r w:rsidRPr="007A0E72">
        <w:t xml:space="preserve">Voor deze gemeenten is de Sociale Dienst Drechtsteden uiteraard wel een samenwerkingspartner voor de aansluiting van inburgering op de Participatiewet en de andere taken die de Sociale Dienst Drechtsteden uitvoert. </w:t>
      </w:r>
      <w:r>
        <w:t>De Gemeenschappelijke Regeling Drechtsteden bevindt zich overigens in een transitiefase. De Sociale Dienst Drechtsteden, onderdeel van de gemeenschappelijke regeling, zal hoogstwaarschijnlijk per 1 januari 2022</w:t>
      </w:r>
      <w:r w:rsidR="005F5566">
        <w:t xml:space="preserve"> onderdeel zijn van een nieuwe G</w:t>
      </w:r>
      <w:r>
        <w:t xml:space="preserve">emeenschappelijke </w:t>
      </w:r>
      <w:r w:rsidR="005F5566">
        <w:t>R</w:t>
      </w:r>
      <w:r>
        <w:t>egeling</w:t>
      </w:r>
      <w:r w:rsidR="005F5566">
        <w:t xml:space="preserve"> Sociaal. De rol van de Sociale Dienst blijft ongewijzigd</w:t>
      </w:r>
      <w:r w:rsidR="00DA74A8">
        <w:t>.</w:t>
      </w:r>
    </w:p>
    <w:p w14:paraId="7E1EE422" w14:textId="77777777" w:rsidR="00CB116F" w:rsidRPr="007A0E72" w:rsidRDefault="00CB116F" w:rsidP="002C5DB9"/>
    <w:p w14:paraId="0AC4749C" w14:textId="3062AF83" w:rsidR="00F56A0D" w:rsidRDefault="002C5DB9" w:rsidP="002C5DB9">
      <w:r w:rsidRPr="007A0E72">
        <w:t xml:space="preserve">Verder </w:t>
      </w:r>
      <w:r w:rsidR="0015498D">
        <w:t xml:space="preserve">streven de Drechtsteden </w:t>
      </w:r>
      <w:r w:rsidRPr="007A0E72">
        <w:t xml:space="preserve">naar </w:t>
      </w:r>
      <w:r w:rsidR="00973C96" w:rsidRPr="007A0E72">
        <w:t xml:space="preserve">integratie en doorontwikkeling van bestaande </w:t>
      </w:r>
      <w:r w:rsidRPr="007A0E72">
        <w:t>diensten</w:t>
      </w:r>
      <w:r w:rsidR="0015498D">
        <w:t xml:space="preserve"> op gebied van inburgering.</w:t>
      </w:r>
      <w:r w:rsidR="00973C96" w:rsidRPr="007A0E72">
        <w:t xml:space="preserve"> Enerzijds betreft dit diensten die</w:t>
      </w:r>
      <w:r w:rsidRPr="007A0E72">
        <w:t xml:space="preserve"> door de Sociale Dienst aangeboden worden, en anderzijds  diensten die door andere maatschappelijke partners worden aangeboden</w:t>
      </w:r>
      <w:r w:rsidR="00973C96" w:rsidRPr="007A0E72">
        <w:t>, waaronder Vluchtelingenwerk</w:t>
      </w:r>
      <w:r w:rsidR="002415A5" w:rsidRPr="007A0E72">
        <w:t xml:space="preserve">, die in </w:t>
      </w:r>
      <w:r w:rsidR="00CC1DEB">
        <w:t xml:space="preserve">(een deel van) </w:t>
      </w:r>
      <w:r w:rsidR="002415A5" w:rsidRPr="007A0E72">
        <w:t>de Drechtsteden maatschappelijk begeleiding verzorg</w:t>
      </w:r>
      <w:r w:rsidR="00CC1DEB">
        <w:t>t</w:t>
      </w:r>
      <w:r w:rsidR="002415A5" w:rsidRPr="007A0E72">
        <w:t xml:space="preserve"> voor nieuwkomers</w:t>
      </w:r>
      <w:r w:rsidR="00973C96" w:rsidRPr="007A0E72">
        <w:t xml:space="preserve">. </w:t>
      </w:r>
      <w:r w:rsidR="00F56A0D" w:rsidRPr="007A0E72">
        <w:t>Onderstaand is een overzicht weergegeven van de bouwstenen van het inburgeringsproces in de Drechtsteden,</w:t>
      </w:r>
      <w:r w:rsidR="00C114C0" w:rsidRPr="007A0E72">
        <w:t xml:space="preserve"> w</w:t>
      </w:r>
      <w:r w:rsidR="00F56A0D" w:rsidRPr="007A0E72">
        <w:t xml:space="preserve">aarbij is aangegeven welke partijen welke bouwstenen uitvoeren. </w:t>
      </w:r>
      <w:r w:rsidR="00D115CA" w:rsidRPr="007A0E72">
        <w:t>Het overzicht schetst het proces voor asielstatushouders.</w:t>
      </w:r>
    </w:p>
    <w:p w14:paraId="54F3F8B3" w14:textId="19D1BFE0" w:rsidR="00382DB6" w:rsidRDefault="00382DB6" w:rsidP="002C5DB9"/>
    <w:p w14:paraId="1EBAC3E0" w14:textId="1FCBDF25" w:rsidR="00382DB6" w:rsidRDefault="002F17F4" w:rsidP="002C5DB9">
      <w:r w:rsidRPr="002F17F4">
        <w:rPr>
          <w:noProof/>
          <w:lang w:val="nl-NL"/>
        </w:rPr>
        <w:lastRenderedPageBreak/>
        <w:drawing>
          <wp:inline distT="0" distB="0" distL="0" distR="0" wp14:anchorId="21DFC2BE" wp14:editId="341251A7">
            <wp:extent cx="5759450" cy="3222460"/>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222460"/>
                    </a:xfrm>
                    <a:prstGeom prst="rect">
                      <a:avLst/>
                    </a:prstGeom>
                    <a:noFill/>
                    <a:ln>
                      <a:noFill/>
                    </a:ln>
                  </pic:spPr>
                </pic:pic>
              </a:graphicData>
            </a:graphic>
          </wp:inline>
        </w:drawing>
      </w:r>
    </w:p>
    <w:p w14:paraId="31B5AEF3" w14:textId="772803B1" w:rsidR="002F09EE" w:rsidRPr="007A0E72" w:rsidRDefault="002F09EE" w:rsidP="0042053A">
      <w:pPr>
        <w:pStyle w:val="Kop3"/>
      </w:pPr>
      <w:bookmarkStart w:id="59" w:name="_Toc93578092"/>
      <w:r w:rsidRPr="007A0E72">
        <w:t>Vormgeving van het inburgeringsproces</w:t>
      </w:r>
      <w:bookmarkEnd w:id="59"/>
    </w:p>
    <w:p w14:paraId="55229A35" w14:textId="77777777" w:rsidR="002F09EE" w:rsidRPr="007A0E72" w:rsidRDefault="002F09EE" w:rsidP="002F09EE"/>
    <w:p w14:paraId="74431A8A" w14:textId="40661EE5" w:rsidR="002F09EE" w:rsidRPr="007A0E72" w:rsidRDefault="002F09EE" w:rsidP="0042053A">
      <w:pPr>
        <w:pStyle w:val="Kop4"/>
      </w:pPr>
      <w:r w:rsidRPr="007A0E72">
        <w:t>Brede intake</w:t>
      </w:r>
      <w:r w:rsidR="00B60213">
        <w:t xml:space="preserve"> (BI)</w:t>
      </w:r>
      <w:r w:rsidRPr="007A0E72">
        <w:t xml:space="preserve"> en PIP </w:t>
      </w:r>
    </w:p>
    <w:p w14:paraId="3888C0DF" w14:textId="77777777" w:rsidR="00D115CA" w:rsidRPr="007A0E72" w:rsidRDefault="002F09EE" w:rsidP="002F09EE">
      <w:r w:rsidRPr="007A0E72">
        <w:t xml:space="preserve">De brede intake neemt in het nieuwe stelsel een belangrijke plek in. Door middel van de brede intake die verplicht wordt voor elke inburgeringsplichtige en die door gemeenten wordt afgenomen, wordt een beeld gevormd van de startpositie en ontwikkelmogelijkheden van de inburgeringsplichtige op het gebied van inburgering en participatie. </w:t>
      </w:r>
    </w:p>
    <w:p w14:paraId="34C08D2D" w14:textId="77777777" w:rsidR="00D115CA" w:rsidRPr="007A0E72" w:rsidRDefault="00D115CA" w:rsidP="002F09EE"/>
    <w:p w14:paraId="77786F85" w14:textId="58B89710" w:rsidR="00D115CA" w:rsidRDefault="00D115CA" w:rsidP="00D115CA">
      <w:r w:rsidRPr="007A2087">
        <w:t xml:space="preserve">In </w:t>
      </w:r>
      <w:r w:rsidR="00EC59E7" w:rsidRPr="007A2087">
        <w:t xml:space="preserve">de Drechtsteden </w:t>
      </w:r>
      <w:r w:rsidRPr="007A2087">
        <w:t xml:space="preserve">wordt de brede intake </w:t>
      </w:r>
      <w:r w:rsidR="00EC59E7" w:rsidRPr="007A2087">
        <w:t xml:space="preserve">lokaal </w:t>
      </w:r>
      <w:r w:rsidRPr="007A2087">
        <w:t>uitgevoerd door een regisseur van de Sociale Dienst Drechtsteden</w:t>
      </w:r>
      <w:r w:rsidR="00EC59E7" w:rsidRPr="007A2087">
        <w:t>. In sommige gemeenten vindt dit plaats in multidisciplinair verband en sluit het lokale wijkteam en of de maatschappelijke begeleiding aan. De uitkomsten van het welkomstprogramma, de leerbaarheidstoets en</w:t>
      </w:r>
      <w:r w:rsidR="00EC59E7">
        <w:t xml:space="preserve"> de brede intake vormen gezamenlijk de basis voor het opstellen van het PIP. </w:t>
      </w:r>
    </w:p>
    <w:p w14:paraId="12D8BB22" w14:textId="77777777" w:rsidR="00D115CA" w:rsidRPr="007A0E72" w:rsidRDefault="00D115CA" w:rsidP="002F09EE"/>
    <w:p w14:paraId="276DBCB5" w14:textId="77777777" w:rsidR="002F09EE" w:rsidRPr="007A0E72" w:rsidRDefault="002F09EE" w:rsidP="0042053A">
      <w:pPr>
        <w:pStyle w:val="Kop4"/>
      </w:pPr>
      <w:r w:rsidRPr="007A0E72">
        <w:t>Leerbaarheidstoets</w:t>
      </w:r>
    </w:p>
    <w:p w14:paraId="37ED3855" w14:textId="4877D738" w:rsidR="002F09EE" w:rsidRPr="007A0E72" w:rsidRDefault="002F09EE" w:rsidP="002F09EE">
      <w:r w:rsidRPr="007A0E72">
        <w:t xml:space="preserve">Vast onderdeel van de brede intake zal een door het ministerie vastgestelde leerbaarheidstoets zijn waarmee elke inburgeringsplichtige op dezelfde wijze worden getoetst. De leerbaarheidstoets geeft inzicht in het te behalen niveau waarmee een inburgeraar in staat is de Nederlandse taal te leren gedurende de inburgeringstermijn. Om de leerbaarheidstoets als integraal onderdeel van de brede intake te kunnen positioneren krijgen de Drechtsteden gemeenten de regie over het moment van afname van de leerbaarheidstoets. Om te garanderen dat iedereen op dezelfde wijze wordt beoordeeld, wordt deze leerbaarheidstoets onafhankelijk afgenomen. </w:t>
      </w:r>
    </w:p>
    <w:p w14:paraId="00B2E3AF" w14:textId="77777777" w:rsidR="002F09EE" w:rsidRPr="007A0E72" w:rsidRDefault="002F09EE" w:rsidP="002F09EE"/>
    <w:p w14:paraId="69D55F7A" w14:textId="77777777" w:rsidR="002F09EE" w:rsidRPr="007A0E72" w:rsidRDefault="002F09EE" w:rsidP="0042053A">
      <w:pPr>
        <w:pStyle w:val="Kop4"/>
      </w:pPr>
      <w:r w:rsidRPr="007A0E72">
        <w:t>PIP (Persoonlijk plan Inburgering en Participatie)</w:t>
      </w:r>
    </w:p>
    <w:p w14:paraId="69E95081" w14:textId="38284ACD" w:rsidR="00247C6A" w:rsidRPr="007A0E72" w:rsidRDefault="002F09EE" w:rsidP="002F09EE">
      <w:r w:rsidRPr="007A0E72">
        <w:t>Na afrondi</w:t>
      </w:r>
      <w:r w:rsidR="002B0BFA" w:rsidRPr="007A0E72">
        <w:t xml:space="preserve">ng van de brede intake </w:t>
      </w:r>
      <w:r w:rsidR="00247C6A" w:rsidRPr="007A0E72">
        <w:t xml:space="preserve">stelt de </w:t>
      </w:r>
      <w:r w:rsidR="00147CEA">
        <w:t>gemeente</w:t>
      </w:r>
      <w:r w:rsidR="00247C6A" w:rsidRPr="007A0E72">
        <w:t xml:space="preserve"> een PIP</w:t>
      </w:r>
      <w:r w:rsidR="00147CEA">
        <w:t xml:space="preserve"> op</w:t>
      </w:r>
      <w:r w:rsidR="002B0BFA" w:rsidRPr="007A0E72">
        <w:t xml:space="preserve">, </w:t>
      </w:r>
      <w:r w:rsidRPr="007A0E72">
        <w:t>zoveel als mogelijk in afstemming met de inburgeringsplichtige</w:t>
      </w:r>
      <w:r w:rsidR="004E2A95">
        <w:t xml:space="preserve">. </w:t>
      </w:r>
      <w:r w:rsidRPr="007A0E72">
        <w:t xml:space="preserve">Het PIP is maatwerk: de uitkomsten van de brede intake worden in het PIP vertaald naar op de persoon toegesneden einddoelen van de inburgering. Het PIP bevat de beslissing waarbij de leerroute wordt vastgesteld en bevat overige informatie over </w:t>
      </w:r>
      <w:r w:rsidR="00147CEA">
        <w:t xml:space="preserve">de </w:t>
      </w:r>
      <w:r w:rsidRPr="007A0E72">
        <w:t xml:space="preserve">wijze </w:t>
      </w:r>
      <w:r w:rsidR="00147CEA">
        <w:t xml:space="preserve">waarop </w:t>
      </w:r>
      <w:r w:rsidRPr="007A0E72">
        <w:t xml:space="preserve">de inburgeringsplichtige aan zijn inburgeringsplicht moet voldoen, waaronder de nadere invulling van het PVT en de MAP. In het PIP wordt tevens vermeld hoe begeleiding en ondersteuning wordt geboden aan de inburgeringsplichtige bij het inburgeringstraject. </w:t>
      </w:r>
    </w:p>
    <w:p w14:paraId="5A80A5F4" w14:textId="77777777" w:rsidR="00247C6A" w:rsidRPr="007A0E72" w:rsidRDefault="00247C6A" w:rsidP="002F09EE"/>
    <w:p w14:paraId="39BCC049" w14:textId="5D9C4327" w:rsidR="002F09EE" w:rsidRPr="007A0E72" w:rsidRDefault="00247C6A" w:rsidP="002F09EE">
      <w:r w:rsidRPr="007A0E72">
        <w:t xml:space="preserve">Op basis </w:t>
      </w:r>
      <w:r w:rsidR="00372D55">
        <w:t xml:space="preserve">van </w:t>
      </w:r>
      <w:r w:rsidRPr="007A0E72">
        <w:t xml:space="preserve">het definitieve PIP wordt een </w:t>
      </w:r>
      <w:r w:rsidR="00372D55" w:rsidRPr="007A0E72">
        <w:t xml:space="preserve">beschikking </w:t>
      </w:r>
      <w:r w:rsidRPr="007A0E72">
        <w:t xml:space="preserve">verstrekt door de </w:t>
      </w:r>
      <w:r w:rsidR="00372D55">
        <w:t xml:space="preserve">gemeente </w:t>
      </w:r>
      <w:r w:rsidRPr="007A0E72">
        <w:t xml:space="preserve">aan de inburgeringsplichtige. </w:t>
      </w:r>
      <w:r w:rsidR="002F09EE" w:rsidRPr="007A0E72">
        <w:t xml:space="preserve">Het PIP is dus niet vrijblijvend: niet voor de inburgeringsplichtige, </w:t>
      </w:r>
      <w:r w:rsidRPr="007A0E72">
        <w:t>en</w:t>
      </w:r>
      <w:r w:rsidR="002F09EE" w:rsidRPr="007A0E72">
        <w:t xml:space="preserve"> ook niet voor de </w:t>
      </w:r>
      <w:r w:rsidR="00372D55">
        <w:t>verantwoordelijke gemeente</w:t>
      </w:r>
      <w:r w:rsidR="002F09EE" w:rsidRPr="007A0E72">
        <w:t xml:space="preserve">. </w:t>
      </w:r>
    </w:p>
    <w:p w14:paraId="68C207B2" w14:textId="77777777" w:rsidR="002F09EE" w:rsidRPr="007A0E72" w:rsidRDefault="002F09EE" w:rsidP="002F09EE"/>
    <w:p w14:paraId="76AE3012" w14:textId="77777777" w:rsidR="002F09EE" w:rsidRPr="007A0E72" w:rsidRDefault="002F09EE" w:rsidP="0042053A">
      <w:pPr>
        <w:pStyle w:val="Kop4"/>
      </w:pPr>
      <w:r w:rsidRPr="007A0E72">
        <w:t>Leerroutes</w:t>
      </w:r>
    </w:p>
    <w:p w14:paraId="3A2BD279" w14:textId="6A6613D2" w:rsidR="00EF77C3" w:rsidRPr="007A0E72" w:rsidRDefault="00EF77C3" w:rsidP="00EF77C3">
      <w:r w:rsidRPr="007A0E72">
        <w:t>Voor i</w:t>
      </w:r>
      <w:r w:rsidR="004A33F7">
        <w:t xml:space="preserve">nburgeraars is het bereiken van minimaal </w:t>
      </w:r>
      <w:r w:rsidRPr="007A0E72">
        <w:t xml:space="preserve">taalniveau B1 het uitgangspunt. Het is belangrijk om daarbij te kijken naar wat iemand kan en nodig heeft. Daarom werkt het nieuwe inburgeringsstelsel met </w:t>
      </w:r>
      <w:r>
        <w:t>drie</w:t>
      </w:r>
      <w:r w:rsidRPr="007A0E72">
        <w:t xml:space="preserve"> verschillende leerroutes: de B1-route, de Onderwijsroute en de Zelfredzaamheidsroute (Z-route). Zo kan maatwerk worden geboden aan de inburgeraar wat de effectiviteit van inburgeringstrajecten vergroot. De drie routes kennen andere onderdelen, eisen en mogelijkheden.</w:t>
      </w:r>
    </w:p>
    <w:p w14:paraId="5BE44BB3" w14:textId="77777777" w:rsidR="002F09EE" w:rsidRPr="007A0E72" w:rsidRDefault="002F09EE" w:rsidP="002F09EE"/>
    <w:p w14:paraId="5038F49B" w14:textId="2E8ED31B" w:rsidR="002F09EE" w:rsidRPr="007A0E72" w:rsidRDefault="002F09EE" w:rsidP="002F09EE">
      <w:r w:rsidRPr="007A0E72">
        <w:t>Een leerroute in het nieuwe inburgeringsstelsel is een traject – met een start en een eind – waarin inburgeraars de Nederlandse taal leren en Kennis van de Nederlandse Maatschappij (KNM) opdoen; zo voldoen zij aan een deel van de inburgeringsplicht. De leerroute wordt afgesloten met een aantal examens of, in het geval van de Z-route, een eindgesprek.</w:t>
      </w:r>
    </w:p>
    <w:p w14:paraId="384586F4" w14:textId="529B94EA" w:rsidR="00AD2BE5" w:rsidRPr="007A0E72" w:rsidRDefault="00AD2BE5" w:rsidP="002F09EE"/>
    <w:p w14:paraId="6D2FAC2C" w14:textId="20FD29BE" w:rsidR="00A94C99" w:rsidRDefault="00AD2BE5" w:rsidP="002F09EE">
      <w:r w:rsidRPr="007A0E72">
        <w:t>Om te bereiken dat de inburgeraar de Nederlandse taal op het voor hem of haar hoogst haalbare</w:t>
      </w:r>
      <w:r w:rsidR="0070093E" w:rsidRPr="007A0E72">
        <w:t xml:space="preserve"> </w:t>
      </w:r>
      <w:r w:rsidRPr="007A0E72">
        <w:t>niveau leert, moeten de inburgeringscursussen van goede kwaliteit zijn. Het nieuwe inburgeringsstelsel</w:t>
      </w:r>
      <w:r w:rsidR="0070093E" w:rsidRPr="007A0E72">
        <w:t xml:space="preserve"> </w:t>
      </w:r>
      <w:r w:rsidRPr="007A0E72">
        <w:t xml:space="preserve">waarborgt kwaliteit op </w:t>
      </w:r>
      <w:r w:rsidR="00372D55">
        <w:t>twee</w:t>
      </w:r>
      <w:r w:rsidRPr="007A0E72">
        <w:t xml:space="preserve"> manieren. Ten eerste bepaalt de wet dat gemeenten inburgeringscursussen</w:t>
      </w:r>
      <w:r w:rsidR="0070093E" w:rsidRPr="007A0E72">
        <w:t xml:space="preserve"> </w:t>
      </w:r>
      <w:r w:rsidRPr="007A0E72">
        <w:t xml:space="preserve">alleen mogen inkopen bij </w:t>
      </w:r>
      <w:r w:rsidR="0070093E" w:rsidRPr="007A0E72">
        <w:t>taala</w:t>
      </w:r>
      <w:r w:rsidRPr="007A0E72">
        <w:t>anbieders met een Blik op Werk-keurmerk Inburgeren of een diplomaerkenning</w:t>
      </w:r>
      <w:r w:rsidR="0070093E" w:rsidRPr="007A0E72">
        <w:t xml:space="preserve"> </w:t>
      </w:r>
      <w:r w:rsidRPr="007A0E72">
        <w:t>uit de Wet educatie- en beroepsonderwijs (WEB) via de Inspectie voor het Onderwijs.</w:t>
      </w:r>
      <w:r w:rsidR="0070093E" w:rsidRPr="007A0E72">
        <w:t xml:space="preserve"> </w:t>
      </w:r>
      <w:r w:rsidRPr="007A0E72">
        <w:t>Ten tweede kunnen gemeenten aanvullende</w:t>
      </w:r>
      <w:r w:rsidR="0070093E" w:rsidRPr="007A0E72">
        <w:t>,</w:t>
      </w:r>
      <w:r w:rsidRPr="007A0E72">
        <w:t xml:space="preserve"> eigen criteria opstellen om op kwaliteit te sturen, zoals een minimum aantal contacturen per week, grenzen aan de groepsgrootte tijdens de inburgeringscursus, goede informatievoorziening aan de gemeente over de voortgang van deelnemers en het combineren van formeel en informeel leren. </w:t>
      </w:r>
      <w:r w:rsidR="001B57E8" w:rsidRPr="007A0E72">
        <w:t xml:space="preserve">De criteria die de </w:t>
      </w:r>
      <w:r w:rsidR="004A33F7">
        <w:t xml:space="preserve">Opdrachtgevers </w:t>
      </w:r>
      <w:r w:rsidR="001B57E8" w:rsidRPr="007A0E72">
        <w:t>stellen aan de uitvoering van de leerroutes, zijn in de onderhavige aanbestedingsdocumenten uitgewerkt.</w:t>
      </w:r>
    </w:p>
    <w:p w14:paraId="2E461CD0" w14:textId="62BB5D77" w:rsidR="00891DFB" w:rsidRPr="00891DFB" w:rsidRDefault="00891DFB" w:rsidP="006A7DF9">
      <w:pPr>
        <w:pStyle w:val="Kop3"/>
      </w:pPr>
      <w:bookmarkStart w:id="60" w:name="_Toc93578093"/>
      <w:r w:rsidRPr="00891DFB">
        <w:t>Regie</w:t>
      </w:r>
      <w:r w:rsidR="006A7DF9">
        <w:t xml:space="preserve"> op de inburgering</w:t>
      </w:r>
      <w:bookmarkEnd w:id="60"/>
    </w:p>
    <w:p w14:paraId="7C78507C" w14:textId="3F5A7873" w:rsidR="001F792B" w:rsidRDefault="001F792B" w:rsidP="001F792B">
      <w:r>
        <w:t xml:space="preserve">Opdrachtgever maakt een onderscheid in regie op individueel (casus-) niveau en op de </w:t>
      </w:r>
      <w:r w:rsidR="00372D55">
        <w:t>inburgeringsketen</w:t>
      </w:r>
      <w:r>
        <w:t>.</w:t>
      </w:r>
    </w:p>
    <w:p w14:paraId="447983D0" w14:textId="77777777" w:rsidR="0069120B" w:rsidRDefault="0069120B" w:rsidP="0069120B">
      <w:pPr>
        <w:rPr>
          <w:i/>
          <w:color w:val="auto"/>
        </w:rPr>
      </w:pPr>
    </w:p>
    <w:p w14:paraId="3EA1F3B9" w14:textId="77777777" w:rsidR="00C655AB" w:rsidRPr="00D54F09" w:rsidRDefault="00C655AB" w:rsidP="00C655AB">
      <w:pPr>
        <w:rPr>
          <w:i/>
          <w:color w:val="auto"/>
        </w:rPr>
      </w:pPr>
      <w:r w:rsidRPr="00D54F09">
        <w:rPr>
          <w:i/>
          <w:color w:val="auto"/>
        </w:rPr>
        <w:t>Regie op individueel casusniveau</w:t>
      </w:r>
    </w:p>
    <w:p w14:paraId="660FD58C" w14:textId="77777777" w:rsidR="00C655AB" w:rsidRPr="00D54F09" w:rsidRDefault="00C655AB" w:rsidP="00C655AB">
      <w:pPr>
        <w:rPr>
          <w:color w:val="auto"/>
        </w:rPr>
      </w:pPr>
      <w:r w:rsidRPr="00D54F09">
        <w:rPr>
          <w:color w:val="auto"/>
        </w:rPr>
        <w:t xml:space="preserve">Opdrachtgever zet regisseurs in voor het coördineren en volgen van het inburgeringstraject van de statushouder. De regisseur is de ‘spin in het web’ en overziet de stappen in het inburgeringsproces. Opdrachtnemer staat in nauw contact met deze regisseur en overlegt periodiek over de voortgang (en resultaten) van het taaltraject, eventuele problemen of knelpunten. De regisseur past, indien noodzakelijk, de leerroute aan en schakelt andere organisaties in als dat nodig is. Na de inburgeringsperiode wordt de regie afgebouwd en kan de statushouder een beroep doen op de reguliere dienstverlening van opdrachtgever. </w:t>
      </w:r>
    </w:p>
    <w:p w14:paraId="088057CB" w14:textId="77777777" w:rsidR="00C655AB" w:rsidRPr="00D54F09" w:rsidRDefault="00C655AB" w:rsidP="00C655AB">
      <w:pPr>
        <w:rPr>
          <w:color w:val="auto"/>
        </w:rPr>
      </w:pPr>
    </w:p>
    <w:p w14:paraId="3EB4CADB" w14:textId="77777777" w:rsidR="00C655AB" w:rsidRPr="00D54F09" w:rsidRDefault="00C655AB" w:rsidP="00C655AB">
      <w:pPr>
        <w:rPr>
          <w:i/>
          <w:color w:val="auto"/>
        </w:rPr>
      </w:pPr>
      <w:r w:rsidRPr="00D54F09">
        <w:rPr>
          <w:i/>
          <w:color w:val="auto"/>
        </w:rPr>
        <w:t>Regie op inburgeringsketen</w:t>
      </w:r>
    </w:p>
    <w:p w14:paraId="38D711AB" w14:textId="77777777" w:rsidR="00C655AB" w:rsidRPr="00D54F09" w:rsidRDefault="00C655AB" w:rsidP="00C655AB">
      <w:pPr>
        <w:rPr>
          <w:color w:val="auto"/>
        </w:rPr>
      </w:pPr>
      <w:r w:rsidRPr="00D54F09">
        <w:rPr>
          <w:color w:val="auto"/>
        </w:rPr>
        <w:t xml:space="preserve">Om ervoor te zorgen dat een inburgeraar onderdeel wordt van de Nederlandse samenleving, moet samenwerking plaatsvinden tussen verschillende organisaties. De SDD en gemeenten zijn opdrachtgever voor deze organisaties en voeren de regie op o.a. de samenwerking binnen de inburgeringsketen, waar </w:t>
      </w:r>
      <w:r>
        <w:rPr>
          <w:color w:val="auto"/>
        </w:rPr>
        <w:t>taalaanbieders</w:t>
      </w:r>
      <w:r w:rsidRPr="00D54F09">
        <w:rPr>
          <w:color w:val="auto"/>
        </w:rPr>
        <w:t xml:space="preserve"> deel van uitmaakt. Dit moet leiden tot een integrale, efficiënte en effectieve inrichting van deze keten. Om dit te bereiken wordt een of twee maal per jaar een overleg met </w:t>
      </w:r>
      <w:r>
        <w:rPr>
          <w:color w:val="auto"/>
        </w:rPr>
        <w:t>de opdrachtnemer</w:t>
      </w:r>
      <w:r w:rsidRPr="00D54F09">
        <w:rPr>
          <w:color w:val="auto"/>
        </w:rPr>
        <w:t xml:space="preserve"> georganiseerd om de voortgang, knelpunten of lacunes in de inburgeringsketen te bespreken. Opdrachtgever </w:t>
      </w:r>
      <w:r>
        <w:rPr>
          <w:color w:val="auto"/>
        </w:rPr>
        <w:t>initieert</w:t>
      </w:r>
      <w:r w:rsidRPr="00D54F09">
        <w:rPr>
          <w:color w:val="auto"/>
        </w:rPr>
        <w:t xml:space="preserve"> dit overleg. </w:t>
      </w:r>
    </w:p>
    <w:p w14:paraId="73CB6DA0" w14:textId="280730EE" w:rsidR="004F7988" w:rsidRPr="004F7988" w:rsidRDefault="004B5A1A" w:rsidP="006A7DF9">
      <w:pPr>
        <w:pStyle w:val="Kop3"/>
      </w:pPr>
      <w:bookmarkStart w:id="61" w:name="_Toc93578094"/>
      <w:r>
        <w:t>Beoogde doelen en</w:t>
      </w:r>
      <w:r w:rsidR="004F7988" w:rsidRPr="004F7988">
        <w:t xml:space="preserve"> effectmeting</w:t>
      </w:r>
      <w:bookmarkEnd w:id="61"/>
    </w:p>
    <w:p w14:paraId="729C519F" w14:textId="77777777" w:rsidR="00C655AB" w:rsidRPr="008F1A80" w:rsidRDefault="00C655AB" w:rsidP="00C655AB">
      <w:pPr>
        <w:rPr>
          <w:color w:val="auto"/>
        </w:rPr>
      </w:pPr>
      <w:bookmarkStart w:id="62" w:name="_Toc20487895"/>
      <w:bookmarkStart w:id="63" w:name="_Toc20488165"/>
      <w:bookmarkStart w:id="64" w:name="_Toc20488403"/>
      <w:bookmarkStart w:id="65" w:name="_Toc20488612"/>
      <w:bookmarkStart w:id="66" w:name="_Toc20495101"/>
      <w:bookmarkStart w:id="67" w:name="_Toc20495262"/>
      <w:bookmarkStart w:id="68" w:name="_Toc20495353"/>
      <w:bookmarkStart w:id="69" w:name="_Toc20495443"/>
      <w:bookmarkStart w:id="70" w:name="_Toc20498969"/>
      <w:bookmarkStart w:id="71" w:name="_Toc20554431"/>
      <w:bookmarkStart w:id="72" w:name="_Toc20554510"/>
      <w:bookmarkStart w:id="73" w:name="_Toc20897346"/>
      <w:bookmarkStart w:id="74" w:name="_Toc20902590"/>
      <w:bookmarkStart w:id="75" w:name="_Toc20902699"/>
      <w:bookmarkStart w:id="76" w:name="_Toc20902805"/>
      <w:bookmarkStart w:id="77" w:name="_Toc20903181"/>
      <w:bookmarkStart w:id="78" w:name="_Toc20906254"/>
      <w:bookmarkStart w:id="79" w:name="_Toc24123723"/>
      <w:bookmarkStart w:id="80" w:name="_Toc24123936"/>
      <w:bookmarkStart w:id="81" w:name="_Toc24125114"/>
      <w:bookmarkStart w:id="82" w:name="_Toc24125489"/>
      <w:bookmarkStart w:id="83" w:name="_Toc24125634"/>
      <w:bookmarkStart w:id="84" w:name="_Toc24125778"/>
      <w:bookmarkStart w:id="85" w:name="_Toc24126004"/>
      <w:bookmarkStart w:id="86" w:name="_Toc24126246"/>
      <w:bookmarkStart w:id="87" w:name="_Toc24126947"/>
      <w:bookmarkStart w:id="88" w:name="_Toc24211413"/>
      <w:bookmarkStart w:id="89" w:name="_Toc145218579"/>
      <w:bookmarkStart w:id="90" w:name="_Toc263164975"/>
      <w:r w:rsidRPr="008F1A80">
        <w:rPr>
          <w:color w:val="auto"/>
        </w:rPr>
        <w:t>Opdrachtgever streeft met het gehele inburgeringstraject voor Asielstatushouders de volgende doelen na:</w:t>
      </w:r>
    </w:p>
    <w:p w14:paraId="71F43100" w14:textId="77777777" w:rsidR="00C655AB" w:rsidRPr="008F1A80" w:rsidRDefault="00C655AB" w:rsidP="00A06769">
      <w:pPr>
        <w:pStyle w:val="Lijstalinea"/>
        <w:numPr>
          <w:ilvl w:val="0"/>
          <w:numId w:val="47"/>
        </w:numPr>
        <w:rPr>
          <w:color w:val="auto"/>
        </w:rPr>
      </w:pPr>
      <w:r w:rsidRPr="008F1A80">
        <w:rPr>
          <w:color w:val="auto"/>
        </w:rPr>
        <w:t>Asielstatushouders voldoen binnen de gestelde inburgeringstermijn (maximaal 3 jaar) aan de eisen vanuit de module KNM en slagen voor hun Inburgering op alle onderdelen;</w:t>
      </w:r>
    </w:p>
    <w:p w14:paraId="4008D119" w14:textId="77777777" w:rsidR="00C655AB" w:rsidRPr="008F1A80" w:rsidRDefault="00C655AB" w:rsidP="00A06769">
      <w:pPr>
        <w:pStyle w:val="Lijstalinea"/>
        <w:numPr>
          <w:ilvl w:val="0"/>
          <w:numId w:val="47"/>
        </w:numPr>
        <w:rPr>
          <w:color w:val="auto"/>
        </w:rPr>
      </w:pPr>
      <w:r w:rsidRPr="008F1A80">
        <w:rPr>
          <w:color w:val="auto"/>
        </w:rPr>
        <w:t>Asielstatushouders behalen binnen de gestelde inburgeringstermijn het maximaal haalbare taalniveau op de onderdelen lezen, luisteren, schrijven en spreken;</w:t>
      </w:r>
    </w:p>
    <w:p w14:paraId="2D4A8EEA" w14:textId="77777777" w:rsidR="00C655AB" w:rsidRPr="008F1A80" w:rsidRDefault="00C655AB" w:rsidP="00A06769">
      <w:pPr>
        <w:pStyle w:val="Lijstalinea"/>
        <w:numPr>
          <w:ilvl w:val="0"/>
          <w:numId w:val="47"/>
        </w:numPr>
        <w:rPr>
          <w:color w:val="auto"/>
        </w:rPr>
      </w:pPr>
      <w:r w:rsidRPr="008F1A80">
        <w:rPr>
          <w:color w:val="auto"/>
        </w:rPr>
        <w:t>Asielstatushouders participeren maximaal, naar eigen vermogen;</w:t>
      </w:r>
    </w:p>
    <w:p w14:paraId="205970E4" w14:textId="77777777" w:rsidR="00C655AB" w:rsidRPr="008F1A80" w:rsidRDefault="00C655AB" w:rsidP="00A06769">
      <w:pPr>
        <w:pStyle w:val="Lijstalinea"/>
        <w:numPr>
          <w:ilvl w:val="0"/>
          <w:numId w:val="47"/>
        </w:numPr>
        <w:rPr>
          <w:color w:val="auto"/>
        </w:rPr>
      </w:pPr>
      <w:r w:rsidRPr="008F1A80">
        <w:rPr>
          <w:color w:val="auto"/>
        </w:rPr>
        <w:t>Asielstatushouders ervaren een grote mate van zelfredzaamheid in hun eigen leven.</w:t>
      </w:r>
    </w:p>
    <w:p w14:paraId="224C920D" w14:textId="77777777" w:rsidR="00C655AB" w:rsidRPr="008F1A80" w:rsidRDefault="00C655AB" w:rsidP="00C655AB">
      <w:pPr>
        <w:pStyle w:val="Lijstalinea"/>
        <w:numPr>
          <w:ilvl w:val="0"/>
          <w:numId w:val="0"/>
        </w:numPr>
        <w:ind w:left="720"/>
        <w:rPr>
          <w:color w:val="auto"/>
        </w:rPr>
      </w:pPr>
    </w:p>
    <w:p w14:paraId="6E8BD18A" w14:textId="77777777" w:rsidR="00C655AB" w:rsidRDefault="00C655AB" w:rsidP="00C655AB">
      <w:r w:rsidRPr="008F1A80">
        <w:rPr>
          <w:color w:val="auto"/>
        </w:rPr>
        <w:t xml:space="preserve">Om te sturen op bovengenoemde doelen maken </w:t>
      </w:r>
      <w:r>
        <w:t xml:space="preserve">de Opdrachtgever en Opdrachtnemer(s) binnen de inburgeringsketen afspraken over de minimaal te leveren prestaties. </w:t>
      </w:r>
    </w:p>
    <w:p w14:paraId="04F28CA7" w14:textId="77777777" w:rsidR="00C655AB" w:rsidRDefault="00C655AB" w:rsidP="00C655AB"/>
    <w:p w14:paraId="680A9D56" w14:textId="77777777" w:rsidR="00C655AB" w:rsidRDefault="00C655AB" w:rsidP="00C655AB">
      <w:r>
        <w:t>Voor de Onderwijsroute MBO streeft de Opdrachtgever naar een zo hoog mogelijk slagingspercentage, van minimaal 80%, en hanteert de volgende kritische prestatie-indicatoren (KPI’s):</w:t>
      </w:r>
    </w:p>
    <w:p w14:paraId="7A42CEB2" w14:textId="77777777" w:rsidR="00C655AB" w:rsidRDefault="00C655AB" w:rsidP="00C655AB"/>
    <w:p w14:paraId="7000766D" w14:textId="77777777" w:rsidR="00C655AB" w:rsidRPr="004A7AF7" w:rsidRDefault="00C655AB" w:rsidP="00A06769">
      <w:pPr>
        <w:pStyle w:val="Lijstalinea"/>
        <w:numPr>
          <w:ilvl w:val="0"/>
          <w:numId w:val="46"/>
        </w:numPr>
      </w:pPr>
      <w:r w:rsidRPr="004A7AF7">
        <w:t>Minimaal 80% van de Asielstatushouders behaalt het Taalschakeltraject binnen 24 maanden.</w:t>
      </w:r>
    </w:p>
    <w:p w14:paraId="5CCC25DD" w14:textId="70F29EE6" w:rsidR="00C655AB" w:rsidRPr="004A7AF7" w:rsidRDefault="00C655AB" w:rsidP="00A06769">
      <w:pPr>
        <w:pStyle w:val="Lijstalinea"/>
        <w:numPr>
          <w:ilvl w:val="0"/>
          <w:numId w:val="46"/>
        </w:numPr>
      </w:pPr>
      <w:r w:rsidRPr="004A7AF7">
        <w:t xml:space="preserve">Minimaal 80% van de Asielstatushouders volgt </w:t>
      </w:r>
      <w:r w:rsidR="00EC59E7">
        <w:t>het</w:t>
      </w:r>
      <w:r w:rsidRPr="004A7AF7">
        <w:t xml:space="preserve"> traject op het hoogst haalbare taalniveau, zoals bepaald in het PIP;</w:t>
      </w:r>
    </w:p>
    <w:p w14:paraId="1ED56947" w14:textId="698C2820" w:rsidR="00C655AB" w:rsidRPr="004A7AF7" w:rsidRDefault="00C655AB" w:rsidP="00A06769">
      <w:pPr>
        <w:pStyle w:val="Lijstalinea"/>
        <w:numPr>
          <w:ilvl w:val="0"/>
          <w:numId w:val="46"/>
        </w:numPr>
      </w:pPr>
      <w:r w:rsidRPr="004A7AF7">
        <w:t xml:space="preserve">Minimaal 80% van de Asielstatushouders stroomt daadwerkelijk door naar de beoogde </w:t>
      </w:r>
      <w:r w:rsidR="00EF77C3" w:rsidRPr="004A7AF7">
        <w:t>vervolgopleiding.</w:t>
      </w:r>
    </w:p>
    <w:p w14:paraId="7C348209" w14:textId="77777777" w:rsidR="00C655AB" w:rsidRDefault="00C655AB" w:rsidP="00C655AB"/>
    <w:p w14:paraId="056D8AC9" w14:textId="77777777" w:rsidR="00C655AB" w:rsidRDefault="00C655AB" w:rsidP="00C655AB">
      <w:r>
        <w:t>De Opdrachtgever behoudt zich het recht voor om in samenspraak met Opdrachtnemer, gedurende de looptijd van de overeenkomst, KPI’s te wijzigingen en/of bij te stellen. Ook kunnen er KPI’s worden toegevoegd of komen te vervallen.</w:t>
      </w:r>
    </w:p>
    <w:p w14:paraId="5671E9B4" w14:textId="77777777" w:rsidR="00C655AB" w:rsidRDefault="00C655AB" w:rsidP="00C655AB"/>
    <w:p w14:paraId="6B1F906E" w14:textId="77777777" w:rsidR="00C655AB" w:rsidRPr="007A0E72" w:rsidRDefault="00C655AB" w:rsidP="00C655AB">
      <w:r>
        <w:t xml:space="preserve">Opdrachtgever is voornemens de Monitor Educatie van QWasp B.V. in te zetten als instrument om zelfredzaamheid en sociale inclusie te meten bij asielstatushouders. </w:t>
      </w:r>
    </w:p>
    <w:p w14:paraId="5348AD35" w14:textId="524F2984" w:rsidR="000B2B08" w:rsidRPr="007A0E72" w:rsidRDefault="0065504E" w:rsidP="00810F77">
      <w:pPr>
        <w:pStyle w:val="Kop2"/>
      </w:pPr>
      <w:bookmarkStart w:id="91" w:name="_Toc93578095"/>
      <w:r w:rsidRPr="007A0E72">
        <w:t>Scope en i</w:t>
      </w:r>
      <w:r w:rsidR="000B2B08" w:rsidRPr="007A0E72">
        <w:t>nhoud van de opdracht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2C93393" w14:textId="176933CB" w:rsidR="0070093E" w:rsidRPr="007A0E72" w:rsidRDefault="0070093E" w:rsidP="0042053A">
      <w:pPr>
        <w:pStyle w:val="Kop3"/>
      </w:pPr>
      <w:bookmarkStart w:id="92" w:name="_Toc93578096"/>
      <w:r w:rsidRPr="007A0E72">
        <w:t>Opdrachtgeverschap</w:t>
      </w:r>
      <w:bookmarkEnd w:id="92"/>
    </w:p>
    <w:p w14:paraId="2426095E" w14:textId="32B7F80C" w:rsidR="001D7F5C" w:rsidRPr="007A2087" w:rsidRDefault="001D7F5C" w:rsidP="00D87F9B">
      <w:r w:rsidRPr="0084716E">
        <w:t>De</w:t>
      </w:r>
      <w:r w:rsidR="00C655AB" w:rsidRPr="0084716E">
        <w:t xml:space="preserve"> gemeenten in de </w:t>
      </w:r>
      <w:r w:rsidRPr="0084716E">
        <w:t xml:space="preserve">Drechtsteden voeren </w:t>
      </w:r>
      <w:r w:rsidR="00C655AB" w:rsidRPr="0084716E">
        <w:t xml:space="preserve">gezamenlijk </w:t>
      </w:r>
      <w:r w:rsidRPr="0084716E">
        <w:t xml:space="preserve">de inkoop van het taal-cursusaanbod voor de </w:t>
      </w:r>
      <w:r w:rsidR="00C655AB" w:rsidRPr="0084716E">
        <w:t>Onderwijsroute MBO</w:t>
      </w:r>
      <w:r w:rsidR="00C17B45">
        <w:t xml:space="preserve"> uit</w:t>
      </w:r>
      <w:r w:rsidR="00C655AB" w:rsidRPr="0084716E">
        <w:t>.</w:t>
      </w:r>
      <w:r w:rsidRPr="0084716E">
        <w:t xml:space="preserve"> </w:t>
      </w:r>
      <w:r w:rsidR="00C655AB" w:rsidRPr="0084716E">
        <w:t xml:space="preserve">De gemeenten in de Drechtsteden sluiten </w:t>
      </w:r>
      <w:r w:rsidR="00C655AB" w:rsidRPr="007A2087">
        <w:t>ieder</w:t>
      </w:r>
      <w:r w:rsidR="00DE47CE" w:rsidRPr="007A2087">
        <w:t xml:space="preserve"> afzonderlijk een R</w:t>
      </w:r>
      <w:r w:rsidRPr="007A2087">
        <w:t xml:space="preserve">aamovereenkomst met de te contracteren </w:t>
      </w:r>
      <w:r w:rsidR="00C655AB" w:rsidRPr="007A2087">
        <w:t>onderwijsinstelling.</w:t>
      </w:r>
      <w:r w:rsidRPr="007A2087">
        <w:t xml:space="preserve"> </w:t>
      </w:r>
    </w:p>
    <w:p w14:paraId="3F5CB912" w14:textId="35ADCF7E" w:rsidR="00C655AB" w:rsidRPr="007A2087" w:rsidRDefault="00C655AB" w:rsidP="00D87F9B"/>
    <w:p w14:paraId="67FDF43B" w14:textId="046E474D" w:rsidR="00C655AB" w:rsidRPr="007A0E72" w:rsidRDefault="00C655AB" w:rsidP="00D87F9B">
      <w:r w:rsidRPr="007A2087">
        <w:t>De uitvoering van de inburgeringstaken voor de Onderwijsroute MBO worden door de Drechtsteden</w:t>
      </w:r>
      <w:r w:rsidR="00EC59E7" w:rsidRPr="007A2087">
        <w:t>gemeenten</w:t>
      </w:r>
      <w:r w:rsidRPr="007A2087">
        <w:t xml:space="preserve"> gemandateerd aan de Sociale Dienst Drechtsteden</w:t>
      </w:r>
      <w:r w:rsidR="00A06D83" w:rsidRPr="007A2087">
        <w:t xml:space="preserve">. </w:t>
      </w:r>
    </w:p>
    <w:p w14:paraId="04FA7404" w14:textId="3D2F6B61" w:rsidR="0070093E" w:rsidRPr="007A0E72" w:rsidRDefault="0070093E" w:rsidP="0042053A">
      <w:pPr>
        <w:pStyle w:val="Kop3"/>
      </w:pPr>
      <w:bookmarkStart w:id="93" w:name="_Toc93578097"/>
      <w:r w:rsidRPr="007A0E72">
        <w:t>Scope van de opdracht</w:t>
      </w:r>
      <w:bookmarkEnd w:id="93"/>
    </w:p>
    <w:p w14:paraId="1DE444C0" w14:textId="5B9884EE" w:rsidR="00247C6A" w:rsidRPr="007A0E72" w:rsidRDefault="00247C6A" w:rsidP="00D87F9B">
      <w:r w:rsidRPr="007A0E72">
        <w:t>De onderhavige opdracht betreft de</w:t>
      </w:r>
      <w:r w:rsidR="00D115CA" w:rsidRPr="007A0E72">
        <w:t xml:space="preserve"> realisatie van</w:t>
      </w:r>
      <w:r w:rsidR="005A327C">
        <w:t xml:space="preserve"> een</w:t>
      </w:r>
      <w:r w:rsidR="00D115CA" w:rsidRPr="007A0E72">
        <w:t xml:space="preserve"> raamovereenkomst voor de</w:t>
      </w:r>
      <w:r w:rsidRPr="007A0E72">
        <w:t xml:space="preserve"> inkoop van de </w:t>
      </w:r>
      <w:r w:rsidR="005A327C">
        <w:t>Onderwijsroute MBO</w:t>
      </w:r>
      <w:r w:rsidRPr="007A0E72">
        <w:t xml:space="preserve">, </w:t>
      </w:r>
      <w:r w:rsidR="00EF77C3" w:rsidRPr="0084716E">
        <w:t>inclusief de module KNM</w:t>
      </w:r>
      <w:r w:rsidR="00EF77C3" w:rsidRPr="007A0E72">
        <w:t xml:space="preserve">. </w:t>
      </w:r>
      <w:r w:rsidR="00D115CA" w:rsidRPr="007A0E72">
        <w:t xml:space="preserve">Binnen de scope van de opdracht vallen de volgende </w:t>
      </w:r>
      <w:r w:rsidR="001D7F5C" w:rsidRPr="007A0E72">
        <w:t>(hoo</w:t>
      </w:r>
      <w:r w:rsidR="0020749D" w:rsidRPr="007A0E72">
        <w:t>f</w:t>
      </w:r>
      <w:r w:rsidR="001D7F5C" w:rsidRPr="007A0E72">
        <w:t>d)</w:t>
      </w:r>
      <w:r w:rsidR="00D115CA" w:rsidRPr="007A0E72">
        <w:t>activiteiten:</w:t>
      </w:r>
    </w:p>
    <w:p w14:paraId="446A1E09" w14:textId="371F695A" w:rsidR="00E059DD" w:rsidRPr="007A0E72" w:rsidRDefault="00E059DD" w:rsidP="00C632DE">
      <w:pPr>
        <w:pStyle w:val="Lijstalinea"/>
        <w:numPr>
          <w:ilvl w:val="0"/>
          <w:numId w:val="21"/>
        </w:numPr>
      </w:pPr>
      <w:r w:rsidRPr="007A0E72">
        <w:t>Het uitvoeren van een intake van de inburgeringsplichtige en het opstellen van een leerplan voor de inburgeringsplichtige. Het leerplan sluit aan bij het PIP, en bevat een taal-/</w:t>
      </w:r>
      <w:r w:rsidR="008F1A80">
        <w:t>participatie</w:t>
      </w:r>
      <w:r w:rsidRPr="007A0E72">
        <w:t>aanbod en lesrooster passend voor de inburgeringsplichtige;</w:t>
      </w:r>
    </w:p>
    <w:p w14:paraId="117AB48A" w14:textId="2542F292" w:rsidR="00D115CA" w:rsidRPr="007A0E72" w:rsidRDefault="00D115CA" w:rsidP="00C632DE">
      <w:pPr>
        <w:pStyle w:val="Lijstalinea"/>
        <w:numPr>
          <w:ilvl w:val="0"/>
          <w:numId w:val="21"/>
        </w:numPr>
      </w:pPr>
      <w:r w:rsidRPr="007A0E72">
        <w:t xml:space="preserve">Het verzorgen van </w:t>
      </w:r>
      <w:r w:rsidR="001D7F5C" w:rsidRPr="007A0E72">
        <w:t>het taal/cursusaanbod in het leerplan;</w:t>
      </w:r>
    </w:p>
    <w:p w14:paraId="5A064281" w14:textId="7D6D5226" w:rsidR="00B64E34" w:rsidRPr="007A0E72" w:rsidRDefault="00B64E34" w:rsidP="00C632DE">
      <w:pPr>
        <w:pStyle w:val="Lijstalinea"/>
        <w:numPr>
          <w:ilvl w:val="0"/>
          <w:numId w:val="21"/>
        </w:numPr>
      </w:pPr>
      <w:r w:rsidRPr="007A0E72">
        <w:t>Het uitvoeren van de module Kennis van de Nederlandse Maatschappij</w:t>
      </w:r>
      <w:r w:rsidR="001D7F5C" w:rsidRPr="007A0E72">
        <w:t>;</w:t>
      </w:r>
    </w:p>
    <w:p w14:paraId="65F57CD4" w14:textId="54A413C1" w:rsidR="00F86402" w:rsidRPr="007A0E72" w:rsidRDefault="00F86402" w:rsidP="00C632DE">
      <w:pPr>
        <w:pStyle w:val="Lijstalinea"/>
        <w:numPr>
          <w:ilvl w:val="0"/>
          <w:numId w:val="21"/>
        </w:numPr>
      </w:pPr>
      <w:r w:rsidRPr="007A0E72">
        <w:t>Het, in voorkomende gevallen, uitvoeren van alfabetisering;</w:t>
      </w:r>
    </w:p>
    <w:p w14:paraId="73A60877" w14:textId="123EE765" w:rsidR="00B64E34" w:rsidRDefault="00B64E34" w:rsidP="00C632DE">
      <w:pPr>
        <w:pStyle w:val="Lijstalinea"/>
        <w:numPr>
          <w:ilvl w:val="0"/>
          <w:numId w:val="21"/>
        </w:numPr>
      </w:pPr>
      <w:r w:rsidRPr="007A0E72">
        <w:t xml:space="preserve">Het afstemmen met de regisseur van </w:t>
      </w:r>
      <w:r w:rsidR="005A327C">
        <w:t>de sociale dienst</w:t>
      </w:r>
      <w:r w:rsidR="001D7F5C" w:rsidRPr="007A0E72">
        <w:t xml:space="preserve"> over voortgang van de inburgering</w:t>
      </w:r>
      <w:r w:rsidR="00696CCD">
        <w:t xml:space="preserve">, en signaleren van </w:t>
      </w:r>
      <w:r w:rsidR="008F1A80">
        <w:t xml:space="preserve">kansen, </w:t>
      </w:r>
      <w:r w:rsidR="00D34F28">
        <w:t xml:space="preserve">belemmeringen en </w:t>
      </w:r>
      <w:r w:rsidR="00696CCD">
        <w:t xml:space="preserve">knelpunten </w:t>
      </w:r>
      <w:r w:rsidR="00D34F28">
        <w:t xml:space="preserve">ten aanzien van een succesvolle inburgering, zowel op casus niveau </w:t>
      </w:r>
      <w:r w:rsidR="00372D55">
        <w:t>als</w:t>
      </w:r>
      <w:r w:rsidR="00D34F28">
        <w:t xml:space="preserve"> in bredere zin</w:t>
      </w:r>
      <w:r w:rsidR="001D7F5C" w:rsidRPr="007A0E72">
        <w:t>;</w:t>
      </w:r>
    </w:p>
    <w:p w14:paraId="6EDD551C" w14:textId="5F1562B7" w:rsidR="00B13F05" w:rsidRPr="007A0E72" w:rsidRDefault="00B13F05" w:rsidP="00C632DE">
      <w:pPr>
        <w:pStyle w:val="Lijstalinea"/>
        <w:numPr>
          <w:ilvl w:val="0"/>
          <w:numId w:val="21"/>
        </w:numPr>
      </w:pPr>
      <w:r>
        <w:t>Het op verzoek van de regisseur van de sociale dienst verstrekken van informatie ten behoeve van het bevorderen van de onderdelen van het inburgeringsproces d</w:t>
      </w:r>
      <w:r w:rsidR="0084716E">
        <w:t>i</w:t>
      </w:r>
      <w:r>
        <w:t>e buiten de scope van de opdracht vallen;</w:t>
      </w:r>
    </w:p>
    <w:p w14:paraId="2E9EE680" w14:textId="3632C088" w:rsidR="00B64E34" w:rsidRPr="007A0E72" w:rsidRDefault="0069120B" w:rsidP="00C632DE">
      <w:pPr>
        <w:pStyle w:val="Lijstalinea"/>
        <w:numPr>
          <w:ilvl w:val="0"/>
          <w:numId w:val="21"/>
        </w:numPr>
      </w:pPr>
      <w:r w:rsidRPr="0069120B">
        <w:t xml:space="preserve">Het samenwerken met (lokale) </w:t>
      </w:r>
      <w:r w:rsidR="0084716E">
        <w:t>keten</w:t>
      </w:r>
      <w:r w:rsidRPr="0069120B">
        <w:t>partners om de benodigde integraliteit en samenhang van de inburgering te waarborgen.</w:t>
      </w:r>
    </w:p>
    <w:p w14:paraId="27AB2C98" w14:textId="4B618779" w:rsidR="00D115CA" w:rsidRPr="007A0E72" w:rsidRDefault="00D115CA" w:rsidP="00D87F9B"/>
    <w:p w14:paraId="7797110F" w14:textId="0E702E23" w:rsidR="0070093E" w:rsidRPr="007A0E72" w:rsidRDefault="0070093E" w:rsidP="00D87F9B">
      <w:r w:rsidRPr="007A0E72">
        <w:t>Buiten de scope van de opdracht vallen de volgende activiteiten:</w:t>
      </w:r>
    </w:p>
    <w:p w14:paraId="42DEB9BE" w14:textId="78C07416" w:rsidR="0070093E" w:rsidRPr="007A0E72" w:rsidRDefault="0070093E" w:rsidP="00EA30DD">
      <w:pPr>
        <w:pStyle w:val="Lijstalinea"/>
      </w:pPr>
      <w:r w:rsidRPr="007A0E72">
        <w:t>Het uitvoeren van de brede intake en het opstellen van het PIP</w:t>
      </w:r>
      <w:r w:rsidR="0096651C">
        <w:t xml:space="preserve"> (de rol van de regisseur)</w:t>
      </w:r>
      <w:r w:rsidRPr="007A0E72">
        <w:t>;</w:t>
      </w:r>
    </w:p>
    <w:p w14:paraId="00A6A01A" w14:textId="0ACF62B6" w:rsidR="0070093E" w:rsidRPr="007A0E72" w:rsidRDefault="0070093E" w:rsidP="00EA30DD">
      <w:pPr>
        <w:pStyle w:val="Lijstalinea"/>
      </w:pPr>
      <w:r w:rsidRPr="007A0E72">
        <w:t>Het uitvoeren van maatschappelijke begeleiding;</w:t>
      </w:r>
    </w:p>
    <w:p w14:paraId="0F7E63F6" w14:textId="6F60242A" w:rsidR="0070093E" w:rsidRPr="007A0E72" w:rsidRDefault="0070093E" w:rsidP="00EA30DD">
      <w:pPr>
        <w:pStyle w:val="Lijstalinea"/>
      </w:pPr>
      <w:r w:rsidRPr="007A0E72">
        <w:t>Het uitvoeren van de MAP;</w:t>
      </w:r>
    </w:p>
    <w:p w14:paraId="25FA2F94" w14:textId="25CD6911" w:rsidR="0070093E" w:rsidRPr="007A0E72" w:rsidRDefault="0070093E" w:rsidP="00EA30DD">
      <w:pPr>
        <w:pStyle w:val="Lijstalinea"/>
      </w:pPr>
      <w:r w:rsidRPr="007A0E72">
        <w:t>Het uitvoeren van de PVT;</w:t>
      </w:r>
    </w:p>
    <w:p w14:paraId="4197FD02" w14:textId="2363019F" w:rsidR="0070093E" w:rsidRPr="007A0E72" w:rsidRDefault="0070093E" w:rsidP="00EA30DD">
      <w:pPr>
        <w:pStyle w:val="Lijstalinea"/>
      </w:pPr>
      <w:r w:rsidRPr="007A0E72">
        <w:t>Het uitvoeren van financiële ontzorging;</w:t>
      </w:r>
    </w:p>
    <w:p w14:paraId="3C034D06" w14:textId="65FD797E" w:rsidR="0070093E" w:rsidRDefault="0070093E" w:rsidP="0096651C">
      <w:pPr>
        <w:pStyle w:val="Lijstalinea"/>
      </w:pPr>
      <w:r w:rsidRPr="007A0E72">
        <w:t>Het uitvoeren van taalaanbod aan gezins- en overige migranten</w:t>
      </w:r>
      <w:r w:rsidR="00CC60BE">
        <w:t>;</w:t>
      </w:r>
    </w:p>
    <w:p w14:paraId="6313BC09" w14:textId="161E32EB" w:rsidR="0096651C" w:rsidRDefault="00CC60BE" w:rsidP="0096651C">
      <w:pPr>
        <w:pStyle w:val="Lijstalinea"/>
      </w:pPr>
      <w:r>
        <w:t xml:space="preserve">Het </w:t>
      </w:r>
      <w:r w:rsidR="008F1A80">
        <w:t xml:space="preserve">uitvoeren van de </w:t>
      </w:r>
      <w:r w:rsidR="0084716E">
        <w:t>B1- en Z-route;</w:t>
      </w:r>
    </w:p>
    <w:p w14:paraId="329E460A" w14:textId="653B59EA" w:rsidR="0084716E" w:rsidRDefault="0084716E" w:rsidP="0096651C">
      <w:pPr>
        <w:pStyle w:val="Lijstalinea"/>
      </w:pPr>
      <w:r>
        <w:t>Het uitvoeren van de Onderwijsroute HBO/WO;</w:t>
      </w:r>
    </w:p>
    <w:p w14:paraId="5E1BEE6D" w14:textId="6FC26F77" w:rsidR="00FA6722" w:rsidRPr="005A327C" w:rsidRDefault="0096651C" w:rsidP="00FA6722">
      <w:pPr>
        <w:pStyle w:val="Lijstalinea"/>
        <w:rPr>
          <w:color w:val="auto"/>
        </w:rPr>
      </w:pPr>
      <w:r w:rsidRPr="008F1A80">
        <w:rPr>
          <w:color w:val="auto"/>
        </w:rPr>
        <w:t>Het uitvoeren van trajecten in het kader van de Wet Educatie en Beroepsonderwijs (WEB)</w:t>
      </w:r>
      <w:r w:rsidR="008F1A80">
        <w:rPr>
          <w:color w:val="auto"/>
        </w:rPr>
        <w:t>.</w:t>
      </w:r>
    </w:p>
    <w:p w14:paraId="1ECC16DE" w14:textId="33DA018E" w:rsidR="00FA6722" w:rsidRPr="007A0E72" w:rsidRDefault="00FA6722" w:rsidP="00FA6722">
      <w:pPr>
        <w:pStyle w:val="Kop3"/>
      </w:pPr>
      <w:bookmarkStart w:id="94" w:name="_Toc93578098"/>
      <w:r>
        <w:lastRenderedPageBreak/>
        <w:t>Omvang</w:t>
      </w:r>
      <w:r w:rsidRPr="007A0E72">
        <w:t xml:space="preserve"> van de opdracht</w:t>
      </w:r>
      <w:bookmarkEnd w:id="94"/>
    </w:p>
    <w:p w14:paraId="7B0495C0" w14:textId="4AEDA35A" w:rsidR="00FA6722" w:rsidRDefault="00FA6722" w:rsidP="00FA6722">
      <w:pPr>
        <w:rPr>
          <w:color w:val="auto"/>
        </w:rPr>
      </w:pPr>
      <w:r w:rsidRPr="00FA6722">
        <w:rPr>
          <w:color w:val="auto"/>
        </w:rPr>
        <w:t>Zowel de totale omvang van de opdracht als de verdeling van de aantallen Asielstatushouders over</w:t>
      </w:r>
      <w:r>
        <w:rPr>
          <w:color w:val="auto"/>
        </w:rPr>
        <w:t xml:space="preserve"> </w:t>
      </w:r>
      <w:r w:rsidRPr="00FA6722">
        <w:rPr>
          <w:color w:val="auto"/>
        </w:rPr>
        <w:t xml:space="preserve">de verschillende opdrachten </w:t>
      </w:r>
      <w:r w:rsidR="00215BD5">
        <w:rPr>
          <w:color w:val="auto"/>
        </w:rPr>
        <w:t>zijn</w:t>
      </w:r>
      <w:r w:rsidRPr="00FA6722">
        <w:rPr>
          <w:color w:val="auto"/>
        </w:rPr>
        <w:t xml:space="preserve"> afhankelijk van externe omstandigheden die door de Gemeente niet</w:t>
      </w:r>
      <w:r>
        <w:rPr>
          <w:color w:val="auto"/>
        </w:rPr>
        <w:t xml:space="preserve"> </w:t>
      </w:r>
      <w:r w:rsidRPr="00FA6722">
        <w:rPr>
          <w:color w:val="auto"/>
        </w:rPr>
        <w:t>kunnen worden beïnvloed (denk aan toestroom migranten en taakstelling vanuit het Rijk).</w:t>
      </w:r>
    </w:p>
    <w:p w14:paraId="0D727C8B" w14:textId="268E3D54" w:rsidR="00FA6722" w:rsidRDefault="00FA6722" w:rsidP="00FA6722">
      <w:pPr>
        <w:rPr>
          <w:color w:val="auto"/>
        </w:rPr>
      </w:pPr>
    </w:p>
    <w:p w14:paraId="39D38281" w14:textId="5F491970" w:rsidR="001D3A1E" w:rsidRDefault="001D3A1E" w:rsidP="00FA6722">
      <w:pPr>
        <w:rPr>
          <w:color w:val="auto"/>
        </w:rPr>
      </w:pPr>
      <w:r>
        <w:rPr>
          <w:color w:val="auto"/>
        </w:rPr>
        <w:t>In onderstaand overzicht zijn de taakstellingen voor gemeenten opgenomen</w:t>
      </w:r>
      <w:r w:rsidR="00202782">
        <w:rPr>
          <w:color w:val="auto"/>
        </w:rPr>
        <w:t xml:space="preserve"> over de periode 201</w:t>
      </w:r>
      <w:r w:rsidR="00215BD5">
        <w:rPr>
          <w:color w:val="auto"/>
        </w:rPr>
        <w:t>9 tot en met eerste helft 2022</w:t>
      </w:r>
      <w:r>
        <w:rPr>
          <w:color w:val="auto"/>
        </w:rPr>
        <w:t xml:space="preserve">, waarvan </w:t>
      </w:r>
      <w:r w:rsidR="00202782">
        <w:rPr>
          <w:color w:val="auto"/>
        </w:rPr>
        <w:t xml:space="preserve">naar schatting </w:t>
      </w:r>
      <w:r>
        <w:rPr>
          <w:color w:val="auto"/>
        </w:rPr>
        <w:t>70% volwassen asielstatushouders zijn die onder de scope van de Raamovereenkomst vallen.</w:t>
      </w:r>
    </w:p>
    <w:p w14:paraId="74E45874" w14:textId="2212BFC4" w:rsidR="001D3A1E" w:rsidRDefault="001D3A1E" w:rsidP="00FA6722">
      <w:pPr>
        <w:rPr>
          <w:color w:val="auto"/>
        </w:rPr>
      </w:pP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89"/>
        <w:gridCol w:w="653"/>
        <w:gridCol w:w="653"/>
        <w:gridCol w:w="653"/>
        <w:gridCol w:w="653"/>
        <w:gridCol w:w="556"/>
        <w:gridCol w:w="653"/>
        <w:gridCol w:w="653"/>
        <w:gridCol w:w="653"/>
        <w:gridCol w:w="653"/>
        <w:gridCol w:w="653"/>
      </w:tblGrid>
      <w:tr w:rsidR="00437FB5" w:rsidRPr="00202782" w14:paraId="02208E67" w14:textId="77777777" w:rsidTr="00437FB5">
        <w:trPr>
          <w:trHeight w:val="292"/>
        </w:trPr>
        <w:tc>
          <w:tcPr>
            <w:tcW w:w="2689" w:type="dxa"/>
            <w:vMerge w:val="restart"/>
            <w:shd w:val="clear" w:color="auto" w:fill="95B3D7" w:themeFill="accent1" w:themeFillTint="99"/>
            <w:noWrap/>
            <w:vAlign w:val="bottom"/>
            <w:hideMark/>
          </w:tcPr>
          <w:p w14:paraId="0FF0DA01" w14:textId="2273A432" w:rsidR="00437FB5" w:rsidRPr="001D3A1E" w:rsidRDefault="00437FB5" w:rsidP="00202782">
            <w:pPr>
              <w:spacing w:line="240" w:lineRule="auto"/>
              <w:jc w:val="center"/>
              <w:rPr>
                <w:rFonts w:eastAsia="Times New Roman"/>
                <w:b/>
                <w:color w:val="FFFFFF" w:themeColor="background1"/>
                <w:lang w:val="nl-NL"/>
              </w:rPr>
            </w:pPr>
            <w:r w:rsidRPr="00202782">
              <w:rPr>
                <w:rFonts w:eastAsia="Times New Roman"/>
                <w:b/>
                <w:color w:val="FFFFFF" w:themeColor="background1"/>
                <w:lang w:val="nl-NL"/>
              </w:rPr>
              <w:t>Gemeente</w:t>
            </w:r>
          </w:p>
        </w:tc>
        <w:tc>
          <w:tcPr>
            <w:tcW w:w="653" w:type="dxa"/>
            <w:shd w:val="clear" w:color="auto" w:fill="95B3D7" w:themeFill="accent1" w:themeFillTint="99"/>
            <w:vAlign w:val="center"/>
          </w:tcPr>
          <w:p w14:paraId="24B1ADC4" w14:textId="5C1F3AD7" w:rsidR="00437FB5" w:rsidRPr="001D3A1E" w:rsidRDefault="00437FB5" w:rsidP="000C252D">
            <w:pPr>
              <w:spacing w:line="240" w:lineRule="auto"/>
              <w:jc w:val="center"/>
              <w:rPr>
                <w:rFonts w:eastAsia="Times New Roman" w:cs="Calibri"/>
                <w:b/>
                <w:color w:val="FFFFFF" w:themeColor="background1"/>
                <w:lang w:val="nl-NL"/>
              </w:rPr>
            </w:pPr>
            <w:r>
              <w:rPr>
                <w:rFonts w:eastAsia="Times New Roman" w:cs="Calibri"/>
                <w:b/>
                <w:color w:val="FFFFFF" w:themeColor="background1"/>
                <w:lang w:val="nl-NL"/>
              </w:rPr>
              <w:t>2022</w:t>
            </w:r>
          </w:p>
        </w:tc>
        <w:tc>
          <w:tcPr>
            <w:tcW w:w="1959" w:type="dxa"/>
            <w:gridSpan w:val="3"/>
            <w:shd w:val="clear" w:color="auto" w:fill="95B3D7" w:themeFill="accent1" w:themeFillTint="99"/>
            <w:noWrap/>
            <w:vAlign w:val="center"/>
            <w:hideMark/>
          </w:tcPr>
          <w:p w14:paraId="7451B1F5" w14:textId="15276DF3" w:rsidR="00437FB5" w:rsidRPr="001D3A1E" w:rsidRDefault="00437FB5" w:rsidP="000C252D">
            <w:pPr>
              <w:spacing w:line="240" w:lineRule="auto"/>
              <w:jc w:val="center"/>
              <w:rPr>
                <w:rFonts w:eastAsia="Times New Roman"/>
                <w:b/>
                <w:color w:val="FFFFFF" w:themeColor="background1"/>
                <w:lang w:val="nl-NL"/>
              </w:rPr>
            </w:pPr>
            <w:r w:rsidRPr="001D3A1E">
              <w:rPr>
                <w:rFonts w:eastAsia="Times New Roman" w:cs="Calibri"/>
                <w:b/>
                <w:color w:val="FFFFFF" w:themeColor="background1"/>
                <w:lang w:val="nl-NL"/>
              </w:rPr>
              <w:t>2021</w:t>
            </w:r>
          </w:p>
        </w:tc>
        <w:tc>
          <w:tcPr>
            <w:tcW w:w="1862" w:type="dxa"/>
            <w:gridSpan w:val="3"/>
            <w:shd w:val="clear" w:color="auto" w:fill="95B3D7" w:themeFill="accent1" w:themeFillTint="99"/>
            <w:noWrap/>
            <w:vAlign w:val="center"/>
            <w:hideMark/>
          </w:tcPr>
          <w:p w14:paraId="6B7BFDA8" w14:textId="1A55D7D8" w:rsidR="00437FB5" w:rsidRPr="001D3A1E" w:rsidRDefault="00437FB5" w:rsidP="000C252D">
            <w:pPr>
              <w:spacing w:line="240" w:lineRule="auto"/>
              <w:jc w:val="center"/>
              <w:rPr>
                <w:rFonts w:eastAsia="Times New Roman"/>
                <w:b/>
                <w:color w:val="FFFFFF" w:themeColor="background1"/>
                <w:lang w:val="nl-NL"/>
              </w:rPr>
            </w:pPr>
            <w:r w:rsidRPr="001D3A1E">
              <w:rPr>
                <w:rFonts w:eastAsia="Times New Roman" w:cs="Calibri"/>
                <w:b/>
                <w:color w:val="FFFFFF" w:themeColor="background1"/>
                <w:lang w:val="nl-NL"/>
              </w:rPr>
              <w:t>2020</w:t>
            </w:r>
          </w:p>
        </w:tc>
        <w:tc>
          <w:tcPr>
            <w:tcW w:w="1959" w:type="dxa"/>
            <w:gridSpan w:val="3"/>
            <w:shd w:val="clear" w:color="auto" w:fill="95B3D7" w:themeFill="accent1" w:themeFillTint="99"/>
            <w:noWrap/>
            <w:vAlign w:val="center"/>
            <w:hideMark/>
          </w:tcPr>
          <w:p w14:paraId="542DFC53" w14:textId="394FBAC4" w:rsidR="00437FB5" w:rsidRPr="001D3A1E" w:rsidRDefault="00437FB5" w:rsidP="000C252D">
            <w:pPr>
              <w:spacing w:line="240" w:lineRule="auto"/>
              <w:jc w:val="center"/>
              <w:rPr>
                <w:rFonts w:eastAsia="Times New Roman"/>
                <w:b/>
                <w:color w:val="FFFFFF" w:themeColor="background1"/>
                <w:lang w:val="nl-NL"/>
              </w:rPr>
            </w:pPr>
            <w:r w:rsidRPr="001D3A1E">
              <w:rPr>
                <w:rFonts w:eastAsia="Times New Roman" w:cs="Calibri"/>
                <w:b/>
                <w:color w:val="FFFFFF" w:themeColor="background1"/>
                <w:lang w:val="nl-NL"/>
              </w:rPr>
              <w:t>2019</w:t>
            </w:r>
          </w:p>
        </w:tc>
      </w:tr>
      <w:tr w:rsidR="00437FB5" w:rsidRPr="00202782" w14:paraId="2CEAA2EC" w14:textId="77777777" w:rsidTr="00437FB5">
        <w:trPr>
          <w:trHeight w:val="292"/>
        </w:trPr>
        <w:tc>
          <w:tcPr>
            <w:tcW w:w="2689" w:type="dxa"/>
            <w:vMerge/>
            <w:shd w:val="clear" w:color="auto" w:fill="95B3D7" w:themeFill="accent1" w:themeFillTint="99"/>
            <w:noWrap/>
            <w:vAlign w:val="bottom"/>
            <w:hideMark/>
          </w:tcPr>
          <w:p w14:paraId="3603B632" w14:textId="77777777" w:rsidR="00437FB5" w:rsidRPr="001D3A1E" w:rsidRDefault="00437FB5" w:rsidP="00202782">
            <w:pPr>
              <w:spacing w:line="240" w:lineRule="auto"/>
              <w:jc w:val="center"/>
              <w:rPr>
                <w:rFonts w:eastAsia="Times New Roman"/>
                <w:b/>
                <w:color w:val="FFFFFF" w:themeColor="background1"/>
                <w:lang w:val="nl-NL"/>
              </w:rPr>
            </w:pPr>
          </w:p>
        </w:tc>
        <w:tc>
          <w:tcPr>
            <w:tcW w:w="653" w:type="dxa"/>
            <w:shd w:val="clear" w:color="auto" w:fill="95B3D7" w:themeFill="accent1" w:themeFillTint="99"/>
          </w:tcPr>
          <w:p w14:paraId="4746E487" w14:textId="56D72B73" w:rsidR="00437FB5" w:rsidRPr="001D3A1E" w:rsidRDefault="00437FB5" w:rsidP="00202782">
            <w:pPr>
              <w:spacing w:line="240" w:lineRule="auto"/>
              <w:jc w:val="center"/>
              <w:rPr>
                <w:rFonts w:eastAsia="Times New Roman" w:cs="Calibri"/>
                <w:b/>
                <w:color w:val="FFFFFF" w:themeColor="background1"/>
                <w:lang w:val="nl-NL"/>
              </w:rPr>
            </w:pPr>
            <w:r>
              <w:rPr>
                <w:rFonts w:eastAsia="Times New Roman" w:cs="Calibri"/>
                <w:b/>
                <w:color w:val="FFFFFF" w:themeColor="background1"/>
                <w:lang w:val="nl-NL"/>
              </w:rPr>
              <w:t>1</w:t>
            </w:r>
            <w:r w:rsidRPr="000C252D">
              <w:rPr>
                <w:rFonts w:eastAsia="Times New Roman" w:cs="Calibri"/>
                <w:b/>
                <w:color w:val="FFFFFF" w:themeColor="background1"/>
                <w:vertAlign w:val="superscript"/>
                <w:lang w:val="nl-NL"/>
              </w:rPr>
              <w:t>e</w:t>
            </w:r>
            <w:r>
              <w:rPr>
                <w:rFonts w:eastAsia="Times New Roman" w:cs="Calibri"/>
                <w:b/>
                <w:color w:val="FFFFFF" w:themeColor="background1"/>
                <w:lang w:val="nl-NL"/>
              </w:rPr>
              <w:t xml:space="preserve"> helft</w:t>
            </w:r>
          </w:p>
        </w:tc>
        <w:tc>
          <w:tcPr>
            <w:tcW w:w="653" w:type="dxa"/>
            <w:shd w:val="clear" w:color="auto" w:fill="95B3D7" w:themeFill="accent1" w:themeFillTint="99"/>
            <w:noWrap/>
            <w:vAlign w:val="bottom"/>
            <w:hideMark/>
          </w:tcPr>
          <w:p w14:paraId="47717F85" w14:textId="4F63EB4E" w:rsidR="00437FB5" w:rsidRPr="001D3A1E" w:rsidRDefault="00437FB5" w:rsidP="00202782">
            <w:pPr>
              <w:spacing w:line="240" w:lineRule="auto"/>
              <w:jc w:val="center"/>
              <w:rPr>
                <w:rFonts w:eastAsia="Times New Roman" w:cs="Calibri"/>
                <w:b/>
                <w:color w:val="FFFFFF" w:themeColor="background1"/>
                <w:lang w:val="nl-NL"/>
              </w:rPr>
            </w:pPr>
            <w:r w:rsidRPr="001D3A1E">
              <w:rPr>
                <w:rFonts w:eastAsia="Times New Roman" w:cs="Calibri"/>
                <w:b/>
                <w:color w:val="FFFFFF" w:themeColor="background1"/>
                <w:lang w:val="nl-NL"/>
              </w:rPr>
              <w:t>1e helft</w:t>
            </w:r>
          </w:p>
        </w:tc>
        <w:tc>
          <w:tcPr>
            <w:tcW w:w="653" w:type="dxa"/>
            <w:shd w:val="clear" w:color="auto" w:fill="95B3D7" w:themeFill="accent1" w:themeFillTint="99"/>
            <w:noWrap/>
            <w:vAlign w:val="bottom"/>
            <w:hideMark/>
          </w:tcPr>
          <w:p w14:paraId="6835FC9D" w14:textId="77777777" w:rsidR="00437FB5" w:rsidRPr="001D3A1E" w:rsidRDefault="00437FB5" w:rsidP="00202782">
            <w:pPr>
              <w:spacing w:line="240" w:lineRule="auto"/>
              <w:jc w:val="center"/>
              <w:rPr>
                <w:rFonts w:eastAsia="Times New Roman" w:cs="Calibri"/>
                <w:b/>
                <w:color w:val="FFFFFF" w:themeColor="background1"/>
                <w:lang w:val="nl-NL"/>
              </w:rPr>
            </w:pPr>
            <w:r w:rsidRPr="001D3A1E">
              <w:rPr>
                <w:rFonts w:eastAsia="Times New Roman" w:cs="Calibri"/>
                <w:b/>
                <w:color w:val="FFFFFF" w:themeColor="background1"/>
                <w:lang w:val="nl-NL"/>
              </w:rPr>
              <w:t>2e helft</w:t>
            </w:r>
          </w:p>
        </w:tc>
        <w:tc>
          <w:tcPr>
            <w:tcW w:w="653" w:type="dxa"/>
            <w:shd w:val="clear" w:color="auto" w:fill="95B3D7" w:themeFill="accent1" w:themeFillTint="99"/>
            <w:noWrap/>
            <w:vAlign w:val="bottom"/>
            <w:hideMark/>
          </w:tcPr>
          <w:p w14:paraId="7A28F111" w14:textId="516210AE" w:rsidR="00437FB5" w:rsidRPr="001D3A1E" w:rsidRDefault="00437FB5" w:rsidP="000C252D">
            <w:pPr>
              <w:spacing w:line="240" w:lineRule="auto"/>
              <w:jc w:val="center"/>
              <w:rPr>
                <w:rFonts w:eastAsia="Times New Roman" w:cs="Calibri"/>
                <w:b/>
                <w:color w:val="FFFFFF" w:themeColor="background1"/>
                <w:lang w:val="nl-NL"/>
              </w:rPr>
            </w:pPr>
            <w:r w:rsidRPr="001D3A1E">
              <w:rPr>
                <w:rFonts w:eastAsia="Times New Roman" w:cs="Calibri"/>
                <w:b/>
                <w:color w:val="FFFFFF" w:themeColor="background1"/>
                <w:lang w:val="nl-NL"/>
              </w:rPr>
              <w:t>Tot</w:t>
            </w:r>
            <w:r>
              <w:rPr>
                <w:rFonts w:eastAsia="Times New Roman" w:cs="Calibri"/>
                <w:b/>
                <w:color w:val="FFFFFF" w:themeColor="background1"/>
                <w:lang w:val="nl-NL"/>
              </w:rPr>
              <w:t>.</w:t>
            </w:r>
          </w:p>
        </w:tc>
        <w:tc>
          <w:tcPr>
            <w:tcW w:w="556" w:type="dxa"/>
            <w:shd w:val="clear" w:color="auto" w:fill="95B3D7" w:themeFill="accent1" w:themeFillTint="99"/>
            <w:noWrap/>
            <w:vAlign w:val="bottom"/>
            <w:hideMark/>
          </w:tcPr>
          <w:p w14:paraId="0FB517CF" w14:textId="77777777" w:rsidR="00437FB5" w:rsidRPr="001D3A1E" w:rsidRDefault="00437FB5" w:rsidP="00202782">
            <w:pPr>
              <w:spacing w:line="240" w:lineRule="auto"/>
              <w:jc w:val="center"/>
              <w:rPr>
                <w:rFonts w:eastAsia="Times New Roman" w:cs="Calibri"/>
                <w:b/>
                <w:color w:val="FFFFFF" w:themeColor="background1"/>
                <w:lang w:val="nl-NL"/>
              </w:rPr>
            </w:pPr>
            <w:r w:rsidRPr="001D3A1E">
              <w:rPr>
                <w:rFonts w:eastAsia="Times New Roman" w:cs="Calibri"/>
                <w:b/>
                <w:color w:val="FFFFFF" w:themeColor="background1"/>
                <w:lang w:val="nl-NL"/>
              </w:rPr>
              <w:t>1e helft</w:t>
            </w:r>
          </w:p>
        </w:tc>
        <w:tc>
          <w:tcPr>
            <w:tcW w:w="653" w:type="dxa"/>
            <w:shd w:val="clear" w:color="auto" w:fill="95B3D7" w:themeFill="accent1" w:themeFillTint="99"/>
            <w:noWrap/>
            <w:vAlign w:val="bottom"/>
            <w:hideMark/>
          </w:tcPr>
          <w:p w14:paraId="315F12C7" w14:textId="77777777" w:rsidR="00437FB5" w:rsidRPr="001D3A1E" w:rsidRDefault="00437FB5" w:rsidP="00202782">
            <w:pPr>
              <w:spacing w:line="240" w:lineRule="auto"/>
              <w:jc w:val="center"/>
              <w:rPr>
                <w:rFonts w:eastAsia="Times New Roman" w:cs="Calibri"/>
                <w:b/>
                <w:color w:val="FFFFFF" w:themeColor="background1"/>
                <w:lang w:val="nl-NL"/>
              </w:rPr>
            </w:pPr>
            <w:r w:rsidRPr="001D3A1E">
              <w:rPr>
                <w:rFonts w:eastAsia="Times New Roman" w:cs="Calibri"/>
                <w:b/>
                <w:color w:val="FFFFFF" w:themeColor="background1"/>
                <w:lang w:val="nl-NL"/>
              </w:rPr>
              <w:t>2e helft</w:t>
            </w:r>
          </w:p>
        </w:tc>
        <w:tc>
          <w:tcPr>
            <w:tcW w:w="653" w:type="dxa"/>
            <w:shd w:val="clear" w:color="auto" w:fill="95B3D7" w:themeFill="accent1" w:themeFillTint="99"/>
            <w:noWrap/>
            <w:vAlign w:val="bottom"/>
            <w:hideMark/>
          </w:tcPr>
          <w:p w14:paraId="27602713" w14:textId="2142C17E" w:rsidR="00437FB5" w:rsidRPr="001D3A1E" w:rsidRDefault="00437FB5" w:rsidP="00202782">
            <w:pPr>
              <w:spacing w:line="240" w:lineRule="auto"/>
              <w:jc w:val="center"/>
              <w:rPr>
                <w:rFonts w:eastAsia="Times New Roman" w:cs="Calibri"/>
                <w:b/>
                <w:color w:val="FFFFFF" w:themeColor="background1"/>
                <w:lang w:val="nl-NL"/>
              </w:rPr>
            </w:pPr>
            <w:r w:rsidRPr="001D3A1E">
              <w:rPr>
                <w:rFonts w:eastAsia="Times New Roman" w:cs="Calibri"/>
                <w:b/>
                <w:color w:val="FFFFFF" w:themeColor="background1"/>
                <w:lang w:val="nl-NL"/>
              </w:rPr>
              <w:t>Tot</w:t>
            </w:r>
            <w:r>
              <w:rPr>
                <w:rFonts w:eastAsia="Times New Roman" w:cs="Calibri"/>
                <w:b/>
                <w:color w:val="FFFFFF" w:themeColor="background1"/>
                <w:lang w:val="nl-NL"/>
              </w:rPr>
              <w:t>-</w:t>
            </w:r>
            <w:r w:rsidRPr="001D3A1E">
              <w:rPr>
                <w:rFonts w:eastAsia="Times New Roman" w:cs="Calibri"/>
                <w:b/>
                <w:color w:val="FFFFFF" w:themeColor="background1"/>
                <w:lang w:val="nl-NL"/>
              </w:rPr>
              <w:t>aal</w:t>
            </w:r>
          </w:p>
        </w:tc>
        <w:tc>
          <w:tcPr>
            <w:tcW w:w="653" w:type="dxa"/>
            <w:shd w:val="clear" w:color="auto" w:fill="95B3D7" w:themeFill="accent1" w:themeFillTint="99"/>
            <w:noWrap/>
            <w:vAlign w:val="bottom"/>
            <w:hideMark/>
          </w:tcPr>
          <w:p w14:paraId="2EC7C205" w14:textId="77777777" w:rsidR="00437FB5" w:rsidRPr="001D3A1E" w:rsidRDefault="00437FB5" w:rsidP="00202782">
            <w:pPr>
              <w:spacing w:line="240" w:lineRule="auto"/>
              <w:jc w:val="center"/>
              <w:rPr>
                <w:rFonts w:eastAsia="Times New Roman" w:cs="Calibri"/>
                <w:b/>
                <w:color w:val="FFFFFF" w:themeColor="background1"/>
                <w:lang w:val="nl-NL"/>
              </w:rPr>
            </w:pPr>
            <w:r w:rsidRPr="001D3A1E">
              <w:rPr>
                <w:rFonts w:eastAsia="Times New Roman" w:cs="Calibri"/>
                <w:b/>
                <w:color w:val="FFFFFF" w:themeColor="background1"/>
                <w:lang w:val="nl-NL"/>
              </w:rPr>
              <w:t>1e helft</w:t>
            </w:r>
          </w:p>
        </w:tc>
        <w:tc>
          <w:tcPr>
            <w:tcW w:w="653" w:type="dxa"/>
            <w:shd w:val="clear" w:color="auto" w:fill="95B3D7" w:themeFill="accent1" w:themeFillTint="99"/>
            <w:noWrap/>
            <w:vAlign w:val="bottom"/>
            <w:hideMark/>
          </w:tcPr>
          <w:p w14:paraId="406B038C" w14:textId="77777777" w:rsidR="00437FB5" w:rsidRPr="001D3A1E" w:rsidRDefault="00437FB5" w:rsidP="00202782">
            <w:pPr>
              <w:spacing w:line="240" w:lineRule="auto"/>
              <w:jc w:val="center"/>
              <w:rPr>
                <w:rFonts w:eastAsia="Times New Roman" w:cs="Calibri"/>
                <w:b/>
                <w:color w:val="FFFFFF" w:themeColor="background1"/>
                <w:lang w:val="nl-NL"/>
              </w:rPr>
            </w:pPr>
            <w:r w:rsidRPr="001D3A1E">
              <w:rPr>
                <w:rFonts w:eastAsia="Times New Roman" w:cs="Calibri"/>
                <w:b/>
                <w:color w:val="FFFFFF" w:themeColor="background1"/>
                <w:lang w:val="nl-NL"/>
              </w:rPr>
              <w:t>2e helft</w:t>
            </w:r>
          </w:p>
        </w:tc>
        <w:tc>
          <w:tcPr>
            <w:tcW w:w="653" w:type="dxa"/>
            <w:shd w:val="clear" w:color="auto" w:fill="95B3D7" w:themeFill="accent1" w:themeFillTint="99"/>
            <w:noWrap/>
            <w:vAlign w:val="bottom"/>
            <w:hideMark/>
          </w:tcPr>
          <w:p w14:paraId="6473E182" w14:textId="5F5978FA" w:rsidR="00437FB5" w:rsidRPr="001D3A1E" w:rsidRDefault="00437FB5" w:rsidP="00202782">
            <w:pPr>
              <w:spacing w:line="240" w:lineRule="auto"/>
              <w:jc w:val="center"/>
              <w:rPr>
                <w:rFonts w:eastAsia="Times New Roman" w:cs="Calibri"/>
                <w:b/>
                <w:color w:val="FFFFFF" w:themeColor="background1"/>
                <w:lang w:val="nl-NL"/>
              </w:rPr>
            </w:pPr>
            <w:r w:rsidRPr="001D3A1E">
              <w:rPr>
                <w:rFonts w:eastAsia="Times New Roman" w:cs="Calibri"/>
                <w:b/>
                <w:color w:val="FFFFFF" w:themeColor="background1"/>
                <w:lang w:val="nl-NL"/>
              </w:rPr>
              <w:t>Tot</w:t>
            </w:r>
            <w:r>
              <w:rPr>
                <w:rFonts w:eastAsia="Times New Roman" w:cs="Calibri"/>
                <w:b/>
                <w:color w:val="FFFFFF" w:themeColor="background1"/>
                <w:lang w:val="nl-NL"/>
              </w:rPr>
              <w:t>-</w:t>
            </w:r>
            <w:r w:rsidRPr="001D3A1E">
              <w:rPr>
                <w:rFonts w:eastAsia="Times New Roman" w:cs="Calibri"/>
                <w:b/>
                <w:color w:val="FFFFFF" w:themeColor="background1"/>
                <w:lang w:val="nl-NL"/>
              </w:rPr>
              <w:t>aal</w:t>
            </w:r>
          </w:p>
        </w:tc>
      </w:tr>
      <w:tr w:rsidR="00437FB5" w:rsidRPr="001D3A1E" w14:paraId="2B9E25E5" w14:textId="77777777" w:rsidTr="00437FB5">
        <w:trPr>
          <w:trHeight w:val="292"/>
        </w:trPr>
        <w:tc>
          <w:tcPr>
            <w:tcW w:w="2689" w:type="dxa"/>
            <w:shd w:val="clear" w:color="auto" w:fill="auto"/>
            <w:noWrap/>
            <w:vAlign w:val="center"/>
            <w:hideMark/>
          </w:tcPr>
          <w:p w14:paraId="40790642" w14:textId="77777777" w:rsidR="00437FB5" w:rsidRPr="001D3A1E" w:rsidRDefault="00437FB5" w:rsidP="002D6687">
            <w:pPr>
              <w:spacing w:line="240" w:lineRule="auto"/>
              <w:jc w:val="left"/>
              <w:rPr>
                <w:rFonts w:eastAsia="Times New Roman" w:cs="Calibri"/>
                <w:color w:val="000000"/>
                <w:lang w:val="nl-NL"/>
              </w:rPr>
            </w:pPr>
            <w:r w:rsidRPr="001D3A1E">
              <w:rPr>
                <w:rFonts w:eastAsia="Times New Roman" w:cs="Calibri"/>
                <w:color w:val="000000"/>
                <w:lang w:val="nl-NL"/>
              </w:rPr>
              <w:t>Alblasserdam</w:t>
            </w:r>
          </w:p>
        </w:tc>
        <w:tc>
          <w:tcPr>
            <w:tcW w:w="653" w:type="dxa"/>
            <w:vAlign w:val="center"/>
          </w:tcPr>
          <w:p w14:paraId="4B2D34FC" w14:textId="445FF103" w:rsidR="00437FB5" w:rsidRPr="001D3A1E" w:rsidRDefault="00437FB5" w:rsidP="002D6687">
            <w:pPr>
              <w:spacing w:line="240" w:lineRule="auto"/>
              <w:jc w:val="center"/>
              <w:rPr>
                <w:rFonts w:eastAsia="Times New Roman" w:cs="Calibri"/>
                <w:color w:val="000000"/>
                <w:lang w:val="nl-NL"/>
              </w:rPr>
            </w:pPr>
            <w:r>
              <w:rPr>
                <w:rFonts w:eastAsia="Times New Roman" w:cs="Calibri"/>
                <w:color w:val="000000"/>
                <w:lang w:val="nl-NL"/>
              </w:rPr>
              <w:t>12</w:t>
            </w:r>
          </w:p>
        </w:tc>
        <w:tc>
          <w:tcPr>
            <w:tcW w:w="653" w:type="dxa"/>
            <w:shd w:val="clear" w:color="auto" w:fill="auto"/>
            <w:noWrap/>
            <w:vAlign w:val="center"/>
            <w:hideMark/>
          </w:tcPr>
          <w:p w14:paraId="7DF1F999" w14:textId="05B9FD0B"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16</w:t>
            </w:r>
          </w:p>
        </w:tc>
        <w:tc>
          <w:tcPr>
            <w:tcW w:w="653" w:type="dxa"/>
            <w:shd w:val="clear" w:color="auto" w:fill="auto"/>
            <w:noWrap/>
            <w:vAlign w:val="center"/>
            <w:hideMark/>
          </w:tcPr>
          <w:p w14:paraId="47016ACD"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13</w:t>
            </w:r>
          </w:p>
        </w:tc>
        <w:tc>
          <w:tcPr>
            <w:tcW w:w="653" w:type="dxa"/>
            <w:shd w:val="clear" w:color="auto" w:fill="auto"/>
            <w:noWrap/>
            <w:vAlign w:val="center"/>
            <w:hideMark/>
          </w:tcPr>
          <w:p w14:paraId="1C6B1D01"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29</w:t>
            </w:r>
          </w:p>
        </w:tc>
        <w:tc>
          <w:tcPr>
            <w:tcW w:w="556" w:type="dxa"/>
            <w:shd w:val="clear" w:color="auto" w:fill="auto"/>
            <w:noWrap/>
            <w:vAlign w:val="center"/>
            <w:hideMark/>
          </w:tcPr>
          <w:p w14:paraId="544483BB"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7</w:t>
            </w:r>
          </w:p>
        </w:tc>
        <w:tc>
          <w:tcPr>
            <w:tcW w:w="653" w:type="dxa"/>
            <w:shd w:val="clear" w:color="auto" w:fill="auto"/>
            <w:noWrap/>
            <w:vAlign w:val="center"/>
            <w:hideMark/>
          </w:tcPr>
          <w:p w14:paraId="637E8B00"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8</w:t>
            </w:r>
          </w:p>
        </w:tc>
        <w:tc>
          <w:tcPr>
            <w:tcW w:w="653" w:type="dxa"/>
            <w:shd w:val="clear" w:color="auto" w:fill="auto"/>
            <w:noWrap/>
            <w:vAlign w:val="center"/>
            <w:hideMark/>
          </w:tcPr>
          <w:p w14:paraId="08A778B0"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15</w:t>
            </w:r>
          </w:p>
        </w:tc>
        <w:tc>
          <w:tcPr>
            <w:tcW w:w="653" w:type="dxa"/>
            <w:shd w:val="clear" w:color="auto" w:fill="auto"/>
            <w:noWrap/>
            <w:vAlign w:val="center"/>
            <w:hideMark/>
          </w:tcPr>
          <w:p w14:paraId="1BCDAAD1"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7</w:t>
            </w:r>
          </w:p>
        </w:tc>
        <w:tc>
          <w:tcPr>
            <w:tcW w:w="653" w:type="dxa"/>
            <w:shd w:val="clear" w:color="auto" w:fill="auto"/>
            <w:noWrap/>
            <w:vAlign w:val="center"/>
            <w:hideMark/>
          </w:tcPr>
          <w:p w14:paraId="3C1ED437"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7</w:t>
            </w:r>
          </w:p>
        </w:tc>
        <w:tc>
          <w:tcPr>
            <w:tcW w:w="653" w:type="dxa"/>
            <w:shd w:val="clear" w:color="auto" w:fill="auto"/>
            <w:noWrap/>
            <w:vAlign w:val="center"/>
            <w:hideMark/>
          </w:tcPr>
          <w:p w14:paraId="05C015FB"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14</w:t>
            </w:r>
          </w:p>
        </w:tc>
      </w:tr>
      <w:tr w:rsidR="00437FB5" w:rsidRPr="001D3A1E" w14:paraId="0129784A" w14:textId="77777777" w:rsidTr="00437FB5">
        <w:trPr>
          <w:trHeight w:val="292"/>
        </w:trPr>
        <w:tc>
          <w:tcPr>
            <w:tcW w:w="2689" w:type="dxa"/>
            <w:shd w:val="clear" w:color="auto" w:fill="auto"/>
            <w:noWrap/>
            <w:vAlign w:val="center"/>
            <w:hideMark/>
          </w:tcPr>
          <w:p w14:paraId="6D208972" w14:textId="77777777" w:rsidR="00437FB5" w:rsidRPr="001D3A1E" w:rsidRDefault="00437FB5" w:rsidP="002D6687">
            <w:pPr>
              <w:spacing w:line="240" w:lineRule="auto"/>
              <w:jc w:val="left"/>
              <w:rPr>
                <w:rFonts w:eastAsia="Times New Roman" w:cs="Calibri"/>
                <w:color w:val="000000"/>
                <w:lang w:val="nl-NL"/>
              </w:rPr>
            </w:pPr>
            <w:r w:rsidRPr="001D3A1E">
              <w:rPr>
                <w:rFonts w:eastAsia="Times New Roman" w:cs="Calibri"/>
                <w:color w:val="000000"/>
                <w:lang w:val="nl-NL"/>
              </w:rPr>
              <w:t>Hardinxveld-Giessendam</w:t>
            </w:r>
          </w:p>
        </w:tc>
        <w:tc>
          <w:tcPr>
            <w:tcW w:w="653" w:type="dxa"/>
            <w:vAlign w:val="center"/>
          </w:tcPr>
          <w:p w14:paraId="32359E8F" w14:textId="1A7644C0" w:rsidR="00437FB5" w:rsidRPr="001D3A1E" w:rsidRDefault="00437FB5" w:rsidP="002D6687">
            <w:pPr>
              <w:spacing w:line="240" w:lineRule="auto"/>
              <w:jc w:val="center"/>
              <w:rPr>
                <w:rFonts w:eastAsia="Times New Roman" w:cs="Calibri"/>
                <w:color w:val="000000"/>
                <w:lang w:val="nl-NL"/>
              </w:rPr>
            </w:pPr>
            <w:r>
              <w:rPr>
                <w:rFonts w:eastAsia="Times New Roman" w:cs="Calibri"/>
                <w:color w:val="000000"/>
                <w:lang w:val="nl-NL"/>
              </w:rPr>
              <w:t>11</w:t>
            </w:r>
          </w:p>
        </w:tc>
        <w:tc>
          <w:tcPr>
            <w:tcW w:w="653" w:type="dxa"/>
            <w:shd w:val="clear" w:color="auto" w:fill="auto"/>
            <w:noWrap/>
            <w:vAlign w:val="center"/>
            <w:hideMark/>
          </w:tcPr>
          <w:p w14:paraId="1445D0A7" w14:textId="205684E9"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14</w:t>
            </w:r>
          </w:p>
        </w:tc>
        <w:tc>
          <w:tcPr>
            <w:tcW w:w="653" w:type="dxa"/>
            <w:shd w:val="clear" w:color="auto" w:fill="auto"/>
            <w:noWrap/>
            <w:vAlign w:val="center"/>
            <w:hideMark/>
          </w:tcPr>
          <w:p w14:paraId="5562626B"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12</w:t>
            </w:r>
          </w:p>
        </w:tc>
        <w:tc>
          <w:tcPr>
            <w:tcW w:w="653" w:type="dxa"/>
            <w:shd w:val="clear" w:color="auto" w:fill="auto"/>
            <w:noWrap/>
            <w:vAlign w:val="center"/>
            <w:hideMark/>
          </w:tcPr>
          <w:p w14:paraId="3A669536"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26</w:t>
            </w:r>
          </w:p>
        </w:tc>
        <w:tc>
          <w:tcPr>
            <w:tcW w:w="556" w:type="dxa"/>
            <w:shd w:val="clear" w:color="auto" w:fill="auto"/>
            <w:noWrap/>
            <w:vAlign w:val="center"/>
            <w:hideMark/>
          </w:tcPr>
          <w:p w14:paraId="0C771981"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6</w:t>
            </w:r>
          </w:p>
        </w:tc>
        <w:tc>
          <w:tcPr>
            <w:tcW w:w="653" w:type="dxa"/>
            <w:shd w:val="clear" w:color="auto" w:fill="auto"/>
            <w:noWrap/>
            <w:vAlign w:val="center"/>
            <w:hideMark/>
          </w:tcPr>
          <w:p w14:paraId="501A1805"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7</w:t>
            </w:r>
          </w:p>
        </w:tc>
        <w:tc>
          <w:tcPr>
            <w:tcW w:w="653" w:type="dxa"/>
            <w:shd w:val="clear" w:color="auto" w:fill="auto"/>
            <w:noWrap/>
            <w:vAlign w:val="center"/>
            <w:hideMark/>
          </w:tcPr>
          <w:p w14:paraId="14184D76"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13</w:t>
            </w:r>
          </w:p>
        </w:tc>
        <w:tc>
          <w:tcPr>
            <w:tcW w:w="653" w:type="dxa"/>
            <w:shd w:val="clear" w:color="auto" w:fill="auto"/>
            <w:noWrap/>
            <w:vAlign w:val="center"/>
            <w:hideMark/>
          </w:tcPr>
          <w:p w14:paraId="036072F3"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7</w:t>
            </w:r>
          </w:p>
        </w:tc>
        <w:tc>
          <w:tcPr>
            <w:tcW w:w="653" w:type="dxa"/>
            <w:shd w:val="clear" w:color="auto" w:fill="auto"/>
            <w:noWrap/>
            <w:vAlign w:val="center"/>
            <w:hideMark/>
          </w:tcPr>
          <w:p w14:paraId="262687E8"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7</w:t>
            </w:r>
          </w:p>
        </w:tc>
        <w:tc>
          <w:tcPr>
            <w:tcW w:w="653" w:type="dxa"/>
            <w:shd w:val="clear" w:color="auto" w:fill="auto"/>
            <w:noWrap/>
            <w:vAlign w:val="center"/>
            <w:hideMark/>
          </w:tcPr>
          <w:p w14:paraId="2F388887"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14</w:t>
            </w:r>
          </w:p>
        </w:tc>
      </w:tr>
      <w:tr w:rsidR="00437FB5" w:rsidRPr="001D3A1E" w14:paraId="005244D7" w14:textId="77777777" w:rsidTr="00437FB5">
        <w:trPr>
          <w:trHeight w:val="292"/>
        </w:trPr>
        <w:tc>
          <w:tcPr>
            <w:tcW w:w="2689" w:type="dxa"/>
            <w:shd w:val="clear" w:color="auto" w:fill="auto"/>
            <w:noWrap/>
            <w:vAlign w:val="center"/>
            <w:hideMark/>
          </w:tcPr>
          <w:p w14:paraId="2EF8638F" w14:textId="77777777" w:rsidR="00437FB5" w:rsidRPr="001D3A1E" w:rsidRDefault="00437FB5" w:rsidP="002D6687">
            <w:pPr>
              <w:spacing w:line="240" w:lineRule="auto"/>
              <w:jc w:val="left"/>
              <w:rPr>
                <w:rFonts w:eastAsia="Times New Roman" w:cs="Calibri"/>
                <w:color w:val="000000"/>
                <w:lang w:val="nl-NL"/>
              </w:rPr>
            </w:pPr>
            <w:r w:rsidRPr="001D3A1E">
              <w:rPr>
                <w:rFonts w:eastAsia="Times New Roman" w:cs="Calibri"/>
                <w:color w:val="000000"/>
                <w:lang w:val="nl-NL"/>
              </w:rPr>
              <w:t>Hendrik-Ido-Ambacht</w:t>
            </w:r>
          </w:p>
        </w:tc>
        <w:tc>
          <w:tcPr>
            <w:tcW w:w="653" w:type="dxa"/>
            <w:vAlign w:val="center"/>
          </w:tcPr>
          <w:p w14:paraId="708ED410" w14:textId="75532AB7" w:rsidR="00437FB5" w:rsidRPr="001D3A1E" w:rsidRDefault="00437FB5" w:rsidP="002D6687">
            <w:pPr>
              <w:spacing w:line="240" w:lineRule="auto"/>
              <w:jc w:val="center"/>
              <w:rPr>
                <w:rFonts w:eastAsia="Times New Roman" w:cs="Calibri"/>
                <w:color w:val="000000"/>
                <w:lang w:val="nl-NL"/>
              </w:rPr>
            </w:pPr>
            <w:r>
              <w:rPr>
                <w:rFonts w:eastAsia="Times New Roman" w:cs="Calibri"/>
                <w:color w:val="000000"/>
                <w:lang w:val="nl-NL"/>
              </w:rPr>
              <w:t>18</w:t>
            </w:r>
          </w:p>
        </w:tc>
        <w:tc>
          <w:tcPr>
            <w:tcW w:w="653" w:type="dxa"/>
            <w:shd w:val="clear" w:color="auto" w:fill="auto"/>
            <w:noWrap/>
            <w:vAlign w:val="center"/>
            <w:hideMark/>
          </w:tcPr>
          <w:p w14:paraId="0A103307" w14:textId="4E10AB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24</w:t>
            </w:r>
          </w:p>
        </w:tc>
        <w:tc>
          <w:tcPr>
            <w:tcW w:w="653" w:type="dxa"/>
            <w:shd w:val="clear" w:color="auto" w:fill="auto"/>
            <w:noWrap/>
            <w:vAlign w:val="center"/>
            <w:hideMark/>
          </w:tcPr>
          <w:p w14:paraId="2A825CDD"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20</w:t>
            </w:r>
          </w:p>
        </w:tc>
        <w:tc>
          <w:tcPr>
            <w:tcW w:w="653" w:type="dxa"/>
            <w:shd w:val="clear" w:color="auto" w:fill="auto"/>
            <w:noWrap/>
            <w:vAlign w:val="center"/>
            <w:hideMark/>
          </w:tcPr>
          <w:p w14:paraId="663146CA"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44</w:t>
            </w:r>
          </w:p>
        </w:tc>
        <w:tc>
          <w:tcPr>
            <w:tcW w:w="556" w:type="dxa"/>
            <w:shd w:val="clear" w:color="auto" w:fill="auto"/>
            <w:noWrap/>
            <w:vAlign w:val="center"/>
            <w:hideMark/>
          </w:tcPr>
          <w:p w14:paraId="0B7593EE"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10</w:t>
            </w:r>
          </w:p>
        </w:tc>
        <w:tc>
          <w:tcPr>
            <w:tcW w:w="653" w:type="dxa"/>
            <w:shd w:val="clear" w:color="auto" w:fill="auto"/>
            <w:noWrap/>
            <w:vAlign w:val="center"/>
            <w:hideMark/>
          </w:tcPr>
          <w:p w14:paraId="38B8D9D8"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12</w:t>
            </w:r>
          </w:p>
        </w:tc>
        <w:tc>
          <w:tcPr>
            <w:tcW w:w="653" w:type="dxa"/>
            <w:shd w:val="clear" w:color="auto" w:fill="auto"/>
            <w:noWrap/>
            <w:vAlign w:val="center"/>
            <w:hideMark/>
          </w:tcPr>
          <w:p w14:paraId="2689F8C8"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22</w:t>
            </w:r>
          </w:p>
        </w:tc>
        <w:tc>
          <w:tcPr>
            <w:tcW w:w="653" w:type="dxa"/>
            <w:shd w:val="clear" w:color="auto" w:fill="auto"/>
            <w:noWrap/>
            <w:vAlign w:val="center"/>
            <w:hideMark/>
          </w:tcPr>
          <w:p w14:paraId="1619C4CF"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11</w:t>
            </w:r>
          </w:p>
        </w:tc>
        <w:tc>
          <w:tcPr>
            <w:tcW w:w="653" w:type="dxa"/>
            <w:shd w:val="clear" w:color="auto" w:fill="auto"/>
            <w:noWrap/>
            <w:vAlign w:val="center"/>
            <w:hideMark/>
          </w:tcPr>
          <w:p w14:paraId="759FFCDB"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11</w:t>
            </w:r>
          </w:p>
        </w:tc>
        <w:tc>
          <w:tcPr>
            <w:tcW w:w="653" w:type="dxa"/>
            <w:shd w:val="clear" w:color="auto" w:fill="auto"/>
            <w:noWrap/>
            <w:vAlign w:val="center"/>
            <w:hideMark/>
          </w:tcPr>
          <w:p w14:paraId="15B45E97"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22</w:t>
            </w:r>
          </w:p>
        </w:tc>
      </w:tr>
      <w:tr w:rsidR="00437FB5" w:rsidRPr="001D3A1E" w14:paraId="55F3525F" w14:textId="77777777" w:rsidTr="00437FB5">
        <w:trPr>
          <w:trHeight w:val="292"/>
        </w:trPr>
        <w:tc>
          <w:tcPr>
            <w:tcW w:w="2689" w:type="dxa"/>
            <w:shd w:val="clear" w:color="auto" w:fill="auto"/>
            <w:noWrap/>
            <w:vAlign w:val="center"/>
            <w:hideMark/>
          </w:tcPr>
          <w:p w14:paraId="6F279A09" w14:textId="77777777" w:rsidR="00437FB5" w:rsidRPr="001D3A1E" w:rsidRDefault="00437FB5" w:rsidP="002D6687">
            <w:pPr>
              <w:spacing w:line="240" w:lineRule="auto"/>
              <w:jc w:val="left"/>
              <w:rPr>
                <w:rFonts w:eastAsia="Times New Roman" w:cs="Calibri"/>
                <w:color w:val="000000"/>
                <w:lang w:val="nl-NL"/>
              </w:rPr>
            </w:pPr>
            <w:r w:rsidRPr="001D3A1E">
              <w:rPr>
                <w:rFonts w:eastAsia="Times New Roman" w:cs="Calibri"/>
                <w:color w:val="000000"/>
                <w:lang w:val="nl-NL"/>
              </w:rPr>
              <w:t>Dordrecht</w:t>
            </w:r>
          </w:p>
        </w:tc>
        <w:tc>
          <w:tcPr>
            <w:tcW w:w="653" w:type="dxa"/>
            <w:vAlign w:val="center"/>
          </w:tcPr>
          <w:p w14:paraId="3386BA69" w14:textId="6C2056E1" w:rsidR="00437FB5" w:rsidRPr="001D3A1E" w:rsidRDefault="00437FB5" w:rsidP="002D6687">
            <w:pPr>
              <w:spacing w:line="240" w:lineRule="auto"/>
              <w:jc w:val="center"/>
              <w:rPr>
                <w:rFonts w:eastAsia="Times New Roman" w:cs="Calibri"/>
                <w:color w:val="000000"/>
                <w:lang w:val="nl-NL"/>
              </w:rPr>
            </w:pPr>
            <w:r>
              <w:rPr>
                <w:rFonts w:eastAsia="Times New Roman" w:cs="Calibri"/>
                <w:color w:val="000000"/>
                <w:lang w:val="nl-NL"/>
              </w:rPr>
              <w:t>68</w:t>
            </w:r>
          </w:p>
        </w:tc>
        <w:tc>
          <w:tcPr>
            <w:tcW w:w="653" w:type="dxa"/>
            <w:shd w:val="clear" w:color="auto" w:fill="auto"/>
            <w:noWrap/>
            <w:vAlign w:val="center"/>
            <w:hideMark/>
          </w:tcPr>
          <w:p w14:paraId="5D4D325F" w14:textId="326A4FDE"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92</w:t>
            </w:r>
          </w:p>
        </w:tc>
        <w:tc>
          <w:tcPr>
            <w:tcW w:w="653" w:type="dxa"/>
            <w:shd w:val="clear" w:color="auto" w:fill="auto"/>
            <w:noWrap/>
            <w:vAlign w:val="center"/>
            <w:hideMark/>
          </w:tcPr>
          <w:p w14:paraId="75924C56"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75</w:t>
            </w:r>
          </w:p>
        </w:tc>
        <w:tc>
          <w:tcPr>
            <w:tcW w:w="653" w:type="dxa"/>
            <w:shd w:val="clear" w:color="auto" w:fill="auto"/>
            <w:noWrap/>
            <w:vAlign w:val="center"/>
            <w:hideMark/>
          </w:tcPr>
          <w:p w14:paraId="088779AE"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167</w:t>
            </w:r>
          </w:p>
        </w:tc>
        <w:tc>
          <w:tcPr>
            <w:tcW w:w="556" w:type="dxa"/>
            <w:shd w:val="clear" w:color="auto" w:fill="auto"/>
            <w:noWrap/>
            <w:vAlign w:val="center"/>
            <w:hideMark/>
          </w:tcPr>
          <w:p w14:paraId="5053B431"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37</w:t>
            </w:r>
          </w:p>
        </w:tc>
        <w:tc>
          <w:tcPr>
            <w:tcW w:w="653" w:type="dxa"/>
            <w:shd w:val="clear" w:color="auto" w:fill="auto"/>
            <w:noWrap/>
            <w:vAlign w:val="center"/>
            <w:hideMark/>
          </w:tcPr>
          <w:p w14:paraId="3634AD8B"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44</w:t>
            </w:r>
          </w:p>
        </w:tc>
        <w:tc>
          <w:tcPr>
            <w:tcW w:w="653" w:type="dxa"/>
            <w:shd w:val="clear" w:color="auto" w:fill="auto"/>
            <w:noWrap/>
            <w:vAlign w:val="center"/>
            <w:hideMark/>
          </w:tcPr>
          <w:p w14:paraId="1DF27CFF"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81</w:t>
            </w:r>
          </w:p>
        </w:tc>
        <w:tc>
          <w:tcPr>
            <w:tcW w:w="653" w:type="dxa"/>
            <w:shd w:val="clear" w:color="auto" w:fill="auto"/>
            <w:noWrap/>
            <w:vAlign w:val="center"/>
            <w:hideMark/>
          </w:tcPr>
          <w:p w14:paraId="7AB211C2"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41</w:t>
            </w:r>
          </w:p>
        </w:tc>
        <w:tc>
          <w:tcPr>
            <w:tcW w:w="653" w:type="dxa"/>
            <w:shd w:val="clear" w:color="auto" w:fill="auto"/>
            <w:noWrap/>
            <w:vAlign w:val="center"/>
            <w:hideMark/>
          </w:tcPr>
          <w:p w14:paraId="1C60387D"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41</w:t>
            </w:r>
          </w:p>
        </w:tc>
        <w:tc>
          <w:tcPr>
            <w:tcW w:w="653" w:type="dxa"/>
            <w:shd w:val="clear" w:color="auto" w:fill="auto"/>
            <w:noWrap/>
            <w:vAlign w:val="center"/>
            <w:hideMark/>
          </w:tcPr>
          <w:p w14:paraId="3263D460"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82</w:t>
            </w:r>
          </w:p>
        </w:tc>
      </w:tr>
      <w:tr w:rsidR="00437FB5" w:rsidRPr="001D3A1E" w14:paraId="4B61D562" w14:textId="77777777" w:rsidTr="00437FB5">
        <w:trPr>
          <w:trHeight w:val="292"/>
        </w:trPr>
        <w:tc>
          <w:tcPr>
            <w:tcW w:w="2689" w:type="dxa"/>
            <w:shd w:val="clear" w:color="auto" w:fill="auto"/>
            <w:noWrap/>
            <w:vAlign w:val="center"/>
            <w:hideMark/>
          </w:tcPr>
          <w:p w14:paraId="72ABE6B8" w14:textId="77777777" w:rsidR="00437FB5" w:rsidRPr="001D3A1E" w:rsidRDefault="00437FB5" w:rsidP="002D6687">
            <w:pPr>
              <w:spacing w:line="240" w:lineRule="auto"/>
              <w:jc w:val="left"/>
              <w:rPr>
                <w:rFonts w:eastAsia="Times New Roman" w:cs="Calibri"/>
                <w:color w:val="000000"/>
                <w:lang w:val="nl-NL"/>
              </w:rPr>
            </w:pPr>
            <w:r w:rsidRPr="001D3A1E">
              <w:rPr>
                <w:rFonts w:eastAsia="Times New Roman" w:cs="Calibri"/>
                <w:color w:val="000000"/>
                <w:lang w:val="nl-NL"/>
              </w:rPr>
              <w:t>Papendrecht</w:t>
            </w:r>
          </w:p>
        </w:tc>
        <w:tc>
          <w:tcPr>
            <w:tcW w:w="653" w:type="dxa"/>
            <w:vAlign w:val="center"/>
          </w:tcPr>
          <w:p w14:paraId="63E3EAB1" w14:textId="4C1D8766" w:rsidR="00437FB5" w:rsidRPr="001D3A1E" w:rsidRDefault="00437FB5" w:rsidP="002D6687">
            <w:pPr>
              <w:spacing w:line="240" w:lineRule="auto"/>
              <w:jc w:val="center"/>
              <w:rPr>
                <w:rFonts w:eastAsia="Times New Roman" w:cs="Calibri"/>
                <w:color w:val="000000"/>
                <w:lang w:val="nl-NL"/>
              </w:rPr>
            </w:pPr>
            <w:r>
              <w:rPr>
                <w:rFonts w:eastAsia="Times New Roman" w:cs="Calibri"/>
                <w:color w:val="000000"/>
                <w:lang w:val="nl-NL"/>
              </w:rPr>
              <w:t>19</w:t>
            </w:r>
          </w:p>
        </w:tc>
        <w:tc>
          <w:tcPr>
            <w:tcW w:w="653" w:type="dxa"/>
            <w:shd w:val="clear" w:color="auto" w:fill="auto"/>
            <w:noWrap/>
            <w:vAlign w:val="center"/>
            <w:hideMark/>
          </w:tcPr>
          <w:p w14:paraId="47BF1A61" w14:textId="52AA21EA"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25</w:t>
            </w:r>
          </w:p>
        </w:tc>
        <w:tc>
          <w:tcPr>
            <w:tcW w:w="653" w:type="dxa"/>
            <w:shd w:val="clear" w:color="auto" w:fill="auto"/>
            <w:noWrap/>
            <w:vAlign w:val="center"/>
            <w:hideMark/>
          </w:tcPr>
          <w:p w14:paraId="0963C6B2"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20</w:t>
            </w:r>
          </w:p>
        </w:tc>
        <w:tc>
          <w:tcPr>
            <w:tcW w:w="653" w:type="dxa"/>
            <w:shd w:val="clear" w:color="auto" w:fill="auto"/>
            <w:noWrap/>
            <w:vAlign w:val="center"/>
            <w:hideMark/>
          </w:tcPr>
          <w:p w14:paraId="53CA4AC4"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45</w:t>
            </w:r>
          </w:p>
        </w:tc>
        <w:tc>
          <w:tcPr>
            <w:tcW w:w="556" w:type="dxa"/>
            <w:shd w:val="clear" w:color="auto" w:fill="auto"/>
            <w:noWrap/>
            <w:vAlign w:val="center"/>
            <w:hideMark/>
          </w:tcPr>
          <w:p w14:paraId="12A33293"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10</w:t>
            </w:r>
          </w:p>
        </w:tc>
        <w:tc>
          <w:tcPr>
            <w:tcW w:w="653" w:type="dxa"/>
            <w:shd w:val="clear" w:color="auto" w:fill="auto"/>
            <w:noWrap/>
            <w:vAlign w:val="center"/>
            <w:hideMark/>
          </w:tcPr>
          <w:p w14:paraId="19D7DE10"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12</w:t>
            </w:r>
          </w:p>
        </w:tc>
        <w:tc>
          <w:tcPr>
            <w:tcW w:w="653" w:type="dxa"/>
            <w:shd w:val="clear" w:color="auto" w:fill="auto"/>
            <w:noWrap/>
            <w:vAlign w:val="center"/>
            <w:hideMark/>
          </w:tcPr>
          <w:p w14:paraId="096EC92F"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22</w:t>
            </w:r>
          </w:p>
        </w:tc>
        <w:tc>
          <w:tcPr>
            <w:tcW w:w="653" w:type="dxa"/>
            <w:shd w:val="clear" w:color="auto" w:fill="auto"/>
            <w:noWrap/>
            <w:vAlign w:val="center"/>
            <w:hideMark/>
          </w:tcPr>
          <w:p w14:paraId="7A28BA7B"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11</w:t>
            </w:r>
          </w:p>
        </w:tc>
        <w:tc>
          <w:tcPr>
            <w:tcW w:w="653" w:type="dxa"/>
            <w:shd w:val="clear" w:color="auto" w:fill="auto"/>
            <w:noWrap/>
            <w:vAlign w:val="center"/>
            <w:hideMark/>
          </w:tcPr>
          <w:p w14:paraId="0786F98C"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11</w:t>
            </w:r>
          </w:p>
        </w:tc>
        <w:tc>
          <w:tcPr>
            <w:tcW w:w="653" w:type="dxa"/>
            <w:shd w:val="clear" w:color="auto" w:fill="auto"/>
            <w:noWrap/>
            <w:vAlign w:val="center"/>
            <w:hideMark/>
          </w:tcPr>
          <w:p w14:paraId="602022E2"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22</w:t>
            </w:r>
          </w:p>
        </w:tc>
      </w:tr>
      <w:tr w:rsidR="00437FB5" w:rsidRPr="001D3A1E" w14:paraId="20210551" w14:textId="77777777" w:rsidTr="00437FB5">
        <w:trPr>
          <w:trHeight w:val="292"/>
        </w:trPr>
        <w:tc>
          <w:tcPr>
            <w:tcW w:w="2689" w:type="dxa"/>
            <w:shd w:val="clear" w:color="auto" w:fill="auto"/>
            <w:noWrap/>
            <w:vAlign w:val="center"/>
            <w:hideMark/>
          </w:tcPr>
          <w:p w14:paraId="0343E2BA" w14:textId="77777777" w:rsidR="00437FB5" w:rsidRPr="001D3A1E" w:rsidRDefault="00437FB5" w:rsidP="002D6687">
            <w:pPr>
              <w:spacing w:line="240" w:lineRule="auto"/>
              <w:jc w:val="left"/>
              <w:rPr>
                <w:rFonts w:eastAsia="Times New Roman" w:cs="Calibri"/>
                <w:color w:val="000000"/>
                <w:lang w:val="nl-NL"/>
              </w:rPr>
            </w:pPr>
            <w:r w:rsidRPr="001D3A1E">
              <w:rPr>
                <w:rFonts w:eastAsia="Times New Roman" w:cs="Calibri"/>
                <w:color w:val="000000"/>
                <w:lang w:val="nl-NL"/>
              </w:rPr>
              <w:t>Sliedrecht</w:t>
            </w:r>
          </w:p>
        </w:tc>
        <w:tc>
          <w:tcPr>
            <w:tcW w:w="653" w:type="dxa"/>
            <w:vAlign w:val="center"/>
          </w:tcPr>
          <w:p w14:paraId="1C4B831A" w14:textId="1FEE645C" w:rsidR="00437FB5" w:rsidRPr="001D3A1E" w:rsidRDefault="00437FB5" w:rsidP="002D6687">
            <w:pPr>
              <w:spacing w:line="240" w:lineRule="auto"/>
              <w:jc w:val="center"/>
              <w:rPr>
                <w:rFonts w:eastAsia="Times New Roman" w:cs="Calibri"/>
                <w:color w:val="000000"/>
                <w:lang w:val="nl-NL"/>
              </w:rPr>
            </w:pPr>
            <w:r>
              <w:rPr>
                <w:rFonts w:eastAsia="Times New Roman" w:cs="Calibri"/>
                <w:color w:val="000000"/>
                <w:lang w:val="nl-NL"/>
              </w:rPr>
              <w:t>15</w:t>
            </w:r>
          </w:p>
        </w:tc>
        <w:tc>
          <w:tcPr>
            <w:tcW w:w="653" w:type="dxa"/>
            <w:shd w:val="clear" w:color="auto" w:fill="auto"/>
            <w:noWrap/>
            <w:vAlign w:val="center"/>
            <w:hideMark/>
          </w:tcPr>
          <w:p w14:paraId="5E5DB00B" w14:textId="39AF7C9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20</w:t>
            </w:r>
          </w:p>
        </w:tc>
        <w:tc>
          <w:tcPr>
            <w:tcW w:w="653" w:type="dxa"/>
            <w:shd w:val="clear" w:color="auto" w:fill="auto"/>
            <w:noWrap/>
            <w:vAlign w:val="center"/>
            <w:hideMark/>
          </w:tcPr>
          <w:p w14:paraId="4B3771DC"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16</w:t>
            </w:r>
          </w:p>
        </w:tc>
        <w:tc>
          <w:tcPr>
            <w:tcW w:w="653" w:type="dxa"/>
            <w:shd w:val="clear" w:color="auto" w:fill="auto"/>
            <w:noWrap/>
            <w:vAlign w:val="center"/>
            <w:hideMark/>
          </w:tcPr>
          <w:p w14:paraId="2917E9ED"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36</w:t>
            </w:r>
          </w:p>
        </w:tc>
        <w:tc>
          <w:tcPr>
            <w:tcW w:w="556" w:type="dxa"/>
            <w:shd w:val="clear" w:color="auto" w:fill="auto"/>
            <w:noWrap/>
            <w:vAlign w:val="center"/>
            <w:hideMark/>
          </w:tcPr>
          <w:p w14:paraId="1575FD3F"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8</w:t>
            </w:r>
          </w:p>
        </w:tc>
        <w:tc>
          <w:tcPr>
            <w:tcW w:w="653" w:type="dxa"/>
            <w:shd w:val="clear" w:color="auto" w:fill="auto"/>
            <w:noWrap/>
            <w:vAlign w:val="center"/>
            <w:hideMark/>
          </w:tcPr>
          <w:p w14:paraId="6A810CB0"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10</w:t>
            </w:r>
          </w:p>
        </w:tc>
        <w:tc>
          <w:tcPr>
            <w:tcW w:w="653" w:type="dxa"/>
            <w:shd w:val="clear" w:color="auto" w:fill="auto"/>
            <w:noWrap/>
            <w:vAlign w:val="center"/>
            <w:hideMark/>
          </w:tcPr>
          <w:p w14:paraId="73D09B9E"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18</w:t>
            </w:r>
          </w:p>
        </w:tc>
        <w:tc>
          <w:tcPr>
            <w:tcW w:w="653" w:type="dxa"/>
            <w:shd w:val="clear" w:color="auto" w:fill="auto"/>
            <w:noWrap/>
            <w:vAlign w:val="center"/>
            <w:hideMark/>
          </w:tcPr>
          <w:p w14:paraId="24EEFAE1"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12</w:t>
            </w:r>
          </w:p>
        </w:tc>
        <w:tc>
          <w:tcPr>
            <w:tcW w:w="653" w:type="dxa"/>
            <w:shd w:val="clear" w:color="auto" w:fill="auto"/>
            <w:noWrap/>
            <w:vAlign w:val="center"/>
            <w:hideMark/>
          </w:tcPr>
          <w:p w14:paraId="7F1B5497"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9</w:t>
            </w:r>
          </w:p>
        </w:tc>
        <w:tc>
          <w:tcPr>
            <w:tcW w:w="653" w:type="dxa"/>
            <w:shd w:val="clear" w:color="auto" w:fill="auto"/>
            <w:noWrap/>
            <w:vAlign w:val="center"/>
            <w:hideMark/>
          </w:tcPr>
          <w:p w14:paraId="5689104D"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21</w:t>
            </w:r>
          </w:p>
        </w:tc>
      </w:tr>
      <w:tr w:rsidR="00437FB5" w:rsidRPr="001D3A1E" w14:paraId="2D22B6C1" w14:textId="77777777" w:rsidTr="00437FB5">
        <w:trPr>
          <w:trHeight w:val="292"/>
        </w:trPr>
        <w:tc>
          <w:tcPr>
            <w:tcW w:w="2689" w:type="dxa"/>
            <w:shd w:val="clear" w:color="auto" w:fill="auto"/>
            <w:noWrap/>
            <w:vAlign w:val="center"/>
            <w:hideMark/>
          </w:tcPr>
          <w:p w14:paraId="2DD5B098" w14:textId="77777777" w:rsidR="00437FB5" w:rsidRPr="001D3A1E" w:rsidRDefault="00437FB5" w:rsidP="002D6687">
            <w:pPr>
              <w:spacing w:line="240" w:lineRule="auto"/>
              <w:jc w:val="left"/>
              <w:rPr>
                <w:rFonts w:eastAsia="Times New Roman" w:cs="Calibri"/>
                <w:color w:val="000000"/>
                <w:lang w:val="nl-NL"/>
              </w:rPr>
            </w:pPr>
            <w:r w:rsidRPr="001D3A1E">
              <w:rPr>
                <w:rFonts w:eastAsia="Times New Roman" w:cs="Calibri"/>
                <w:color w:val="000000"/>
                <w:lang w:val="nl-NL"/>
              </w:rPr>
              <w:t>Zwijndrecht</w:t>
            </w:r>
          </w:p>
        </w:tc>
        <w:tc>
          <w:tcPr>
            <w:tcW w:w="653" w:type="dxa"/>
            <w:vAlign w:val="center"/>
          </w:tcPr>
          <w:p w14:paraId="1B2CDDE2" w14:textId="0CB2B035" w:rsidR="00437FB5" w:rsidRPr="001D3A1E" w:rsidRDefault="00437FB5" w:rsidP="002D6687">
            <w:pPr>
              <w:spacing w:line="240" w:lineRule="auto"/>
              <w:jc w:val="center"/>
              <w:rPr>
                <w:rFonts w:eastAsia="Times New Roman" w:cs="Calibri"/>
                <w:color w:val="000000"/>
                <w:lang w:val="nl-NL"/>
              </w:rPr>
            </w:pPr>
            <w:r>
              <w:rPr>
                <w:rFonts w:eastAsia="Times New Roman" w:cs="Calibri"/>
                <w:color w:val="000000"/>
                <w:lang w:val="nl-NL"/>
              </w:rPr>
              <w:t>26</w:t>
            </w:r>
          </w:p>
        </w:tc>
        <w:tc>
          <w:tcPr>
            <w:tcW w:w="653" w:type="dxa"/>
            <w:shd w:val="clear" w:color="auto" w:fill="auto"/>
            <w:noWrap/>
            <w:vAlign w:val="center"/>
            <w:hideMark/>
          </w:tcPr>
          <w:p w14:paraId="79E48B96" w14:textId="17F1328C"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35</w:t>
            </w:r>
          </w:p>
        </w:tc>
        <w:tc>
          <w:tcPr>
            <w:tcW w:w="653" w:type="dxa"/>
            <w:shd w:val="clear" w:color="auto" w:fill="auto"/>
            <w:noWrap/>
            <w:vAlign w:val="center"/>
            <w:hideMark/>
          </w:tcPr>
          <w:p w14:paraId="4FCBE790"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28</w:t>
            </w:r>
          </w:p>
        </w:tc>
        <w:tc>
          <w:tcPr>
            <w:tcW w:w="653" w:type="dxa"/>
            <w:shd w:val="clear" w:color="auto" w:fill="auto"/>
            <w:noWrap/>
            <w:vAlign w:val="center"/>
            <w:hideMark/>
          </w:tcPr>
          <w:p w14:paraId="5C7F52B5"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63</w:t>
            </w:r>
          </w:p>
        </w:tc>
        <w:tc>
          <w:tcPr>
            <w:tcW w:w="556" w:type="dxa"/>
            <w:shd w:val="clear" w:color="auto" w:fill="auto"/>
            <w:noWrap/>
            <w:vAlign w:val="center"/>
            <w:hideMark/>
          </w:tcPr>
          <w:p w14:paraId="1B94C9F7"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14</w:t>
            </w:r>
          </w:p>
        </w:tc>
        <w:tc>
          <w:tcPr>
            <w:tcW w:w="653" w:type="dxa"/>
            <w:shd w:val="clear" w:color="auto" w:fill="auto"/>
            <w:noWrap/>
            <w:vAlign w:val="center"/>
            <w:hideMark/>
          </w:tcPr>
          <w:p w14:paraId="3614C4E6"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17</w:t>
            </w:r>
          </w:p>
        </w:tc>
        <w:tc>
          <w:tcPr>
            <w:tcW w:w="653" w:type="dxa"/>
            <w:shd w:val="clear" w:color="auto" w:fill="auto"/>
            <w:noWrap/>
            <w:vAlign w:val="center"/>
            <w:hideMark/>
          </w:tcPr>
          <w:p w14:paraId="55D27FEC"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31</w:t>
            </w:r>
          </w:p>
        </w:tc>
        <w:tc>
          <w:tcPr>
            <w:tcW w:w="653" w:type="dxa"/>
            <w:shd w:val="clear" w:color="auto" w:fill="auto"/>
            <w:noWrap/>
            <w:vAlign w:val="center"/>
            <w:hideMark/>
          </w:tcPr>
          <w:p w14:paraId="07826ECF"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16</w:t>
            </w:r>
          </w:p>
        </w:tc>
        <w:tc>
          <w:tcPr>
            <w:tcW w:w="653" w:type="dxa"/>
            <w:shd w:val="clear" w:color="auto" w:fill="auto"/>
            <w:noWrap/>
            <w:vAlign w:val="center"/>
            <w:hideMark/>
          </w:tcPr>
          <w:p w14:paraId="31E1A828"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16</w:t>
            </w:r>
          </w:p>
        </w:tc>
        <w:tc>
          <w:tcPr>
            <w:tcW w:w="653" w:type="dxa"/>
            <w:shd w:val="clear" w:color="auto" w:fill="auto"/>
            <w:noWrap/>
            <w:vAlign w:val="center"/>
            <w:hideMark/>
          </w:tcPr>
          <w:p w14:paraId="38FCDFC6" w14:textId="77777777" w:rsidR="00437FB5" w:rsidRPr="001D3A1E" w:rsidRDefault="00437FB5" w:rsidP="002D6687">
            <w:pPr>
              <w:spacing w:line="240" w:lineRule="auto"/>
              <w:jc w:val="center"/>
              <w:rPr>
                <w:rFonts w:eastAsia="Times New Roman" w:cs="Calibri"/>
                <w:color w:val="000000"/>
                <w:lang w:val="nl-NL"/>
              </w:rPr>
            </w:pPr>
            <w:r w:rsidRPr="001D3A1E">
              <w:rPr>
                <w:rFonts w:eastAsia="Times New Roman" w:cs="Calibri"/>
                <w:color w:val="000000"/>
                <w:lang w:val="nl-NL"/>
              </w:rPr>
              <w:t>32</w:t>
            </w:r>
          </w:p>
        </w:tc>
      </w:tr>
      <w:tr w:rsidR="00437FB5" w:rsidRPr="001D3A1E" w14:paraId="14341D02" w14:textId="77777777" w:rsidTr="00437FB5">
        <w:trPr>
          <w:trHeight w:val="292"/>
        </w:trPr>
        <w:tc>
          <w:tcPr>
            <w:tcW w:w="2689" w:type="dxa"/>
            <w:shd w:val="clear" w:color="auto" w:fill="auto"/>
            <w:noWrap/>
            <w:vAlign w:val="center"/>
            <w:hideMark/>
          </w:tcPr>
          <w:p w14:paraId="4BCFBA91" w14:textId="7FC361E1" w:rsidR="00437FB5" w:rsidRPr="001D3A1E" w:rsidRDefault="00437FB5" w:rsidP="002D6687">
            <w:pPr>
              <w:spacing w:line="240" w:lineRule="auto"/>
              <w:jc w:val="left"/>
              <w:rPr>
                <w:rFonts w:eastAsia="Times New Roman" w:cs="Calibri"/>
                <w:b/>
                <w:color w:val="000000"/>
                <w:lang w:val="nl-NL"/>
              </w:rPr>
            </w:pPr>
            <w:r w:rsidRPr="001D3A1E">
              <w:rPr>
                <w:rFonts w:eastAsia="Times New Roman" w:cs="Calibri"/>
                <w:b/>
                <w:color w:val="000000"/>
                <w:lang w:val="nl-NL"/>
              </w:rPr>
              <w:t>Totaal</w:t>
            </w:r>
            <w:r>
              <w:rPr>
                <w:rFonts w:eastAsia="Times New Roman" w:cs="Calibri"/>
                <w:b/>
                <w:color w:val="000000"/>
                <w:lang w:val="nl-NL"/>
              </w:rPr>
              <w:t xml:space="preserve"> Drechtsteden</w:t>
            </w:r>
          </w:p>
        </w:tc>
        <w:tc>
          <w:tcPr>
            <w:tcW w:w="653" w:type="dxa"/>
            <w:vAlign w:val="center"/>
          </w:tcPr>
          <w:p w14:paraId="3E46824F" w14:textId="1BBA8D61" w:rsidR="00437FB5" w:rsidRPr="001D3A1E" w:rsidRDefault="00437FB5" w:rsidP="002D6687">
            <w:pPr>
              <w:spacing w:line="240" w:lineRule="auto"/>
              <w:jc w:val="center"/>
              <w:rPr>
                <w:rFonts w:eastAsia="Times New Roman" w:cs="Calibri"/>
                <w:b/>
                <w:bCs/>
                <w:color w:val="000000"/>
                <w:lang w:val="nl-NL"/>
              </w:rPr>
            </w:pPr>
            <w:r>
              <w:rPr>
                <w:rFonts w:eastAsia="Times New Roman" w:cs="Calibri"/>
                <w:b/>
                <w:bCs/>
                <w:color w:val="000000"/>
                <w:lang w:val="nl-NL"/>
              </w:rPr>
              <w:t>159</w:t>
            </w:r>
          </w:p>
        </w:tc>
        <w:tc>
          <w:tcPr>
            <w:tcW w:w="653" w:type="dxa"/>
            <w:shd w:val="clear" w:color="auto" w:fill="auto"/>
            <w:noWrap/>
            <w:vAlign w:val="center"/>
            <w:hideMark/>
          </w:tcPr>
          <w:p w14:paraId="7B35229E" w14:textId="2348E359" w:rsidR="00437FB5" w:rsidRPr="001D3A1E" w:rsidRDefault="00437FB5" w:rsidP="002D6687">
            <w:pPr>
              <w:spacing w:line="240" w:lineRule="auto"/>
              <w:jc w:val="center"/>
              <w:rPr>
                <w:rFonts w:eastAsia="Times New Roman" w:cs="Calibri"/>
                <w:b/>
                <w:bCs/>
                <w:color w:val="000000"/>
                <w:lang w:val="nl-NL"/>
              </w:rPr>
            </w:pPr>
            <w:r w:rsidRPr="001D3A1E">
              <w:rPr>
                <w:rFonts w:eastAsia="Times New Roman" w:cs="Calibri"/>
                <w:b/>
                <w:bCs/>
                <w:color w:val="000000"/>
                <w:lang w:val="nl-NL"/>
              </w:rPr>
              <w:t>226</w:t>
            </w:r>
          </w:p>
        </w:tc>
        <w:tc>
          <w:tcPr>
            <w:tcW w:w="653" w:type="dxa"/>
            <w:shd w:val="clear" w:color="auto" w:fill="auto"/>
            <w:noWrap/>
            <w:vAlign w:val="center"/>
            <w:hideMark/>
          </w:tcPr>
          <w:p w14:paraId="407DEE5A" w14:textId="77777777" w:rsidR="00437FB5" w:rsidRPr="001D3A1E" w:rsidRDefault="00437FB5" w:rsidP="002D6687">
            <w:pPr>
              <w:spacing w:line="240" w:lineRule="auto"/>
              <w:jc w:val="center"/>
              <w:rPr>
                <w:rFonts w:eastAsia="Times New Roman" w:cs="Calibri"/>
                <w:b/>
                <w:bCs/>
                <w:color w:val="000000"/>
                <w:lang w:val="nl-NL"/>
              </w:rPr>
            </w:pPr>
            <w:r w:rsidRPr="001D3A1E">
              <w:rPr>
                <w:rFonts w:eastAsia="Times New Roman" w:cs="Calibri"/>
                <w:b/>
                <w:bCs/>
                <w:color w:val="000000"/>
                <w:lang w:val="nl-NL"/>
              </w:rPr>
              <w:t>184</w:t>
            </w:r>
          </w:p>
        </w:tc>
        <w:tc>
          <w:tcPr>
            <w:tcW w:w="653" w:type="dxa"/>
            <w:shd w:val="clear" w:color="auto" w:fill="auto"/>
            <w:noWrap/>
            <w:vAlign w:val="center"/>
            <w:hideMark/>
          </w:tcPr>
          <w:p w14:paraId="3A2DBC5A" w14:textId="77777777" w:rsidR="00437FB5" w:rsidRPr="001D3A1E" w:rsidRDefault="00437FB5" w:rsidP="002D6687">
            <w:pPr>
              <w:spacing w:line="240" w:lineRule="auto"/>
              <w:jc w:val="center"/>
              <w:rPr>
                <w:rFonts w:eastAsia="Times New Roman" w:cs="Calibri"/>
                <w:b/>
                <w:bCs/>
                <w:color w:val="000000"/>
                <w:lang w:val="nl-NL"/>
              </w:rPr>
            </w:pPr>
            <w:r w:rsidRPr="001D3A1E">
              <w:rPr>
                <w:rFonts w:eastAsia="Times New Roman" w:cs="Calibri"/>
                <w:b/>
                <w:bCs/>
                <w:color w:val="000000"/>
                <w:lang w:val="nl-NL"/>
              </w:rPr>
              <w:t>410</w:t>
            </w:r>
          </w:p>
        </w:tc>
        <w:tc>
          <w:tcPr>
            <w:tcW w:w="556" w:type="dxa"/>
            <w:shd w:val="clear" w:color="auto" w:fill="auto"/>
            <w:noWrap/>
            <w:vAlign w:val="center"/>
            <w:hideMark/>
          </w:tcPr>
          <w:p w14:paraId="079F9161" w14:textId="77777777" w:rsidR="00437FB5" w:rsidRPr="001D3A1E" w:rsidRDefault="00437FB5" w:rsidP="002D6687">
            <w:pPr>
              <w:spacing w:line="240" w:lineRule="auto"/>
              <w:jc w:val="center"/>
              <w:rPr>
                <w:rFonts w:eastAsia="Times New Roman" w:cs="Calibri"/>
                <w:b/>
                <w:color w:val="000000"/>
                <w:lang w:val="nl-NL"/>
              </w:rPr>
            </w:pPr>
            <w:r w:rsidRPr="001D3A1E">
              <w:rPr>
                <w:rFonts w:eastAsia="Times New Roman" w:cs="Calibri"/>
                <w:b/>
                <w:color w:val="000000"/>
                <w:lang w:val="nl-NL"/>
              </w:rPr>
              <w:t>92</w:t>
            </w:r>
          </w:p>
        </w:tc>
        <w:tc>
          <w:tcPr>
            <w:tcW w:w="653" w:type="dxa"/>
            <w:shd w:val="clear" w:color="auto" w:fill="auto"/>
            <w:noWrap/>
            <w:vAlign w:val="center"/>
            <w:hideMark/>
          </w:tcPr>
          <w:p w14:paraId="0F98F10F" w14:textId="77777777" w:rsidR="00437FB5" w:rsidRPr="001D3A1E" w:rsidRDefault="00437FB5" w:rsidP="002D6687">
            <w:pPr>
              <w:spacing w:line="240" w:lineRule="auto"/>
              <w:jc w:val="center"/>
              <w:rPr>
                <w:rFonts w:eastAsia="Times New Roman" w:cs="Calibri"/>
                <w:b/>
                <w:color w:val="000000"/>
                <w:lang w:val="nl-NL"/>
              </w:rPr>
            </w:pPr>
            <w:r w:rsidRPr="001D3A1E">
              <w:rPr>
                <w:rFonts w:eastAsia="Times New Roman" w:cs="Calibri"/>
                <w:b/>
                <w:color w:val="000000"/>
                <w:lang w:val="nl-NL"/>
              </w:rPr>
              <w:t>110</w:t>
            </w:r>
          </w:p>
        </w:tc>
        <w:tc>
          <w:tcPr>
            <w:tcW w:w="653" w:type="dxa"/>
            <w:shd w:val="clear" w:color="auto" w:fill="auto"/>
            <w:noWrap/>
            <w:vAlign w:val="center"/>
            <w:hideMark/>
          </w:tcPr>
          <w:p w14:paraId="7964967A" w14:textId="77777777" w:rsidR="00437FB5" w:rsidRPr="001D3A1E" w:rsidRDefault="00437FB5" w:rsidP="002D6687">
            <w:pPr>
              <w:spacing w:line="240" w:lineRule="auto"/>
              <w:jc w:val="center"/>
              <w:rPr>
                <w:rFonts w:eastAsia="Times New Roman" w:cs="Calibri"/>
                <w:b/>
                <w:color w:val="000000"/>
                <w:lang w:val="nl-NL"/>
              </w:rPr>
            </w:pPr>
            <w:r w:rsidRPr="001D3A1E">
              <w:rPr>
                <w:rFonts w:eastAsia="Times New Roman" w:cs="Calibri"/>
                <w:b/>
                <w:color w:val="000000"/>
                <w:lang w:val="nl-NL"/>
              </w:rPr>
              <w:t>202</w:t>
            </w:r>
          </w:p>
        </w:tc>
        <w:tc>
          <w:tcPr>
            <w:tcW w:w="653" w:type="dxa"/>
            <w:shd w:val="clear" w:color="auto" w:fill="auto"/>
            <w:noWrap/>
            <w:vAlign w:val="center"/>
            <w:hideMark/>
          </w:tcPr>
          <w:p w14:paraId="22EDB1D8" w14:textId="77777777" w:rsidR="00437FB5" w:rsidRPr="001D3A1E" w:rsidRDefault="00437FB5" w:rsidP="002D6687">
            <w:pPr>
              <w:spacing w:line="240" w:lineRule="auto"/>
              <w:jc w:val="center"/>
              <w:rPr>
                <w:rFonts w:eastAsia="Times New Roman" w:cs="Calibri"/>
                <w:b/>
                <w:color w:val="000000"/>
                <w:lang w:val="nl-NL"/>
              </w:rPr>
            </w:pPr>
            <w:r w:rsidRPr="001D3A1E">
              <w:rPr>
                <w:rFonts w:eastAsia="Times New Roman" w:cs="Calibri"/>
                <w:b/>
                <w:color w:val="000000"/>
                <w:lang w:val="nl-NL"/>
              </w:rPr>
              <w:t>105</w:t>
            </w:r>
          </w:p>
        </w:tc>
        <w:tc>
          <w:tcPr>
            <w:tcW w:w="653" w:type="dxa"/>
            <w:shd w:val="clear" w:color="auto" w:fill="auto"/>
            <w:noWrap/>
            <w:vAlign w:val="center"/>
            <w:hideMark/>
          </w:tcPr>
          <w:p w14:paraId="13CC7820" w14:textId="77777777" w:rsidR="00437FB5" w:rsidRPr="001D3A1E" w:rsidRDefault="00437FB5" w:rsidP="002D6687">
            <w:pPr>
              <w:spacing w:line="240" w:lineRule="auto"/>
              <w:jc w:val="center"/>
              <w:rPr>
                <w:rFonts w:eastAsia="Times New Roman" w:cs="Calibri"/>
                <w:b/>
                <w:color w:val="000000"/>
                <w:lang w:val="nl-NL"/>
              </w:rPr>
            </w:pPr>
            <w:r w:rsidRPr="001D3A1E">
              <w:rPr>
                <w:rFonts w:eastAsia="Times New Roman" w:cs="Calibri"/>
                <w:b/>
                <w:color w:val="000000"/>
                <w:lang w:val="nl-NL"/>
              </w:rPr>
              <w:t>102</w:t>
            </w:r>
          </w:p>
        </w:tc>
        <w:tc>
          <w:tcPr>
            <w:tcW w:w="653" w:type="dxa"/>
            <w:shd w:val="clear" w:color="auto" w:fill="auto"/>
            <w:noWrap/>
            <w:vAlign w:val="center"/>
            <w:hideMark/>
          </w:tcPr>
          <w:p w14:paraId="26291022" w14:textId="77777777" w:rsidR="00437FB5" w:rsidRPr="001D3A1E" w:rsidRDefault="00437FB5" w:rsidP="002D6687">
            <w:pPr>
              <w:spacing w:line="240" w:lineRule="auto"/>
              <w:jc w:val="center"/>
              <w:rPr>
                <w:rFonts w:eastAsia="Times New Roman" w:cs="Calibri"/>
                <w:b/>
                <w:color w:val="000000"/>
                <w:lang w:val="nl-NL"/>
              </w:rPr>
            </w:pPr>
            <w:r w:rsidRPr="001D3A1E">
              <w:rPr>
                <w:rFonts w:eastAsia="Times New Roman" w:cs="Calibri"/>
                <w:b/>
                <w:color w:val="000000"/>
                <w:lang w:val="nl-NL"/>
              </w:rPr>
              <w:t>207</w:t>
            </w:r>
          </w:p>
        </w:tc>
      </w:tr>
      <w:tr w:rsidR="00437FB5" w:rsidRPr="001D3A1E" w14:paraId="45AC6411" w14:textId="77777777" w:rsidTr="00437FB5">
        <w:trPr>
          <w:trHeight w:val="292"/>
        </w:trPr>
        <w:tc>
          <w:tcPr>
            <w:tcW w:w="2689" w:type="dxa"/>
            <w:shd w:val="clear" w:color="auto" w:fill="auto"/>
            <w:noWrap/>
            <w:vAlign w:val="center"/>
            <w:hideMark/>
          </w:tcPr>
          <w:p w14:paraId="411EEFB2" w14:textId="3AB5B1E8" w:rsidR="00437FB5" w:rsidRPr="001D3A1E" w:rsidRDefault="00437FB5" w:rsidP="002D6687">
            <w:pPr>
              <w:spacing w:line="240" w:lineRule="auto"/>
              <w:jc w:val="left"/>
              <w:rPr>
                <w:rFonts w:eastAsia="Times New Roman" w:cs="Calibri"/>
                <w:b/>
                <w:color w:val="000000"/>
                <w:lang w:val="nl-NL"/>
              </w:rPr>
            </w:pPr>
            <w:r w:rsidRPr="001D3A1E">
              <w:rPr>
                <w:rFonts w:eastAsia="Times New Roman" w:cs="Calibri"/>
                <w:b/>
                <w:color w:val="000000"/>
                <w:lang w:val="nl-NL"/>
              </w:rPr>
              <w:t>Schatting volwassen</w:t>
            </w:r>
            <w:r>
              <w:rPr>
                <w:rFonts w:eastAsia="Times New Roman" w:cs="Calibri"/>
                <w:b/>
                <w:color w:val="000000"/>
                <w:lang w:val="nl-NL"/>
              </w:rPr>
              <w:t xml:space="preserve"> (70%)</w:t>
            </w:r>
          </w:p>
        </w:tc>
        <w:tc>
          <w:tcPr>
            <w:tcW w:w="653" w:type="dxa"/>
            <w:vAlign w:val="center"/>
          </w:tcPr>
          <w:p w14:paraId="126A9FF1" w14:textId="11D9F429" w:rsidR="00437FB5" w:rsidRPr="001D3A1E" w:rsidRDefault="002C7D3F" w:rsidP="00A01AE4">
            <w:pPr>
              <w:spacing w:line="240" w:lineRule="auto"/>
              <w:jc w:val="center"/>
              <w:rPr>
                <w:rFonts w:eastAsia="Times New Roman" w:cs="Calibri"/>
                <w:b/>
                <w:color w:val="000000"/>
                <w:lang w:val="nl-NL"/>
              </w:rPr>
            </w:pPr>
            <w:r>
              <w:rPr>
                <w:rFonts w:eastAsia="Times New Roman" w:cs="Calibri"/>
                <w:b/>
                <w:color w:val="000000"/>
                <w:lang w:val="nl-NL"/>
              </w:rPr>
              <w:t>111</w:t>
            </w:r>
          </w:p>
        </w:tc>
        <w:tc>
          <w:tcPr>
            <w:tcW w:w="653" w:type="dxa"/>
            <w:shd w:val="clear" w:color="auto" w:fill="auto"/>
            <w:noWrap/>
            <w:vAlign w:val="center"/>
            <w:hideMark/>
          </w:tcPr>
          <w:p w14:paraId="5ADE63EB" w14:textId="5B571A36" w:rsidR="00437FB5" w:rsidRPr="001D3A1E" w:rsidRDefault="002C7D3F" w:rsidP="00A01AE4">
            <w:pPr>
              <w:spacing w:line="240" w:lineRule="auto"/>
              <w:jc w:val="center"/>
              <w:rPr>
                <w:rFonts w:eastAsia="Times New Roman" w:cs="Calibri"/>
                <w:b/>
                <w:color w:val="000000"/>
                <w:lang w:val="nl-NL"/>
              </w:rPr>
            </w:pPr>
            <w:r>
              <w:rPr>
                <w:rFonts w:eastAsia="Times New Roman" w:cs="Calibri"/>
                <w:b/>
                <w:color w:val="000000"/>
                <w:lang w:val="nl-NL"/>
              </w:rPr>
              <w:t>158</w:t>
            </w:r>
          </w:p>
        </w:tc>
        <w:tc>
          <w:tcPr>
            <w:tcW w:w="653" w:type="dxa"/>
            <w:shd w:val="clear" w:color="auto" w:fill="auto"/>
            <w:noWrap/>
            <w:vAlign w:val="center"/>
            <w:hideMark/>
          </w:tcPr>
          <w:p w14:paraId="20AC0990" w14:textId="07BFBE58" w:rsidR="00437FB5" w:rsidRPr="001D3A1E" w:rsidRDefault="002C7D3F" w:rsidP="00A01AE4">
            <w:pPr>
              <w:spacing w:line="240" w:lineRule="auto"/>
              <w:jc w:val="center"/>
              <w:rPr>
                <w:rFonts w:eastAsia="Times New Roman" w:cs="Calibri"/>
                <w:b/>
                <w:color w:val="000000"/>
                <w:lang w:val="nl-NL"/>
              </w:rPr>
            </w:pPr>
            <w:r>
              <w:rPr>
                <w:rFonts w:eastAsia="Times New Roman" w:cs="Calibri"/>
                <w:b/>
                <w:color w:val="000000"/>
                <w:lang w:val="nl-NL"/>
              </w:rPr>
              <w:t>128</w:t>
            </w:r>
          </w:p>
        </w:tc>
        <w:tc>
          <w:tcPr>
            <w:tcW w:w="653" w:type="dxa"/>
            <w:shd w:val="clear" w:color="auto" w:fill="auto"/>
            <w:noWrap/>
            <w:vAlign w:val="center"/>
            <w:hideMark/>
          </w:tcPr>
          <w:p w14:paraId="02F78EF7" w14:textId="15CF86B8" w:rsidR="00437FB5" w:rsidRPr="001D3A1E" w:rsidRDefault="002C7D3F" w:rsidP="00A01AE4">
            <w:pPr>
              <w:spacing w:line="240" w:lineRule="auto"/>
              <w:jc w:val="center"/>
              <w:rPr>
                <w:rFonts w:eastAsia="Times New Roman" w:cs="Calibri"/>
                <w:b/>
                <w:color w:val="000000"/>
                <w:lang w:val="nl-NL"/>
              </w:rPr>
            </w:pPr>
            <w:r>
              <w:rPr>
                <w:rFonts w:eastAsia="Times New Roman" w:cs="Calibri"/>
                <w:b/>
                <w:color w:val="000000"/>
                <w:lang w:val="nl-NL"/>
              </w:rPr>
              <w:t>287</w:t>
            </w:r>
          </w:p>
        </w:tc>
        <w:tc>
          <w:tcPr>
            <w:tcW w:w="556" w:type="dxa"/>
            <w:shd w:val="clear" w:color="auto" w:fill="auto"/>
            <w:noWrap/>
            <w:vAlign w:val="center"/>
            <w:hideMark/>
          </w:tcPr>
          <w:p w14:paraId="6E344F4D" w14:textId="4791482B" w:rsidR="00437FB5" w:rsidRPr="001D3A1E" w:rsidRDefault="002C7D3F" w:rsidP="00A01AE4">
            <w:pPr>
              <w:spacing w:line="240" w:lineRule="auto"/>
              <w:jc w:val="center"/>
              <w:rPr>
                <w:rFonts w:eastAsia="Times New Roman" w:cs="Calibri"/>
                <w:b/>
                <w:color w:val="000000"/>
                <w:lang w:val="nl-NL"/>
              </w:rPr>
            </w:pPr>
            <w:r>
              <w:rPr>
                <w:rFonts w:eastAsia="Times New Roman" w:cs="Calibri"/>
                <w:b/>
                <w:color w:val="000000"/>
                <w:lang w:val="nl-NL"/>
              </w:rPr>
              <w:t>64</w:t>
            </w:r>
          </w:p>
        </w:tc>
        <w:tc>
          <w:tcPr>
            <w:tcW w:w="653" w:type="dxa"/>
            <w:shd w:val="clear" w:color="auto" w:fill="auto"/>
            <w:noWrap/>
            <w:vAlign w:val="center"/>
            <w:hideMark/>
          </w:tcPr>
          <w:p w14:paraId="67D3384E" w14:textId="1CEC29EF" w:rsidR="00437FB5" w:rsidRPr="001D3A1E" w:rsidRDefault="002C7D3F" w:rsidP="00A01AE4">
            <w:pPr>
              <w:spacing w:line="240" w:lineRule="auto"/>
              <w:jc w:val="center"/>
              <w:rPr>
                <w:rFonts w:eastAsia="Times New Roman" w:cs="Calibri"/>
                <w:b/>
                <w:color w:val="000000"/>
                <w:lang w:val="nl-NL"/>
              </w:rPr>
            </w:pPr>
            <w:r>
              <w:rPr>
                <w:rFonts w:eastAsia="Times New Roman" w:cs="Calibri"/>
                <w:b/>
                <w:color w:val="000000"/>
                <w:lang w:val="nl-NL"/>
              </w:rPr>
              <w:t>77</w:t>
            </w:r>
          </w:p>
        </w:tc>
        <w:tc>
          <w:tcPr>
            <w:tcW w:w="653" w:type="dxa"/>
            <w:shd w:val="clear" w:color="auto" w:fill="auto"/>
            <w:noWrap/>
            <w:vAlign w:val="center"/>
            <w:hideMark/>
          </w:tcPr>
          <w:p w14:paraId="2D23F881" w14:textId="1BD87264" w:rsidR="00437FB5" w:rsidRPr="001D3A1E" w:rsidRDefault="002C7D3F" w:rsidP="00A01AE4">
            <w:pPr>
              <w:spacing w:line="240" w:lineRule="auto"/>
              <w:jc w:val="center"/>
              <w:rPr>
                <w:rFonts w:eastAsia="Times New Roman" w:cs="Calibri"/>
                <w:b/>
                <w:bCs/>
                <w:color w:val="000000"/>
                <w:lang w:val="nl-NL"/>
              </w:rPr>
            </w:pPr>
            <w:r>
              <w:rPr>
                <w:rFonts w:eastAsia="Times New Roman" w:cs="Calibri"/>
                <w:b/>
                <w:bCs/>
                <w:color w:val="000000"/>
                <w:lang w:val="nl-NL"/>
              </w:rPr>
              <w:t>141</w:t>
            </w:r>
          </w:p>
        </w:tc>
        <w:tc>
          <w:tcPr>
            <w:tcW w:w="653" w:type="dxa"/>
            <w:shd w:val="clear" w:color="auto" w:fill="auto"/>
            <w:noWrap/>
            <w:vAlign w:val="center"/>
            <w:hideMark/>
          </w:tcPr>
          <w:p w14:paraId="5801437B" w14:textId="32381C4F" w:rsidR="00437FB5" w:rsidRPr="001D3A1E" w:rsidRDefault="002C7D3F" w:rsidP="00A01AE4">
            <w:pPr>
              <w:spacing w:line="240" w:lineRule="auto"/>
              <w:jc w:val="center"/>
              <w:rPr>
                <w:rFonts w:eastAsia="Times New Roman" w:cs="Calibri"/>
                <w:b/>
                <w:color w:val="000000"/>
                <w:lang w:val="nl-NL"/>
              </w:rPr>
            </w:pPr>
            <w:r>
              <w:rPr>
                <w:rFonts w:eastAsia="Times New Roman" w:cs="Calibri"/>
                <w:b/>
                <w:color w:val="000000"/>
                <w:lang w:val="nl-NL"/>
              </w:rPr>
              <w:t>73</w:t>
            </w:r>
          </w:p>
        </w:tc>
        <w:tc>
          <w:tcPr>
            <w:tcW w:w="653" w:type="dxa"/>
            <w:shd w:val="clear" w:color="auto" w:fill="auto"/>
            <w:noWrap/>
            <w:vAlign w:val="center"/>
            <w:hideMark/>
          </w:tcPr>
          <w:p w14:paraId="43869EA0" w14:textId="3CAFE614" w:rsidR="00437FB5" w:rsidRPr="001D3A1E" w:rsidRDefault="002C7D3F" w:rsidP="00A01AE4">
            <w:pPr>
              <w:spacing w:line="240" w:lineRule="auto"/>
              <w:jc w:val="center"/>
              <w:rPr>
                <w:rFonts w:eastAsia="Times New Roman" w:cs="Calibri"/>
                <w:b/>
                <w:color w:val="000000"/>
                <w:lang w:val="nl-NL"/>
              </w:rPr>
            </w:pPr>
            <w:r>
              <w:rPr>
                <w:rFonts w:eastAsia="Times New Roman" w:cs="Calibri"/>
                <w:b/>
                <w:color w:val="000000"/>
                <w:lang w:val="nl-NL"/>
              </w:rPr>
              <w:t>71</w:t>
            </w:r>
          </w:p>
        </w:tc>
        <w:tc>
          <w:tcPr>
            <w:tcW w:w="653" w:type="dxa"/>
            <w:shd w:val="clear" w:color="auto" w:fill="auto"/>
            <w:noWrap/>
            <w:vAlign w:val="center"/>
            <w:hideMark/>
          </w:tcPr>
          <w:p w14:paraId="1E802AE8" w14:textId="04813AE9" w:rsidR="00437FB5" w:rsidRPr="001D3A1E" w:rsidRDefault="002C7D3F" w:rsidP="00A01AE4">
            <w:pPr>
              <w:spacing w:line="240" w:lineRule="auto"/>
              <w:jc w:val="center"/>
              <w:rPr>
                <w:rFonts w:eastAsia="Times New Roman" w:cs="Calibri"/>
                <w:b/>
                <w:bCs/>
                <w:color w:val="000000"/>
                <w:lang w:val="nl-NL"/>
              </w:rPr>
            </w:pPr>
            <w:r>
              <w:rPr>
                <w:rFonts w:eastAsia="Times New Roman" w:cs="Calibri"/>
                <w:b/>
                <w:bCs/>
                <w:color w:val="000000"/>
                <w:lang w:val="nl-NL"/>
              </w:rPr>
              <w:t>144</w:t>
            </w:r>
          </w:p>
        </w:tc>
      </w:tr>
    </w:tbl>
    <w:p w14:paraId="4453851D" w14:textId="77777777" w:rsidR="001D3A1E" w:rsidRDefault="001D3A1E" w:rsidP="00FA6722">
      <w:pPr>
        <w:rPr>
          <w:color w:val="auto"/>
        </w:rPr>
      </w:pPr>
    </w:p>
    <w:p w14:paraId="5DDD4F05" w14:textId="1E2FC06D" w:rsidR="00FA6722" w:rsidRPr="00FA6722" w:rsidRDefault="00FA6722" w:rsidP="00FA6722">
      <w:pPr>
        <w:rPr>
          <w:color w:val="auto"/>
        </w:rPr>
      </w:pPr>
      <w:r w:rsidRPr="00FA6722">
        <w:rPr>
          <w:color w:val="auto"/>
        </w:rPr>
        <w:t xml:space="preserve">Voor wat betreft de verdeling van de aantallen Asielstatushouders over de verschillende </w:t>
      </w:r>
      <w:r w:rsidR="001D3A1E">
        <w:rPr>
          <w:color w:val="auto"/>
        </w:rPr>
        <w:t>leerroutes</w:t>
      </w:r>
      <w:r>
        <w:rPr>
          <w:color w:val="auto"/>
        </w:rPr>
        <w:t xml:space="preserve"> </w:t>
      </w:r>
      <w:r w:rsidRPr="00FA6722">
        <w:rPr>
          <w:color w:val="auto"/>
        </w:rPr>
        <w:t xml:space="preserve">geldt dat er nog geen ervaring is opgedaan met de Wet </w:t>
      </w:r>
      <w:r w:rsidR="00D95E9B">
        <w:rPr>
          <w:color w:val="auto"/>
        </w:rPr>
        <w:t>i</w:t>
      </w:r>
      <w:r w:rsidRPr="00FA6722">
        <w:rPr>
          <w:color w:val="auto"/>
        </w:rPr>
        <w:t>nburgering 202</w:t>
      </w:r>
      <w:r w:rsidR="00D95E9B">
        <w:rPr>
          <w:color w:val="auto"/>
        </w:rPr>
        <w:t>1</w:t>
      </w:r>
      <w:r w:rsidRPr="00FA6722">
        <w:rPr>
          <w:color w:val="auto"/>
        </w:rPr>
        <w:t>. De verdeling is gebaseerd</w:t>
      </w:r>
      <w:r>
        <w:rPr>
          <w:color w:val="auto"/>
        </w:rPr>
        <w:t xml:space="preserve"> </w:t>
      </w:r>
      <w:r w:rsidRPr="00FA6722">
        <w:rPr>
          <w:color w:val="auto"/>
        </w:rPr>
        <w:t xml:space="preserve">op de best mogelijke inschatting die de </w:t>
      </w:r>
      <w:r>
        <w:rPr>
          <w:color w:val="auto"/>
        </w:rPr>
        <w:t>Opdrachtgever</w:t>
      </w:r>
      <w:r w:rsidRPr="00FA6722">
        <w:rPr>
          <w:color w:val="auto"/>
        </w:rPr>
        <w:t xml:space="preserve"> op het moment van publicatie van de</w:t>
      </w:r>
      <w:r>
        <w:rPr>
          <w:color w:val="auto"/>
        </w:rPr>
        <w:t xml:space="preserve"> </w:t>
      </w:r>
      <w:r w:rsidRPr="00FA6722">
        <w:rPr>
          <w:color w:val="auto"/>
        </w:rPr>
        <w:t>aanbesteding kan maken (gebaseerd op landelijke cijfers) en gaat uit van:</w:t>
      </w:r>
    </w:p>
    <w:p w14:paraId="0E2D5C8B" w14:textId="127530F7" w:rsidR="00FA6722" w:rsidRPr="00FA6722" w:rsidRDefault="00FA6722" w:rsidP="00A06769">
      <w:pPr>
        <w:pStyle w:val="Lijstalinea"/>
        <w:numPr>
          <w:ilvl w:val="0"/>
          <w:numId w:val="48"/>
        </w:numPr>
        <w:rPr>
          <w:color w:val="auto"/>
        </w:rPr>
      </w:pPr>
      <w:r w:rsidRPr="00FA6722">
        <w:rPr>
          <w:color w:val="auto"/>
        </w:rPr>
        <w:t xml:space="preserve">Circa </w:t>
      </w:r>
      <w:r>
        <w:rPr>
          <w:color w:val="auto"/>
        </w:rPr>
        <w:t>45</w:t>
      </w:r>
      <w:r w:rsidRPr="00FA6722">
        <w:rPr>
          <w:color w:val="auto"/>
        </w:rPr>
        <w:t>% van de Inburgeringsplichtigen neemt deel aan de B1-route</w:t>
      </w:r>
    </w:p>
    <w:p w14:paraId="7D43FF48" w14:textId="7FB48642" w:rsidR="00FA6722" w:rsidRPr="00FA6722" w:rsidRDefault="00FA6722" w:rsidP="00A06769">
      <w:pPr>
        <w:pStyle w:val="Lijstalinea"/>
        <w:numPr>
          <w:ilvl w:val="0"/>
          <w:numId w:val="48"/>
        </w:numPr>
        <w:rPr>
          <w:color w:val="auto"/>
        </w:rPr>
      </w:pPr>
      <w:r w:rsidRPr="00FA6722">
        <w:rPr>
          <w:color w:val="auto"/>
        </w:rPr>
        <w:t xml:space="preserve">Circa </w:t>
      </w:r>
      <w:r w:rsidR="002C7D3F">
        <w:rPr>
          <w:color w:val="auto"/>
        </w:rPr>
        <w:t>5</w:t>
      </w:r>
      <w:r>
        <w:rPr>
          <w:color w:val="auto"/>
        </w:rPr>
        <w:t>0</w:t>
      </w:r>
      <w:r w:rsidRPr="00FA6722">
        <w:rPr>
          <w:color w:val="auto"/>
        </w:rPr>
        <w:t>% van de Inburgeringsplichtigen neem deel aan de Z-route</w:t>
      </w:r>
    </w:p>
    <w:p w14:paraId="1F85A280" w14:textId="2A6952A8" w:rsidR="00EF77C3" w:rsidRPr="00FA6722" w:rsidRDefault="00EF77C3" w:rsidP="00A06769">
      <w:pPr>
        <w:pStyle w:val="Lijstalinea"/>
        <w:numPr>
          <w:ilvl w:val="0"/>
          <w:numId w:val="48"/>
        </w:numPr>
        <w:rPr>
          <w:color w:val="auto"/>
        </w:rPr>
      </w:pPr>
      <w:r w:rsidRPr="00FA6722">
        <w:rPr>
          <w:color w:val="auto"/>
        </w:rPr>
        <w:t>Circa 5% van de Inburgeringsplichtigen neemt deel aan de Onderwijsroute</w:t>
      </w:r>
    </w:p>
    <w:p w14:paraId="189C998C" w14:textId="77777777" w:rsidR="00FA6722" w:rsidRDefault="00FA6722" w:rsidP="00FA6722">
      <w:pPr>
        <w:rPr>
          <w:color w:val="auto"/>
        </w:rPr>
      </w:pPr>
    </w:p>
    <w:p w14:paraId="4A9D65F1" w14:textId="08605AA0" w:rsidR="00FA6722" w:rsidRPr="00FA6722" w:rsidRDefault="00FA6722" w:rsidP="00FA6722">
      <w:pPr>
        <w:rPr>
          <w:color w:val="auto"/>
        </w:rPr>
      </w:pPr>
      <w:r w:rsidRPr="00FA6722">
        <w:rPr>
          <w:color w:val="auto"/>
        </w:rPr>
        <w:t>Aan bovenstaande cijfers kunnen geen rechten worden ontleend</w:t>
      </w:r>
      <w:r>
        <w:rPr>
          <w:color w:val="auto"/>
        </w:rPr>
        <w:t>, bijvoorbeeld in de zin van een minimale afnameverplichting voor de Opdrachtgever of omzetgarantie voor de Opdrachtnemer.</w:t>
      </w:r>
    </w:p>
    <w:p w14:paraId="1427A320" w14:textId="77777777" w:rsidR="00FA6722" w:rsidRDefault="00FA6722" w:rsidP="00FA6722">
      <w:pPr>
        <w:rPr>
          <w:color w:val="auto"/>
        </w:rPr>
      </w:pPr>
    </w:p>
    <w:p w14:paraId="1D0D2115" w14:textId="0AAA8E30" w:rsidR="00FA6722" w:rsidRPr="00FA6722" w:rsidRDefault="00FA6722" w:rsidP="00FA6722">
      <w:pPr>
        <w:rPr>
          <w:color w:val="auto"/>
        </w:rPr>
      </w:pPr>
      <w:r w:rsidRPr="00FA6722">
        <w:rPr>
          <w:color w:val="auto"/>
        </w:rPr>
        <w:t>De Inschrijver dient er verder rekening mee te houden dat na de ingangsdatum van de</w:t>
      </w:r>
      <w:r>
        <w:rPr>
          <w:color w:val="auto"/>
        </w:rPr>
        <w:t xml:space="preserve"> </w:t>
      </w:r>
      <w:r w:rsidRPr="00FA6722">
        <w:rPr>
          <w:color w:val="auto"/>
        </w:rPr>
        <w:t>overeenkomst de instroom op de opdrachten plaats zal vinden op basis van Asielstatushouders die</w:t>
      </w:r>
      <w:r>
        <w:rPr>
          <w:color w:val="auto"/>
        </w:rPr>
        <w:t xml:space="preserve"> </w:t>
      </w:r>
      <w:r w:rsidRPr="00FA6722">
        <w:rPr>
          <w:color w:val="auto"/>
        </w:rPr>
        <w:t>op of na 1 januari 2022 een verblijfsvergunning krijgen e</w:t>
      </w:r>
      <w:r w:rsidR="00437FB5">
        <w:rPr>
          <w:color w:val="auto"/>
        </w:rPr>
        <w:t>n daarna gekoppeld worden aan een opdrachtgevende gemeente</w:t>
      </w:r>
      <w:r w:rsidRPr="00FA6722">
        <w:rPr>
          <w:color w:val="auto"/>
        </w:rPr>
        <w:t>.</w:t>
      </w:r>
      <w:r>
        <w:rPr>
          <w:color w:val="auto"/>
        </w:rPr>
        <w:t xml:space="preserve"> </w:t>
      </w:r>
      <w:r w:rsidRPr="00FA6722">
        <w:rPr>
          <w:color w:val="auto"/>
        </w:rPr>
        <w:t xml:space="preserve">Bovenstaande leidt tot de conclusie dat </w:t>
      </w:r>
      <w:r w:rsidR="00437FB5">
        <w:rPr>
          <w:color w:val="auto"/>
        </w:rPr>
        <w:t>een g</w:t>
      </w:r>
      <w:r w:rsidRPr="00FA6722">
        <w:rPr>
          <w:color w:val="auto"/>
        </w:rPr>
        <w:t>emeente alleen op twee momenten in een jaar (april en</w:t>
      </w:r>
      <w:r>
        <w:rPr>
          <w:color w:val="auto"/>
        </w:rPr>
        <w:t xml:space="preserve"> </w:t>
      </w:r>
      <w:r w:rsidRPr="00FA6722">
        <w:rPr>
          <w:color w:val="auto"/>
        </w:rPr>
        <w:t>oktober), op basis van de opgelegde taakstelling vanuit het Rijk, een verwachting kan geven van</w:t>
      </w:r>
      <w:r>
        <w:rPr>
          <w:color w:val="auto"/>
        </w:rPr>
        <w:t xml:space="preserve"> </w:t>
      </w:r>
      <w:r w:rsidRPr="00FA6722">
        <w:rPr>
          <w:color w:val="auto"/>
        </w:rPr>
        <w:t>het aantal Inburgeringsplichtigen voor het eerstvolgende half jaar. Zodra de taakstelling bij</w:t>
      </w:r>
      <w:r>
        <w:rPr>
          <w:color w:val="auto"/>
        </w:rPr>
        <w:t xml:space="preserve"> </w:t>
      </w:r>
      <w:r w:rsidRPr="00FA6722">
        <w:rPr>
          <w:color w:val="auto"/>
        </w:rPr>
        <w:t>Opdrachtgever bekend is, zal hierover gecommuniceerd worden met Opdrachtnemer.</w:t>
      </w:r>
    </w:p>
    <w:p w14:paraId="30CF5DAF" w14:textId="207AAC55" w:rsidR="00582066" w:rsidRPr="007A0E72" w:rsidRDefault="0070093E" w:rsidP="0042053A">
      <w:pPr>
        <w:pStyle w:val="Kop3"/>
      </w:pPr>
      <w:bookmarkStart w:id="95" w:name="_Toc93578099"/>
      <w:r w:rsidRPr="007A0E72">
        <w:t>Percelenregeling</w:t>
      </w:r>
      <w:bookmarkEnd w:id="95"/>
    </w:p>
    <w:p w14:paraId="404D647E" w14:textId="77249C1B" w:rsidR="00364F82" w:rsidRPr="007A0E72" w:rsidRDefault="00364F82" w:rsidP="00364F82">
      <w:r w:rsidRPr="007A0E72">
        <w:t xml:space="preserve">Deze Opdracht </w:t>
      </w:r>
      <w:r>
        <w:t>bevat een clustering van de deelnemers aan de Onderwijsroute MBO in de Drechtsteden. De Opdracht i</w:t>
      </w:r>
      <w:r w:rsidRPr="007A0E72">
        <w:t xml:space="preserve">s </w:t>
      </w:r>
      <w:r>
        <w:t xml:space="preserve">niet </w:t>
      </w:r>
      <w:r w:rsidRPr="007A0E72">
        <w:t xml:space="preserve">verdeeld in percelen en zal als één geheel in de markt worden gezet. </w:t>
      </w:r>
      <w:r>
        <w:t xml:space="preserve">De Onderwijsroute MBO wordt los van de andere leerroutes, en los van de Onderwijsroute HBO/WO aanbesteed. </w:t>
      </w:r>
      <w:r w:rsidRPr="007A0E72">
        <w:t xml:space="preserve">Er is voor deze </w:t>
      </w:r>
      <w:r>
        <w:t>indeling in aparte aanbestedingen</w:t>
      </w:r>
      <w:r w:rsidRPr="007A0E72">
        <w:t xml:space="preserve"> gekozen naar aanleiding van de marktconsultatie, waarin deelnemende taalaanbieders hebben aangegeven de voorkeur te hebben voor </w:t>
      </w:r>
      <w:r>
        <w:t xml:space="preserve">één perceel </w:t>
      </w:r>
      <w:r w:rsidR="00E7248C">
        <w:t xml:space="preserve">of aanbestedingsprocedure </w:t>
      </w:r>
      <w:r>
        <w:t xml:space="preserve">per leerroute. </w:t>
      </w:r>
    </w:p>
    <w:p w14:paraId="7414FB87" w14:textId="77777777" w:rsidR="00364F82" w:rsidRPr="007A0E72" w:rsidRDefault="00364F82" w:rsidP="00364F82"/>
    <w:p w14:paraId="64026E5D" w14:textId="62091C1A" w:rsidR="00364F82" w:rsidRPr="007A0E72" w:rsidRDefault="00364F82" w:rsidP="00364F82">
      <w:r w:rsidRPr="007A0E72">
        <w:t xml:space="preserve">Geïnteresseerde taalaanbieders kunnen </w:t>
      </w:r>
      <w:r>
        <w:t>alleen voor de gehele Opdracht</w:t>
      </w:r>
      <w:r w:rsidRPr="007A0E72">
        <w:t xml:space="preserve"> inschrijven. De gunning van de </w:t>
      </w:r>
      <w:r>
        <w:t>Opdracht</w:t>
      </w:r>
      <w:r w:rsidRPr="007A0E72">
        <w:t xml:space="preserve"> vindt plaats aan de inschrijver die de economisch meest voordelige inschrijving heeft gedaan. </w:t>
      </w:r>
    </w:p>
    <w:p w14:paraId="4C50DD98" w14:textId="77777777" w:rsidR="00364F82" w:rsidRPr="007A0E72" w:rsidRDefault="00364F82" w:rsidP="00364F82"/>
    <w:p w14:paraId="5551FB11" w14:textId="48512C7C" w:rsidR="00364F82" w:rsidRPr="007A0E72" w:rsidRDefault="00364F82" w:rsidP="00364F82">
      <w:r w:rsidRPr="000106AB">
        <w:lastRenderedPageBreak/>
        <w:t xml:space="preserve">Voor de Onderwijsroute MBO geldt dat </w:t>
      </w:r>
      <w:r w:rsidR="00EF77C3" w:rsidRPr="000106AB">
        <w:t xml:space="preserve">KNM onderdeel van het aanbod is. </w:t>
      </w:r>
      <w:r w:rsidRPr="000106AB">
        <w:t xml:space="preserve">Verder is in de bijlage E een programma van eisen opgenomen waarin alle eisen zijn weergegeven die de Opdrachtgevers stellen aan de Opdracht. </w:t>
      </w:r>
    </w:p>
    <w:p w14:paraId="5B104EC8" w14:textId="12C752F4" w:rsidR="000054A9" w:rsidRPr="007A0E72" w:rsidRDefault="000054A9" w:rsidP="0042053A">
      <w:pPr>
        <w:pStyle w:val="Kop3"/>
      </w:pPr>
      <w:bookmarkStart w:id="96" w:name="_Toc93578100"/>
      <w:r w:rsidRPr="007A0E72">
        <w:t xml:space="preserve">Looptijd van de </w:t>
      </w:r>
      <w:r w:rsidR="00C04637" w:rsidRPr="007A0E72">
        <w:t>O</w:t>
      </w:r>
      <w:r w:rsidRPr="007A0E72">
        <w:t>pdracht</w:t>
      </w:r>
      <w:bookmarkEnd w:id="96"/>
    </w:p>
    <w:p w14:paraId="58E18216" w14:textId="7CCE6FE6" w:rsidR="00DE47CE" w:rsidRPr="008F1A80" w:rsidRDefault="00584FC4" w:rsidP="00D87F9B">
      <w:pPr>
        <w:rPr>
          <w:color w:val="auto"/>
        </w:rPr>
      </w:pPr>
      <w:r w:rsidRPr="007A0E72">
        <w:t xml:space="preserve">Door middel van de </w:t>
      </w:r>
      <w:r w:rsidR="00EA30DD" w:rsidRPr="007A0E72">
        <w:t>Raam</w:t>
      </w:r>
      <w:r w:rsidRPr="007A0E72">
        <w:t xml:space="preserve">overeenkomst worden de wederzijdse rechten </w:t>
      </w:r>
      <w:r w:rsidRPr="008F1A80">
        <w:rPr>
          <w:color w:val="auto"/>
        </w:rPr>
        <w:t xml:space="preserve">en verplichtingen eenmalig voor de duur van het </w:t>
      </w:r>
      <w:r w:rsidR="00EA30DD" w:rsidRPr="008F1A80">
        <w:rPr>
          <w:color w:val="auto"/>
        </w:rPr>
        <w:t>Opdracht</w:t>
      </w:r>
      <w:r w:rsidRPr="008F1A80">
        <w:rPr>
          <w:color w:val="auto"/>
        </w:rPr>
        <w:t xml:space="preserve"> vastgelegd. De Raamovereenkomst treedt in werking op 1 </w:t>
      </w:r>
      <w:r w:rsidR="0084716E">
        <w:rPr>
          <w:color w:val="auto"/>
        </w:rPr>
        <w:t>mei</w:t>
      </w:r>
      <w:r w:rsidRPr="008F1A80">
        <w:rPr>
          <w:color w:val="auto"/>
        </w:rPr>
        <w:t xml:space="preserve"> 202</w:t>
      </w:r>
      <w:r w:rsidR="00C60C63" w:rsidRPr="008F1A80">
        <w:rPr>
          <w:color w:val="auto"/>
        </w:rPr>
        <w:t>2</w:t>
      </w:r>
      <w:r w:rsidRPr="008F1A80">
        <w:rPr>
          <w:color w:val="auto"/>
        </w:rPr>
        <w:t xml:space="preserve"> en</w:t>
      </w:r>
      <w:r w:rsidR="00517803" w:rsidRPr="008F1A80">
        <w:rPr>
          <w:color w:val="auto"/>
        </w:rPr>
        <w:t xml:space="preserve"> heeft </w:t>
      </w:r>
      <w:r w:rsidRPr="008F1A80">
        <w:rPr>
          <w:color w:val="auto"/>
        </w:rPr>
        <w:t xml:space="preserve">een </w:t>
      </w:r>
      <w:r w:rsidR="00517803" w:rsidRPr="008F1A80">
        <w:rPr>
          <w:color w:val="auto"/>
        </w:rPr>
        <w:t xml:space="preserve">initiële </w:t>
      </w:r>
      <w:r w:rsidR="00211212">
        <w:rPr>
          <w:color w:val="auto"/>
        </w:rPr>
        <w:t>periode tot en met 31 december 2023.</w:t>
      </w:r>
    </w:p>
    <w:p w14:paraId="3D11FA1A" w14:textId="77777777" w:rsidR="000054A9" w:rsidRPr="007A0E72" w:rsidRDefault="000054A9" w:rsidP="00D87F9B"/>
    <w:p w14:paraId="1AD98695" w14:textId="77777777" w:rsidR="00B13F05" w:rsidRPr="007A0E72" w:rsidRDefault="00B13F05" w:rsidP="00B13F05">
      <w:r w:rsidRPr="007A0E72">
        <w:t xml:space="preserve">Na einde van de voornoemde vaste looptijd hebben de gezamenlijke Opdrachtgevers en Opdrachtnemers, het wederzijdse recht om de Raamovereenkomsten 2 (twee) maal te verlengen met een periode van telkens 12 maanden. Verlenging geschiedt voor de Drechtsteden </w:t>
      </w:r>
      <w:r w:rsidRPr="007A0E72">
        <w:rPr>
          <w:u w:val="single"/>
        </w:rPr>
        <w:t>gezamenlijk</w:t>
      </w:r>
      <w:r w:rsidRPr="007A0E72">
        <w:t>. Dit betekent enerzijds dat Opdrachtgevers met zijn allen gelijk besluiten om wel of niet te verlengen, en dat Opdrachtnemer voor alle Raamovereenkomsten voor de Drechtsteden gelijk besluit om al dan niet te verlengen.</w:t>
      </w:r>
    </w:p>
    <w:p w14:paraId="08F7B469" w14:textId="77777777" w:rsidR="00C238D6" w:rsidRPr="007A0E72" w:rsidRDefault="00C238D6" w:rsidP="00D87F9B"/>
    <w:p w14:paraId="75B47C9A" w14:textId="2A89F138" w:rsidR="000054A9" w:rsidRPr="007A0E72" w:rsidRDefault="000054A9" w:rsidP="00D87F9B">
      <w:r w:rsidRPr="007A0E72">
        <w:t>Verlenging geschiedt door middel van een schriftelijke bevestiging</w:t>
      </w:r>
      <w:r w:rsidR="00C238D6" w:rsidRPr="007A0E72">
        <w:t xml:space="preserve"> ondertekend door alle contractpartijen. Partijen streven ernaar om</w:t>
      </w:r>
      <w:r w:rsidRPr="007A0E72">
        <w:t xml:space="preserve"> uiterlijk</w:t>
      </w:r>
      <w:r w:rsidR="00E46D8C" w:rsidRPr="007A0E72">
        <w:t xml:space="preserve"> </w:t>
      </w:r>
      <w:r w:rsidR="00EA30DD" w:rsidRPr="007A0E72">
        <w:t>6</w:t>
      </w:r>
      <w:r w:rsidRPr="007A0E72">
        <w:t xml:space="preserve"> </w:t>
      </w:r>
      <w:r w:rsidR="00833B5D" w:rsidRPr="007A0E72">
        <w:t>(</w:t>
      </w:r>
      <w:r w:rsidR="00EA30DD" w:rsidRPr="007A0E72">
        <w:t>zes</w:t>
      </w:r>
      <w:r w:rsidR="00833B5D" w:rsidRPr="007A0E72">
        <w:t>)</w:t>
      </w:r>
      <w:r w:rsidRPr="007A0E72">
        <w:t xml:space="preserve"> maanden voor afloop van de betreffende contractperiode</w:t>
      </w:r>
      <w:r w:rsidR="00C238D6" w:rsidRPr="007A0E72">
        <w:t xml:space="preserve"> een eventuele verlenging te zijn overeengekomen.</w:t>
      </w:r>
      <w:r w:rsidRPr="007A0E72">
        <w:t xml:space="preserve"> Op alle eventuele verlengingen zijn alle bepalingen en voorwaarden van de </w:t>
      </w:r>
      <w:r w:rsidR="00C238D6" w:rsidRPr="007A0E72">
        <w:t>Raamo</w:t>
      </w:r>
      <w:r w:rsidRPr="007A0E72">
        <w:t xml:space="preserve">vereenkomst onverkort van toepassing. </w:t>
      </w:r>
    </w:p>
    <w:p w14:paraId="7EA568D7" w14:textId="5822FF49" w:rsidR="000B2B08" w:rsidRPr="007A0E72" w:rsidRDefault="000B2B08" w:rsidP="00810F77">
      <w:pPr>
        <w:pStyle w:val="Kop2"/>
      </w:pPr>
      <w:bookmarkStart w:id="97" w:name="_Toc401304244"/>
      <w:bookmarkStart w:id="98" w:name="_Toc93578101"/>
      <w:r w:rsidRPr="007A0E72">
        <w:t>Social Return on Investment (SROI)</w:t>
      </w:r>
      <w:bookmarkEnd w:id="97"/>
      <w:bookmarkEnd w:id="98"/>
    </w:p>
    <w:p w14:paraId="2DC439DA" w14:textId="4CF30F1A" w:rsidR="004E3D67" w:rsidRPr="008F1A80" w:rsidRDefault="008A69D5" w:rsidP="00D87F9B">
      <w:pPr>
        <w:rPr>
          <w:color w:val="auto"/>
        </w:rPr>
      </w:pPr>
      <w:r w:rsidRPr="007A0E72">
        <w:rPr>
          <w:rFonts w:cs="Arial"/>
        </w:rPr>
        <w:t xml:space="preserve">De </w:t>
      </w:r>
      <w:r w:rsidR="00351F21">
        <w:rPr>
          <w:rFonts w:cs="Arial"/>
        </w:rPr>
        <w:t xml:space="preserve">Opdrachtgevenede gemeenten </w:t>
      </w:r>
      <w:r w:rsidRPr="007A0E72">
        <w:t>he</w:t>
      </w:r>
      <w:r w:rsidR="00351F21">
        <w:t>bben</w:t>
      </w:r>
      <w:r w:rsidRPr="007A0E72">
        <w:t xml:space="preserve"> het beleid om bij aanbestedingen van werken, leveringen en diensten de uitvoerder te stimuleren om een gedeelte van de aanbesteding som te investeren in</w:t>
      </w:r>
      <w:r w:rsidR="00372D55">
        <w:t xml:space="preserve"> het tegengaan van</w:t>
      </w:r>
      <w:r w:rsidRPr="007A0E72">
        <w:t xml:space="preserve"> werkloosheid. Met Social Return streeft de </w:t>
      </w:r>
      <w:r w:rsidR="00ED2A4A" w:rsidRPr="007A0E72">
        <w:t xml:space="preserve">Aanbestedende dienst </w:t>
      </w:r>
      <w:r w:rsidRPr="007A0E72">
        <w:rPr>
          <w:rFonts w:cs="Arial"/>
        </w:rPr>
        <w:t>e</w:t>
      </w:r>
      <w:r w:rsidRPr="007A0E72">
        <w:t xml:space="preserve">rnaar werkloze werkzoekenden, jongeren en arbeidsgehandicapten met onvoldoende kwalificaties aan het werk te helpen. Werkzoekenden combineren een vakopleiding en/of werkervaring met een arbeidsplaats en maken </w:t>
      </w:r>
      <w:r w:rsidRPr="008F1A80">
        <w:t xml:space="preserve">zo een grotere kans op een reguliere baan. De ervaring leert dat Inschrijvers graag de </w:t>
      </w:r>
      <w:r w:rsidRPr="008F1A80">
        <w:rPr>
          <w:color w:val="auto"/>
        </w:rPr>
        <w:t xml:space="preserve">maatschappelijke verantwoordelijkheid op zich nemen om werkloze werkzoekenden </w:t>
      </w:r>
      <w:r w:rsidR="00372D55">
        <w:rPr>
          <w:color w:val="auto"/>
        </w:rPr>
        <w:t xml:space="preserve">die </w:t>
      </w:r>
      <w:r w:rsidRPr="008F1A80">
        <w:rPr>
          <w:color w:val="auto"/>
        </w:rPr>
        <w:t>kans te geven. Bovendien hebben Inschrijvers zo zelf de mogelijkheid om vakkrachten op te leiden en daarmee voldoende vakmanschap op de arbe</w:t>
      </w:r>
      <w:r w:rsidR="0059182D">
        <w:rPr>
          <w:color w:val="auto"/>
        </w:rPr>
        <w:t>idsmarkt beschikbaar te houden.</w:t>
      </w:r>
    </w:p>
    <w:p w14:paraId="190BA0F4" w14:textId="277B730D" w:rsidR="004E3D67" w:rsidRPr="008F1A80" w:rsidRDefault="004E3D67" w:rsidP="00D87F9B">
      <w:pPr>
        <w:rPr>
          <w:color w:val="auto"/>
        </w:rPr>
      </w:pPr>
    </w:p>
    <w:p w14:paraId="130D935B" w14:textId="1DD6A138" w:rsidR="00DE1B51" w:rsidRDefault="00D61A1C" w:rsidP="00D87F9B">
      <w:pPr>
        <w:rPr>
          <w:color w:val="auto"/>
        </w:rPr>
      </w:pPr>
      <w:r w:rsidRPr="008F1A80">
        <w:rPr>
          <w:color w:val="auto"/>
        </w:rPr>
        <w:t xml:space="preserve">Voor onderhavige opdracht geldt een minimumeis van </w:t>
      </w:r>
      <w:r w:rsidR="00605C87">
        <w:rPr>
          <w:color w:val="auto"/>
        </w:rPr>
        <w:t>2% (twee) van</w:t>
      </w:r>
      <w:r w:rsidRPr="008F1A80">
        <w:rPr>
          <w:color w:val="auto"/>
        </w:rPr>
        <w:t xml:space="preserve"> de opdrachtwaarde exclusief BTW voor social return. De Aanbestedende dienst eist dat Inschrijver akkoord gaat met de SROI-voorwaarden door Bijlage </w:t>
      </w:r>
      <w:r w:rsidR="00B240DC">
        <w:rPr>
          <w:color w:val="auto"/>
        </w:rPr>
        <w:t>J</w:t>
      </w:r>
      <w:r w:rsidRPr="008F1A80">
        <w:rPr>
          <w:color w:val="auto"/>
        </w:rPr>
        <w:t xml:space="preserve"> te ondertekenen en bij te voegen bij de Inschrijving.</w:t>
      </w:r>
      <w:r w:rsidR="00E40343">
        <w:rPr>
          <w:color w:val="auto"/>
        </w:rPr>
        <w:t xml:space="preserve"> </w:t>
      </w:r>
    </w:p>
    <w:p w14:paraId="6B5EB748" w14:textId="77777777" w:rsidR="00DE1B51" w:rsidRDefault="00DE1B51" w:rsidP="00DE1B51">
      <w:pPr>
        <w:pStyle w:val="Kop2"/>
      </w:pPr>
      <w:bookmarkStart w:id="99" w:name="_Toc76735479"/>
      <w:bookmarkStart w:id="100" w:name="_Toc93578102"/>
      <w:r>
        <w:t>Wachtkamerovereenkomst</w:t>
      </w:r>
      <w:bookmarkEnd w:id="99"/>
      <w:bookmarkEnd w:id="100"/>
    </w:p>
    <w:p w14:paraId="2BAA272A" w14:textId="69A6CD3B" w:rsidR="00DE1B51" w:rsidRDefault="00DE1B51" w:rsidP="00DE1B51">
      <w:r>
        <w:t xml:space="preserve">In geval tussentijdse beëindiging van een Overeenkomst gedurende de periode </w:t>
      </w:r>
      <w:r w:rsidRPr="001B36FE">
        <w:t xml:space="preserve">van 1 </w:t>
      </w:r>
      <w:r>
        <w:t xml:space="preserve">mei </w:t>
      </w:r>
      <w:r w:rsidRPr="001B36FE">
        <w:t xml:space="preserve">2022 tot en met 31 december 2023 </w:t>
      </w:r>
      <w:r>
        <w:t xml:space="preserve">is de Opdrachtgever gerechtigd een wachtkamerregeling in te roepen. Door Inschrijving op deze aanbestedingsprocedure conformeren Inschrijvers zich aan de verplichting een Wachtkamerovereenkomst te sluiten met Opdrachtgever, indien zij daarvoor in aanmerking komen, en doen zij hun Inschrijving gestand gedurende de looptijd van de Wachtkamerovereenkomst. </w:t>
      </w:r>
    </w:p>
    <w:p w14:paraId="39AD4036" w14:textId="77777777" w:rsidR="00DE1B51" w:rsidRDefault="00DE1B51" w:rsidP="00DE1B51"/>
    <w:p w14:paraId="06F1E343" w14:textId="309D7BE6" w:rsidR="00DE1B51" w:rsidRPr="008F1A80" w:rsidRDefault="00DE1B51" w:rsidP="00D87F9B">
      <w:pPr>
        <w:rPr>
          <w:color w:val="auto"/>
        </w:rPr>
      </w:pPr>
      <w:r>
        <w:t>De Inschrijver die voor de wachtkamerovereenkomst in aanmerking komt, betreft de Inschrijver die in de rangorde de Inschrijving met de opvolgende beste prijs-kwaliteit verhouding heeft gedaan</w:t>
      </w:r>
      <w:r w:rsidR="00351F21">
        <w:t>.</w:t>
      </w:r>
      <w:r>
        <w:t xml:space="preserve"> In bijlage G is de concept Wachtkamerovereenkomst bijgevoegd.</w:t>
      </w:r>
    </w:p>
    <w:p w14:paraId="2129FA41" w14:textId="3A7DF9F6" w:rsidR="00D44700" w:rsidRPr="007A0E72" w:rsidRDefault="00C516F1" w:rsidP="00342FE3">
      <w:pPr>
        <w:pStyle w:val="Kop1"/>
      </w:pPr>
      <w:bookmarkStart w:id="101" w:name="_Toc93578103"/>
      <w:bookmarkStart w:id="102" w:name="_Toc401304248"/>
      <w:bookmarkStart w:id="103" w:name="_Toc62925"/>
      <w:bookmarkStart w:id="104" w:name="_Toc20487898"/>
      <w:bookmarkStart w:id="105" w:name="_Toc20488168"/>
      <w:bookmarkStart w:id="106" w:name="_Toc20488406"/>
      <w:bookmarkStart w:id="107" w:name="_Toc20488615"/>
      <w:bookmarkStart w:id="108" w:name="_Toc20495104"/>
      <w:bookmarkStart w:id="109" w:name="_Toc20495265"/>
      <w:bookmarkStart w:id="110" w:name="_Toc20495356"/>
      <w:bookmarkStart w:id="111" w:name="_Toc20495446"/>
      <w:bookmarkStart w:id="112" w:name="_Toc20498972"/>
      <w:bookmarkStart w:id="113" w:name="_Toc20554434"/>
      <w:bookmarkStart w:id="114" w:name="_Toc20554513"/>
      <w:bookmarkStart w:id="115" w:name="_Toc20897349"/>
      <w:bookmarkStart w:id="116" w:name="_Toc20902593"/>
      <w:bookmarkStart w:id="117" w:name="_Toc20902702"/>
      <w:bookmarkStart w:id="118" w:name="_Toc20902808"/>
      <w:bookmarkStart w:id="119" w:name="_Toc20903184"/>
      <w:bookmarkStart w:id="120" w:name="_Toc20906257"/>
      <w:bookmarkStart w:id="121" w:name="_Toc24123726"/>
      <w:bookmarkStart w:id="122" w:name="_Toc24123939"/>
      <w:bookmarkStart w:id="123" w:name="_Toc24125117"/>
      <w:bookmarkStart w:id="124" w:name="_Toc24125492"/>
      <w:bookmarkStart w:id="125" w:name="_Toc24125637"/>
      <w:bookmarkStart w:id="126" w:name="_Toc24125781"/>
      <w:bookmarkStart w:id="127" w:name="_Toc24126007"/>
      <w:bookmarkStart w:id="128" w:name="_Toc24126249"/>
      <w:bookmarkStart w:id="129" w:name="_Toc24126950"/>
      <w:bookmarkStart w:id="130" w:name="_Toc24211416"/>
      <w:bookmarkStart w:id="131" w:name="_Toc145218581"/>
      <w:bookmarkStart w:id="132" w:name="_Toc263164977"/>
      <w:bookmarkStart w:id="133" w:name="_Toc221085171"/>
      <w:r w:rsidRPr="007A0E72">
        <w:lastRenderedPageBreak/>
        <w:t>De A</w:t>
      </w:r>
      <w:r w:rsidR="00D44700" w:rsidRPr="007A0E72">
        <w:t>anbesteding</w:t>
      </w:r>
      <w:r w:rsidRPr="007A0E72">
        <w:t>sprocedure</w:t>
      </w:r>
      <w:bookmarkEnd w:id="101"/>
    </w:p>
    <w:p w14:paraId="1E035DA5" w14:textId="629AA1CD" w:rsidR="00C516F1" w:rsidRPr="007A0E72" w:rsidRDefault="002815ED" w:rsidP="00810F77">
      <w:pPr>
        <w:pStyle w:val="Kop2"/>
      </w:pPr>
      <w:bookmarkStart w:id="134" w:name="_Toc145218576"/>
      <w:bookmarkStart w:id="135" w:name="_Toc263164971"/>
      <w:bookmarkStart w:id="136" w:name="_Toc93578104"/>
      <w:r w:rsidRPr="007A0E72">
        <w:t>A</w:t>
      </w:r>
      <w:r w:rsidR="00C516F1" w:rsidRPr="007A0E72">
        <w:t>anbestedende dienst</w:t>
      </w:r>
      <w:bookmarkEnd w:id="134"/>
      <w:bookmarkEnd w:id="135"/>
      <w:r w:rsidR="00050726" w:rsidRPr="007A0E72">
        <w:t xml:space="preserve"> en O</w:t>
      </w:r>
      <w:r w:rsidRPr="007A0E72">
        <w:t>pdrachtgever</w:t>
      </w:r>
      <w:bookmarkEnd w:id="136"/>
    </w:p>
    <w:p w14:paraId="475BDDE3" w14:textId="2D681883" w:rsidR="00050726" w:rsidRPr="007A0E72" w:rsidRDefault="00050726" w:rsidP="00C516F1">
      <w:r w:rsidRPr="007A0E72">
        <w:t xml:space="preserve">De Drechtsteden voeren de inkoop van het taal-cursusaanbod voor </w:t>
      </w:r>
      <w:r w:rsidR="00E40343">
        <w:t xml:space="preserve">de Onderwijsroute MBO </w:t>
      </w:r>
      <w:r w:rsidRPr="007A0E72">
        <w:t>in gezamenlijkheid uit. De deelnemende Drec</w:t>
      </w:r>
      <w:r w:rsidR="00056BE8">
        <w:t>htsteden</w:t>
      </w:r>
      <w:r w:rsidR="00E40343">
        <w:t xml:space="preserve">gemeenten </w:t>
      </w:r>
      <w:r w:rsidRPr="007A0E72">
        <w:t xml:space="preserve">zijn dan ook gezamenlijk de aanbestedende diensten en opdrachtgevers. </w:t>
      </w:r>
      <w:r w:rsidR="00E40343">
        <w:t>De gemeenten sluiten ieder</w:t>
      </w:r>
      <w:r w:rsidRPr="007A0E72">
        <w:t xml:space="preserve"> afzonderlijk een </w:t>
      </w:r>
      <w:r w:rsidR="00E40343">
        <w:t>R</w:t>
      </w:r>
      <w:r w:rsidRPr="007A0E72">
        <w:t xml:space="preserve">aamovereenkomst met de </w:t>
      </w:r>
      <w:r w:rsidR="00E40343">
        <w:t>te contracteren taalaanbieder</w:t>
      </w:r>
      <w:r w:rsidRPr="007A0E72">
        <w:t>.</w:t>
      </w:r>
    </w:p>
    <w:p w14:paraId="3D2DF1DD" w14:textId="65308D69" w:rsidR="00C516F1" w:rsidRPr="007A0E72" w:rsidRDefault="00C516F1" w:rsidP="00810F77">
      <w:pPr>
        <w:pStyle w:val="Kop2"/>
      </w:pPr>
      <w:bookmarkStart w:id="137" w:name="_Toc93578105"/>
      <w:r w:rsidRPr="007A0E72">
        <w:t>Contactpersoon voor deze aanbesteding</w:t>
      </w:r>
      <w:bookmarkEnd w:id="137"/>
    </w:p>
    <w:p w14:paraId="26A49336" w14:textId="77777777" w:rsidR="00C516F1" w:rsidRPr="007A0E72" w:rsidRDefault="00C516F1" w:rsidP="00C516F1">
      <w:r w:rsidRPr="007A0E72">
        <w:t>Alle communicatie m.b.t. deze aanbesteding verloopt schriftelijk via TenderNed. Indien om wat voor reden ook het niet mogelijk is om via TenderNed te communiceren kan contact plaatsvinden via de onderstaande contactpersoon.</w:t>
      </w:r>
    </w:p>
    <w:p w14:paraId="12B055FD" w14:textId="77777777" w:rsidR="00C516F1" w:rsidRPr="007A0E72" w:rsidRDefault="00C516F1" w:rsidP="00C516F1"/>
    <w:p w14:paraId="11DF7672" w14:textId="77777777" w:rsidR="00C516F1" w:rsidRPr="007A0E72" w:rsidRDefault="00C516F1" w:rsidP="00C516F1">
      <w:pPr>
        <w:ind w:left="709"/>
      </w:pPr>
      <w:r w:rsidRPr="007A0E72">
        <w:t>Servicecentrum Drechtsteden</w:t>
      </w:r>
    </w:p>
    <w:p w14:paraId="44CFBB58" w14:textId="77777777" w:rsidR="00C516F1" w:rsidRPr="007A0E72" w:rsidRDefault="00C516F1" w:rsidP="00C516F1">
      <w:pPr>
        <w:ind w:left="709"/>
      </w:pPr>
      <w:r w:rsidRPr="007A0E72">
        <w:t>Team Inkoop</w:t>
      </w:r>
    </w:p>
    <w:p w14:paraId="70530731" w14:textId="77777777" w:rsidR="00C516F1" w:rsidRPr="007A0E72" w:rsidRDefault="00C516F1" w:rsidP="00C516F1">
      <w:pPr>
        <w:ind w:left="709"/>
      </w:pPr>
      <w:r w:rsidRPr="007A0E72">
        <w:t>t.a.v. Dhr. S.R. Clement</w:t>
      </w:r>
    </w:p>
    <w:p w14:paraId="3C47D60B" w14:textId="77777777" w:rsidR="00C516F1" w:rsidRPr="007A0E72" w:rsidRDefault="00C516F1" w:rsidP="00C516F1">
      <w:pPr>
        <w:ind w:left="709"/>
      </w:pPr>
      <w:r w:rsidRPr="007A0E72">
        <w:t xml:space="preserve">e-mail: </w:t>
      </w:r>
      <w:hyperlink r:id="rId11" w:history="1">
        <w:r w:rsidRPr="007A0E72">
          <w:t>inkoop@drechtsteden.nl</w:t>
        </w:r>
      </w:hyperlink>
    </w:p>
    <w:p w14:paraId="2AEB258F" w14:textId="77777777" w:rsidR="00C516F1" w:rsidRPr="007A0E72" w:rsidRDefault="00C516F1" w:rsidP="00C516F1"/>
    <w:p w14:paraId="1A0CB651" w14:textId="11667000" w:rsidR="00C516F1" w:rsidRPr="007A0E72" w:rsidRDefault="00C516F1" w:rsidP="00C516F1">
      <w:r w:rsidRPr="007A0E72">
        <w:t>Het aanbestedingsproces wordt b</w:t>
      </w:r>
      <w:r w:rsidR="003317B5">
        <w:t xml:space="preserve">egeleid door Team Inkoop van </w:t>
      </w:r>
      <w:r w:rsidRPr="007A0E72">
        <w:t>Service</w:t>
      </w:r>
      <w:r w:rsidR="003317B5">
        <w:t>gemeente Dordrecht</w:t>
      </w:r>
      <w:r w:rsidRPr="007A0E72">
        <w:t xml:space="preserve">. Het is niet toegestaan om </w:t>
      </w:r>
      <w:r w:rsidR="003317B5">
        <w:t xml:space="preserve">tijdens het aanbestedingsproces </w:t>
      </w:r>
      <w:r w:rsidRPr="007A0E72">
        <w:t xml:space="preserve">andere medewerkers </w:t>
      </w:r>
      <w:r w:rsidR="00B07FC4">
        <w:t>d</w:t>
      </w:r>
      <w:r w:rsidRPr="007A0E72">
        <w:t>an de genoemde contactpersoon te benaderen omtrent deze aanbestedingsprocedure.</w:t>
      </w:r>
    </w:p>
    <w:p w14:paraId="19FA6208" w14:textId="4247F44F" w:rsidR="000B2B08" w:rsidRPr="007A0E72" w:rsidRDefault="000B2B08" w:rsidP="00810F77">
      <w:pPr>
        <w:pStyle w:val="Kop2"/>
      </w:pPr>
      <w:bookmarkStart w:id="138" w:name="_Toc93578106"/>
      <w:r w:rsidRPr="007A0E72">
        <w:t>Algemeen</w:t>
      </w:r>
      <w:bookmarkEnd w:id="102"/>
      <w:bookmarkEnd w:id="103"/>
      <w:bookmarkEnd w:id="138"/>
    </w:p>
    <w:p w14:paraId="4F9CEC17" w14:textId="6A63E91E" w:rsidR="006856E4" w:rsidRPr="007A0E72" w:rsidRDefault="006856E4" w:rsidP="00D87F9B">
      <w:r w:rsidRPr="007A0E72">
        <w:t xml:space="preserve">De </w:t>
      </w:r>
      <w:r w:rsidR="00436367">
        <w:t xml:space="preserve">Europese </w:t>
      </w:r>
      <w:r w:rsidRPr="007A0E72">
        <w:t xml:space="preserve">aanbesteding vindt plaats volgens de </w:t>
      </w:r>
      <w:r w:rsidR="004B5A1A">
        <w:t xml:space="preserve">openbare </w:t>
      </w:r>
      <w:r w:rsidRPr="007A0E72">
        <w:t xml:space="preserve">procedure </w:t>
      </w:r>
      <w:r w:rsidR="004B5A1A">
        <w:t>voor</w:t>
      </w:r>
      <w:r w:rsidR="00DE6C84" w:rsidRPr="00DE6C84">
        <w:rPr>
          <w:color w:val="FF0000"/>
        </w:rPr>
        <w:t xml:space="preserve"> </w:t>
      </w:r>
      <w:r w:rsidRPr="007A0E72">
        <w:t xml:space="preserve">volgens de Aanbestedingswet 2012, welke strekt ter implementatie van de Europese Richtlijn 2014/24/EU van het Europees Parlement en de Raad van de Europese Unie van 1 juli 2016 betreffende de coördinatie van de procedures voor het plaatsen van overheidsopdrachten voor </w:t>
      </w:r>
      <w:r w:rsidR="00050726" w:rsidRPr="007A0E72">
        <w:t xml:space="preserve">werken, leveringen en diensten. </w:t>
      </w:r>
      <w:r w:rsidRPr="007A0E72">
        <w:t xml:space="preserve">De Aanbestedende dienst hanteert de grondbeginselen objectiviteit, transparantie, non-discriminatie, wederzijdse erkenning en proportionaliteit. </w:t>
      </w:r>
    </w:p>
    <w:p w14:paraId="68EE3F1C" w14:textId="77777777" w:rsidR="006856E4" w:rsidRPr="007A0E72" w:rsidRDefault="006856E4" w:rsidP="00D87F9B"/>
    <w:p w14:paraId="4546BAEA" w14:textId="21459E14" w:rsidR="00A32228" w:rsidRPr="007A0E72" w:rsidRDefault="006856E4" w:rsidP="00D87F9B">
      <w:r w:rsidRPr="007A0E72">
        <w:t xml:space="preserve">De opdracht betreft een werk met de CPV code </w:t>
      </w:r>
      <w:r w:rsidR="002815ED" w:rsidRPr="007A0E72">
        <w:t>80000000: Diensten voor onderwijs en opleiding</w:t>
      </w:r>
      <w:r w:rsidR="00233ABF">
        <w:t xml:space="preserve">. </w:t>
      </w:r>
      <w:r w:rsidR="000B2B08" w:rsidRPr="007A0E72">
        <w:t>De aanbesteding heeft als kenmerk meegekregen</w:t>
      </w:r>
      <w:r w:rsidR="00353C23" w:rsidRPr="007A0E72">
        <w:t xml:space="preserve">: </w:t>
      </w:r>
      <w:r w:rsidR="00233ABF">
        <w:t>210086SDD</w:t>
      </w:r>
      <w:r w:rsidR="00413946" w:rsidRPr="007A0E72">
        <w:t>.</w:t>
      </w:r>
      <w:r w:rsidR="00B35546" w:rsidRPr="007A0E72">
        <w:t xml:space="preserve"> </w:t>
      </w:r>
      <w:r w:rsidR="00A32228" w:rsidRPr="007A0E72">
        <w:t xml:space="preserve">In deze aanbesteding zal de economisch meest voordelige inschrijving worden vastgesteld op basis van </w:t>
      </w:r>
      <w:r w:rsidR="00A44203" w:rsidRPr="007A0E72">
        <w:t>de</w:t>
      </w:r>
      <w:r w:rsidR="002815ED" w:rsidRPr="007A0E72">
        <w:t xml:space="preserve"> beste prijskwaliteitverhouding</w:t>
      </w:r>
      <w:r w:rsidR="00A44203" w:rsidRPr="007A0E72">
        <w:t>.</w:t>
      </w:r>
    </w:p>
    <w:p w14:paraId="457D8949" w14:textId="77777777" w:rsidR="000B2B08" w:rsidRPr="007A0E72" w:rsidRDefault="000B2B08" w:rsidP="00D87F9B"/>
    <w:p w14:paraId="71813592" w14:textId="4D7DAB6C" w:rsidR="000B2B08" w:rsidRPr="007A0E72" w:rsidRDefault="000B2B08" w:rsidP="00D87F9B">
      <w:r w:rsidRPr="007A0E72">
        <w:t xml:space="preserve">In het geval dat een inschrijving niet is opgesteld overeenkomstig de in dit aanbestedingsdocument opgenomen bepalingen en voorschriften, kan de </w:t>
      </w:r>
      <w:r w:rsidR="00ED2A4A" w:rsidRPr="007A0E72">
        <w:t xml:space="preserve">Aanbestedende dienst </w:t>
      </w:r>
      <w:r w:rsidRPr="007A0E72">
        <w:t xml:space="preserve">de inschrijving terzijde leggen en de inschrijver van verdere deelname aan deze aanbestedingsprocedure uitsluiten. Door het indienen van een inschrijving verklaart de inschrijver zich akkoord met deze bepalingen en voorschriften en alle overige in dit aanbestedingsdocument genoemde voorwaarden. </w:t>
      </w:r>
    </w:p>
    <w:p w14:paraId="744BBD0A" w14:textId="5C2ECFB2" w:rsidR="000B2B08" w:rsidRPr="007A0E72" w:rsidRDefault="000B2B08" w:rsidP="00810F77">
      <w:pPr>
        <w:pStyle w:val="Kop2"/>
      </w:pPr>
      <w:bookmarkStart w:id="139" w:name="_Toc401304250"/>
      <w:bookmarkStart w:id="140" w:name="_Toc62927"/>
      <w:bookmarkStart w:id="141" w:name="_Toc93578107"/>
      <w:r w:rsidRPr="007A0E72">
        <w:t>Planning</w:t>
      </w:r>
      <w:bookmarkEnd w:id="139"/>
      <w:bookmarkEnd w:id="140"/>
      <w:r w:rsidR="00364F82">
        <w:t xml:space="preserve"> en aanbestedingstermijn</w:t>
      </w:r>
      <w:bookmarkEnd w:id="141"/>
    </w:p>
    <w:p w14:paraId="18A014E8" w14:textId="77777777" w:rsidR="000B2B08" w:rsidRPr="007A0E72" w:rsidRDefault="000B2B08" w:rsidP="00D87F9B">
      <w:r w:rsidRPr="007A0E72">
        <w:t xml:space="preserve">Met betrekking tot deze aanbesteding geldt het navolgende tijdschema: </w:t>
      </w:r>
    </w:p>
    <w:p w14:paraId="504ECDE4" w14:textId="77777777" w:rsidR="000B2B08" w:rsidRPr="007A0E72" w:rsidRDefault="000B2B08" w:rsidP="00D87F9B"/>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1" w:type="dxa"/>
          <w:right w:w="49" w:type="dxa"/>
        </w:tblCellMar>
        <w:tblLook w:val="00A0" w:firstRow="1" w:lastRow="0" w:firstColumn="1" w:lastColumn="0" w:noHBand="0" w:noVBand="0"/>
      </w:tblPr>
      <w:tblGrid>
        <w:gridCol w:w="3261"/>
        <w:gridCol w:w="5811"/>
      </w:tblGrid>
      <w:tr w:rsidR="000732CD" w:rsidRPr="007A0E72" w14:paraId="0B5F44D7" w14:textId="77777777" w:rsidTr="006D23C0">
        <w:trPr>
          <w:trHeight w:val="20"/>
        </w:trPr>
        <w:tc>
          <w:tcPr>
            <w:tcW w:w="3261" w:type="dxa"/>
            <w:shd w:val="clear" w:color="auto" w:fill="8EAADB"/>
          </w:tcPr>
          <w:p w14:paraId="62CE33C1" w14:textId="77777777" w:rsidR="000732CD" w:rsidRPr="007A0E72" w:rsidRDefault="000732CD" w:rsidP="00D87F9B">
            <w:pPr>
              <w:rPr>
                <w:rStyle w:val="Intensieveverwijzing"/>
                <w:rFonts w:eastAsia="MS Mincho"/>
              </w:rPr>
            </w:pPr>
            <w:r w:rsidRPr="007A0E72">
              <w:rPr>
                <w:rStyle w:val="Intensieveverwijzing"/>
                <w:rFonts w:eastAsia="MS Mincho"/>
              </w:rPr>
              <w:t>Datum</w:t>
            </w:r>
          </w:p>
        </w:tc>
        <w:tc>
          <w:tcPr>
            <w:tcW w:w="5811" w:type="dxa"/>
            <w:shd w:val="clear" w:color="auto" w:fill="8EAADB"/>
          </w:tcPr>
          <w:p w14:paraId="1BA45BB7" w14:textId="77777777" w:rsidR="000732CD" w:rsidRPr="007A0E72" w:rsidRDefault="000732CD" w:rsidP="00D87F9B">
            <w:pPr>
              <w:rPr>
                <w:rStyle w:val="Intensieveverwijzing"/>
                <w:rFonts w:eastAsia="MS Mincho"/>
              </w:rPr>
            </w:pPr>
            <w:r w:rsidRPr="007A0E72">
              <w:rPr>
                <w:rStyle w:val="Intensieveverwijzing"/>
                <w:rFonts w:eastAsia="MS Mincho"/>
              </w:rPr>
              <w:t>Activiteit</w:t>
            </w:r>
          </w:p>
        </w:tc>
      </w:tr>
      <w:tr w:rsidR="000732CD" w:rsidRPr="007A0E72" w14:paraId="5EB30997" w14:textId="77777777" w:rsidTr="006D23C0">
        <w:trPr>
          <w:trHeight w:val="20"/>
        </w:trPr>
        <w:tc>
          <w:tcPr>
            <w:tcW w:w="3261" w:type="dxa"/>
          </w:tcPr>
          <w:p w14:paraId="60E098E9" w14:textId="58709126" w:rsidR="000732CD" w:rsidRPr="007A0E72" w:rsidRDefault="00364F82" w:rsidP="004E10D5">
            <w:r>
              <w:t>20 januari 2022</w:t>
            </w:r>
          </w:p>
        </w:tc>
        <w:tc>
          <w:tcPr>
            <w:tcW w:w="5811" w:type="dxa"/>
          </w:tcPr>
          <w:p w14:paraId="23571450" w14:textId="77777777" w:rsidR="000732CD" w:rsidRPr="007A0E72" w:rsidRDefault="000732CD" w:rsidP="00D87F9B">
            <w:r w:rsidRPr="007A0E72">
              <w:t xml:space="preserve">Publicatie aankondiging op TenderNed </w:t>
            </w:r>
          </w:p>
        </w:tc>
      </w:tr>
      <w:tr w:rsidR="000732CD" w:rsidRPr="007A0E72" w14:paraId="2339DB46" w14:textId="77777777" w:rsidTr="006D23C0">
        <w:trPr>
          <w:trHeight w:val="20"/>
        </w:trPr>
        <w:tc>
          <w:tcPr>
            <w:tcW w:w="3261" w:type="dxa"/>
          </w:tcPr>
          <w:p w14:paraId="1583DF78" w14:textId="3557F9B0" w:rsidR="000732CD" w:rsidRPr="007A0E72" w:rsidRDefault="00364F82" w:rsidP="00364F82">
            <w:r>
              <w:t xml:space="preserve">1 februari </w:t>
            </w:r>
            <w:r w:rsidR="006D23C0" w:rsidRPr="007A0E72">
              <w:t>202</w:t>
            </w:r>
            <w:r>
              <w:t>2</w:t>
            </w:r>
            <w:r w:rsidR="006D23C0" w:rsidRPr="007A0E72">
              <w:t xml:space="preserve"> uiterlijk 1</w:t>
            </w:r>
            <w:r>
              <w:t>1</w:t>
            </w:r>
            <w:r w:rsidR="006D23C0" w:rsidRPr="007A0E72">
              <w:t>:00 uur</w:t>
            </w:r>
          </w:p>
        </w:tc>
        <w:tc>
          <w:tcPr>
            <w:tcW w:w="5811" w:type="dxa"/>
          </w:tcPr>
          <w:p w14:paraId="7F20AA80" w14:textId="65EC2EEC" w:rsidR="000732CD" w:rsidRPr="007A0E72" w:rsidRDefault="000732CD" w:rsidP="00D87F9B">
            <w:r w:rsidRPr="007A0E72">
              <w:t>Sluiting 1</w:t>
            </w:r>
            <w:r w:rsidRPr="007A0E72">
              <w:rPr>
                <w:vertAlign w:val="superscript"/>
              </w:rPr>
              <w:t>e</w:t>
            </w:r>
            <w:r w:rsidRPr="007A0E72">
              <w:t xml:space="preserve"> vragenronde </w:t>
            </w:r>
          </w:p>
        </w:tc>
      </w:tr>
      <w:tr w:rsidR="000732CD" w:rsidRPr="007A0E72" w14:paraId="5DBC5F04" w14:textId="77777777" w:rsidTr="006D23C0">
        <w:trPr>
          <w:trHeight w:val="20"/>
        </w:trPr>
        <w:tc>
          <w:tcPr>
            <w:tcW w:w="3261" w:type="dxa"/>
          </w:tcPr>
          <w:p w14:paraId="7D9DE01F" w14:textId="4AFCB8B5" w:rsidR="000732CD" w:rsidRPr="007A0E72" w:rsidRDefault="008F1A80" w:rsidP="00364F82">
            <w:r>
              <w:t xml:space="preserve">8 </w:t>
            </w:r>
            <w:r w:rsidR="00364F82">
              <w:t xml:space="preserve">februari </w:t>
            </w:r>
            <w:r w:rsidR="006D23C0" w:rsidRPr="007A0E72">
              <w:t>202</w:t>
            </w:r>
            <w:r w:rsidR="00364F82">
              <w:t>2</w:t>
            </w:r>
          </w:p>
        </w:tc>
        <w:tc>
          <w:tcPr>
            <w:tcW w:w="5811" w:type="dxa"/>
          </w:tcPr>
          <w:p w14:paraId="2CAC0158" w14:textId="72D54775" w:rsidR="000732CD" w:rsidRPr="007A0E72" w:rsidRDefault="000732CD" w:rsidP="00D87F9B">
            <w:r w:rsidRPr="007A0E72">
              <w:t xml:space="preserve">Verzending </w:t>
            </w:r>
            <w:r w:rsidR="008012EC" w:rsidRPr="007A0E72">
              <w:t>N</w:t>
            </w:r>
            <w:r w:rsidRPr="007A0E72">
              <w:t xml:space="preserve">ota van </w:t>
            </w:r>
            <w:r w:rsidR="008012EC" w:rsidRPr="007A0E72">
              <w:t>I</w:t>
            </w:r>
            <w:r w:rsidRPr="007A0E72">
              <w:t>nlichtingen</w:t>
            </w:r>
          </w:p>
        </w:tc>
      </w:tr>
      <w:tr w:rsidR="00BE290D" w:rsidRPr="007A0E72" w14:paraId="74C9608D" w14:textId="77777777" w:rsidTr="006D23C0">
        <w:trPr>
          <w:trHeight w:val="20"/>
        </w:trPr>
        <w:tc>
          <w:tcPr>
            <w:tcW w:w="3261" w:type="dxa"/>
          </w:tcPr>
          <w:p w14:paraId="1E95F253" w14:textId="466F09B8" w:rsidR="00BE290D" w:rsidRPr="007A0E72" w:rsidRDefault="00BE290D" w:rsidP="00364F82">
            <w:r>
              <w:t>21 februari 2021</w:t>
            </w:r>
            <w:r w:rsidRPr="007A0E72">
              <w:t xml:space="preserve"> uiterlijk 1</w:t>
            </w:r>
            <w:r>
              <w:t>1</w:t>
            </w:r>
            <w:r w:rsidRPr="007A0E72">
              <w:t>:00 uur</w:t>
            </w:r>
          </w:p>
        </w:tc>
        <w:tc>
          <w:tcPr>
            <w:tcW w:w="5811" w:type="dxa"/>
          </w:tcPr>
          <w:p w14:paraId="797E13C5" w14:textId="4F4A5BE7" w:rsidR="00BE290D" w:rsidRPr="007A0E72" w:rsidRDefault="00BE290D" w:rsidP="00D87F9B">
            <w:r w:rsidRPr="007A0E72">
              <w:t>Uiterste datum en tijdstip van ontvangst van Inschrijvingen</w:t>
            </w:r>
          </w:p>
        </w:tc>
      </w:tr>
      <w:tr w:rsidR="00BE290D" w:rsidRPr="007A0E72" w14:paraId="43E11258" w14:textId="77777777" w:rsidTr="006D23C0">
        <w:trPr>
          <w:trHeight w:val="20"/>
        </w:trPr>
        <w:tc>
          <w:tcPr>
            <w:tcW w:w="3261" w:type="dxa"/>
          </w:tcPr>
          <w:p w14:paraId="6C8A0851" w14:textId="01C3E788" w:rsidR="00BE290D" w:rsidRPr="007A0E72" w:rsidRDefault="00BE290D" w:rsidP="00BE290D">
            <w:r>
              <w:t>17 maart</w:t>
            </w:r>
            <w:r w:rsidRPr="007A0E72">
              <w:t xml:space="preserve"> 2021</w:t>
            </w:r>
          </w:p>
        </w:tc>
        <w:tc>
          <w:tcPr>
            <w:tcW w:w="5811" w:type="dxa"/>
          </w:tcPr>
          <w:p w14:paraId="066DF873" w14:textId="54186DF1" w:rsidR="00BE290D" w:rsidRPr="007A0E72" w:rsidRDefault="00BE290D" w:rsidP="00D87F9B">
            <w:r w:rsidRPr="007A0E72">
              <w:t>Verzenden mededeling gunningbeslissing, start bezwaartermijn</w:t>
            </w:r>
          </w:p>
        </w:tc>
      </w:tr>
      <w:tr w:rsidR="00BE290D" w:rsidRPr="007A0E72" w14:paraId="65EE85E1" w14:textId="77777777" w:rsidTr="006D23C0">
        <w:trPr>
          <w:trHeight w:val="20"/>
        </w:trPr>
        <w:tc>
          <w:tcPr>
            <w:tcW w:w="3261" w:type="dxa"/>
          </w:tcPr>
          <w:p w14:paraId="572A2637" w14:textId="77777777" w:rsidR="00BE290D" w:rsidRDefault="00BE290D" w:rsidP="00BE290D">
            <w:r>
              <w:t xml:space="preserve">Van 18 maart 2022 </w:t>
            </w:r>
          </w:p>
          <w:p w14:paraId="2C898725" w14:textId="39218CFA" w:rsidR="00BE290D" w:rsidRPr="007A0E72" w:rsidRDefault="00BE290D" w:rsidP="00BE290D">
            <w:r>
              <w:t>tot en met 6 april 2022</w:t>
            </w:r>
          </w:p>
        </w:tc>
        <w:tc>
          <w:tcPr>
            <w:tcW w:w="5811" w:type="dxa"/>
          </w:tcPr>
          <w:p w14:paraId="331273BA" w14:textId="0389A6C6" w:rsidR="00BE290D" w:rsidRPr="007A0E72" w:rsidRDefault="00BE290D" w:rsidP="00D87F9B">
            <w:r>
              <w:t>B</w:t>
            </w:r>
            <w:r w:rsidRPr="007A0E72">
              <w:t>ezwaartermijn</w:t>
            </w:r>
            <w:r>
              <w:t xml:space="preserve"> (20 kalenderdagen)</w:t>
            </w:r>
          </w:p>
        </w:tc>
      </w:tr>
      <w:tr w:rsidR="00BE290D" w:rsidRPr="007A0E72" w14:paraId="07D7742C" w14:textId="77777777" w:rsidTr="006D23C0">
        <w:trPr>
          <w:trHeight w:val="20"/>
        </w:trPr>
        <w:tc>
          <w:tcPr>
            <w:tcW w:w="3261" w:type="dxa"/>
          </w:tcPr>
          <w:p w14:paraId="50BB33CF" w14:textId="0B586943" w:rsidR="00BE290D" w:rsidRDefault="00BE290D" w:rsidP="004E10D5">
            <w:r>
              <w:lastRenderedPageBreak/>
              <w:t>Vanaf 7 april 2022</w:t>
            </w:r>
          </w:p>
          <w:p w14:paraId="10EEA2C3" w14:textId="14857978" w:rsidR="00BE290D" w:rsidRPr="007A0E72" w:rsidRDefault="00BE290D" w:rsidP="004E10D5"/>
        </w:tc>
        <w:tc>
          <w:tcPr>
            <w:tcW w:w="5811" w:type="dxa"/>
          </w:tcPr>
          <w:p w14:paraId="2DE6BC6D" w14:textId="6D99DBB3" w:rsidR="00BE290D" w:rsidRPr="007A0E72" w:rsidRDefault="00BE290D" w:rsidP="00D87F9B">
            <w:r w:rsidRPr="007A0E72">
              <w:t>Verzenden definitieve gunningsbeslissing</w:t>
            </w:r>
            <w:r>
              <w:t xml:space="preserve"> en ondertekening Raamovereenkomst</w:t>
            </w:r>
          </w:p>
        </w:tc>
      </w:tr>
      <w:tr w:rsidR="00BE290D" w:rsidRPr="007A0E72" w14:paraId="1337C11F" w14:textId="77777777" w:rsidTr="006D23C0">
        <w:trPr>
          <w:trHeight w:val="20"/>
        </w:trPr>
        <w:tc>
          <w:tcPr>
            <w:tcW w:w="3261" w:type="dxa"/>
          </w:tcPr>
          <w:p w14:paraId="6F9075E7" w14:textId="4354FC7F" w:rsidR="00BE290D" w:rsidRPr="007A0E72" w:rsidRDefault="00BE290D" w:rsidP="00BE290D">
            <w:r w:rsidRPr="007A0E72">
              <w:t xml:space="preserve">1 </w:t>
            </w:r>
            <w:r>
              <w:t xml:space="preserve">mei </w:t>
            </w:r>
            <w:r w:rsidRPr="007A0E72">
              <w:t>202</w:t>
            </w:r>
            <w:r>
              <w:t>2</w:t>
            </w:r>
          </w:p>
        </w:tc>
        <w:tc>
          <w:tcPr>
            <w:tcW w:w="5811" w:type="dxa"/>
          </w:tcPr>
          <w:p w14:paraId="1408086C" w14:textId="57546835" w:rsidR="00BE290D" w:rsidRPr="007A0E72" w:rsidRDefault="00BE290D" w:rsidP="00D87F9B">
            <w:r w:rsidRPr="007A0E72">
              <w:t>Ingangsdatum Raamovereenkomst</w:t>
            </w:r>
          </w:p>
        </w:tc>
      </w:tr>
    </w:tbl>
    <w:p w14:paraId="1AC421C6" w14:textId="77777777" w:rsidR="000732CD" w:rsidRPr="007A0E72" w:rsidRDefault="000732CD" w:rsidP="00D87F9B"/>
    <w:p w14:paraId="5CAE3E42" w14:textId="77777777" w:rsidR="00364F82" w:rsidRDefault="000B2B08" w:rsidP="00D87F9B">
      <w:r w:rsidRPr="007A0E72">
        <w:t xml:space="preserve">De </w:t>
      </w:r>
      <w:r w:rsidR="008012EC" w:rsidRPr="007A0E72">
        <w:t>A</w:t>
      </w:r>
      <w:r w:rsidRPr="007A0E72">
        <w:t xml:space="preserve">anbestedende dienst behoudt zich het recht voor, indien omstandigheden daartoe aanleiding geven, de in het schema genoemde termijn(en) te wijzigen. De </w:t>
      </w:r>
      <w:r w:rsidR="00ED2A4A" w:rsidRPr="007A0E72">
        <w:t xml:space="preserve">Aanbestedende dienst </w:t>
      </w:r>
      <w:r w:rsidRPr="007A0E72">
        <w:t>maakt in dat geval de nieuwe termijn(en) tijdig schriftelijk kenbaar aan alle (potentiële) inschrijvers.</w:t>
      </w:r>
    </w:p>
    <w:p w14:paraId="3AA83A1A" w14:textId="7FA1B72A" w:rsidR="00364F82" w:rsidRDefault="00364F82" w:rsidP="00D87F9B"/>
    <w:p w14:paraId="79FCB0CD" w14:textId="4E2DD1EE" w:rsidR="00757DFD" w:rsidRPr="00757DFD" w:rsidRDefault="00757DFD" w:rsidP="00D87F9B">
      <w:pPr>
        <w:rPr>
          <w:u w:val="single"/>
        </w:rPr>
      </w:pPr>
      <w:r w:rsidRPr="00757DFD">
        <w:rPr>
          <w:u w:val="single"/>
        </w:rPr>
        <w:t>Versnelde procedure</w:t>
      </w:r>
    </w:p>
    <w:p w14:paraId="48D90604" w14:textId="325E67DE" w:rsidR="000B2B08" w:rsidRPr="007A0E72" w:rsidRDefault="00364F82" w:rsidP="00D87F9B">
      <w:r>
        <w:t xml:space="preserve">De aanbestedende dienst </w:t>
      </w:r>
      <w:r w:rsidR="00757DFD">
        <w:t xml:space="preserve">kiest voor een versnelde procedure als bedoeld in artikel 2.74 Aw en </w:t>
      </w:r>
      <w:r>
        <w:t>wijkt in beperkte mat</w:t>
      </w:r>
      <w:r w:rsidR="00E40343">
        <w:t>e af van de verplichte termijn</w:t>
      </w:r>
      <w:r>
        <w:t xml:space="preserve"> die voor een openbare aanbestedingsprocedure geld</w:t>
      </w:r>
      <w:r w:rsidR="00E40343">
        <w:t>t</w:t>
      </w:r>
      <w:r>
        <w:t xml:space="preserve">. De urgentie hiervoor ligt in het feit dat aanvullende middelen vanuit de rijksoverheid pas laat beschikbaar zijn gekomen. Voor de aanbestedende diensten heeft dat tot een nieuwe aanbestedingsplicht geleid. </w:t>
      </w:r>
    </w:p>
    <w:p w14:paraId="48C8A0EB" w14:textId="77777777" w:rsidR="000B2B08" w:rsidRPr="007A0E72" w:rsidRDefault="000B2B08" w:rsidP="00810F77">
      <w:pPr>
        <w:pStyle w:val="Kop2"/>
      </w:pPr>
      <w:bookmarkStart w:id="142" w:name="_Toc401304251"/>
      <w:bookmarkStart w:id="143" w:name="_Toc62928"/>
      <w:bookmarkStart w:id="144" w:name="_Toc93578108"/>
      <w:r w:rsidRPr="007A0E72">
        <w:t>Vragen en inlichtingen</w:t>
      </w:r>
      <w:bookmarkEnd w:id="142"/>
      <w:bookmarkEnd w:id="143"/>
      <w:bookmarkEnd w:id="144"/>
    </w:p>
    <w:p w14:paraId="56FD0E82" w14:textId="1B787EF2" w:rsidR="00517803" w:rsidRPr="007A0E72" w:rsidRDefault="00517803" w:rsidP="00D87F9B">
      <w:bookmarkStart w:id="145" w:name="_Toc401304252"/>
      <w:bookmarkStart w:id="146" w:name="_Toc62929"/>
      <w:r w:rsidRPr="007A0E72">
        <w:t xml:space="preserve">De Aanbestedende Dienst heeft tijdens de Inschrijvingstermijn </w:t>
      </w:r>
      <w:r w:rsidR="00BE290D">
        <w:t>één</w:t>
      </w:r>
      <w:r w:rsidRPr="007A0E72">
        <w:t xml:space="preserve"> vragenronde voorzien. Uw vragen/opmerkingen naar aanleiding van dit Aanbestedingsdocument en de concept Raamovereenkomst (inclusief de Algemene Inkoopvoorwaarden Drechtsteden 2020) en uw tekstvoorstellen op de concept Raamovereenkomst (inclusief algemene inkoopvoorwaarden van de Drechtsteden) kunt u tot het moment van sluiting van de vragenronde (zie paragraaf 2.</w:t>
      </w:r>
      <w:r w:rsidR="0020749D" w:rsidRPr="007A0E72">
        <w:t>4</w:t>
      </w:r>
      <w:r w:rsidRPr="007A0E72">
        <w:t xml:space="preserve">) stellen. Alle vragen/opmerkingen die voor de sluiting van de vragenronde tijdig door de Aanbestedende Dienst zijn ontvangen, zullen inclusief de bijbehorende antwoorden van de Aanbestedende Dienst geanonimiseerd in de Nota van inlichtingen worden opgenomen, en via de berichtenmodule van TenderNed worden gepubliceerd. </w:t>
      </w:r>
    </w:p>
    <w:p w14:paraId="12947C3A" w14:textId="592F7A1F" w:rsidR="00BC422A" w:rsidRPr="007A0E72" w:rsidRDefault="00BC422A" w:rsidP="00D87F9B"/>
    <w:p w14:paraId="5671E5D4" w14:textId="74B10526" w:rsidR="00517803" w:rsidRPr="007A0E72" w:rsidRDefault="00BC422A" w:rsidP="00D87F9B">
      <w:r w:rsidRPr="007A0E72">
        <w:t>De n</w:t>
      </w:r>
      <w:r w:rsidR="00517803" w:rsidRPr="007A0E72">
        <w:t>ota van inlichtingen maakt integraal onderdeel uit van dit Aanbestedingsdocument. De Aanbestedende Dienst gaat ervan uit dat met betrekking tot de onderdelen waarover geen vragen zijn gesteld geen onduidelijkheden bestaan. Het verkrijgen van nadere informatie en/of het stellen van vragen is schriftelijk mogelijk via de berichtenmodu</w:t>
      </w:r>
      <w:r w:rsidR="00D44700" w:rsidRPr="007A0E72">
        <w:t>le van TenderNed</w:t>
      </w:r>
      <w:r w:rsidR="00517803" w:rsidRPr="007A0E72">
        <w:t>. Vermeld in de onderwerp regel de volgende tekst: “Vragen aanbesteding “</w:t>
      </w:r>
      <w:r w:rsidR="00233ABF">
        <w:t>210086SDD</w:t>
      </w:r>
      <w:r w:rsidR="00D44700" w:rsidRPr="007A0E72">
        <w:t xml:space="preserve"> – </w:t>
      </w:r>
      <w:r w:rsidRPr="007A0E72">
        <w:t xml:space="preserve">Inkoop Inburgeringsaanbod </w:t>
      </w:r>
      <w:r w:rsidR="00233ABF">
        <w:t xml:space="preserve">Onderwijsroute MBO". </w:t>
      </w:r>
      <w:r w:rsidR="00517803" w:rsidRPr="007A0E72">
        <w:t xml:space="preserve">De Aanbestedende Dienst behoudt zich het recht voor om vragen die later binnen komen dan voornoemde datum niet in behandeling te nemen. Mondelinge mededelingen hebben geen rechtskracht. </w:t>
      </w:r>
    </w:p>
    <w:p w14:paraId="6A8ACAC2" w14:textId="77777777" w:rsidR="00517803" w:rsidRPr="007A0E72" w:rsidRDefault="00517803" w:rsidP="00D87F9B"/>
    <w:p w14:paraId="69915F06" w14:textId="77777777" w:rsidR="00517803" w:rsidRPr="007A0E72" w:rsidRDefault="00517803" w:rsidP="00D87F9B">
      <w:r w:rsidRPr="007A0E72">
        <w:t xml:space="preserve">Inschrijver dient eventuele vragen per item te clusteren en volgens onderstaand format in een Excel-bestand in te dienen. </w:t>
      </w:r>
    </w:p>
    <w:p w14:paraId="08F74E43" w14:textId="77777777" w:rsidR="00517803" w:rsidRPr="007A0E72" w:rsidRDefault="00517803" w:rsidP="00D87F9B"/>
    <w:tbl>
      <w:tblPr>
        <w:tblW w:w="907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1761"/>
        <w:gridCol w:w="1440"/>
        <w:gridCol w:w="827"/>
        <w:gridCol w:w="4475"/>
      </w:tblGrid>
      <w:tr w:rsidR="00517803" w:rsidRPr="007A0E72" w14:paraId="5E2E3AE7" w14:textId="77777777" w:rsidTr="001B785D">
        <w:tc>
          <w:tcPr>
            <w:tcW w:w="570" w:type="dxa"/>
            <w:shd w:val="clear" w:color="auto" w:fill="95B3D7" w:themeFill="accent1" w:themeFillTint="99"/>
          </w:tcPr>
          <w:p w14:paraId="12821518" w14:textId="69BCCABF" w:rsidR="00517803" w:rsidRPr="007A0E72" w:rsidRDefault="00BC422A" w:rsidP="00BC422A">
            <w:pPr>
              <w:rPr>
                <w:rStyle w:val="Intensieveverwijzing"/>
                <w:rFonts w:eastAsia="MS Mincho"/>
              </w:rPr>
            </w:pPr>
            <w:r w:rsidRPr="007A0E72">
              <w:rPr>
                <w:rStyle w:val="Intensieveverwijzing"/>
                <w:rFonts w:eastAsia="MS Mincho"/>
              </w:rPr>
              <w:t>Nr</w:t>
            </w:r>
          </w:p>
        </w:tc>
        <w:tc>
          <w:tcPr>
            <w:tcW w:w="1761" w:type="dxa"/>
            <w:shd w:val="clear" w:color="auto" w:fill="95B3D7" w:themeFill="accent1" w:themeFillTint="99"/>
          </w:tcPr>
          <w:p w14:paraId="236FE867" w14:textId="2CD25A59" w:rsidR="00517803" w:rsidRPr="007A0E72" w:rsidRDefault="00BC422A" w:rsidP="00D87F9B">
            <w:pPr>
              <w:rPr>
                <w:rStyle w:val="Intensieveverwijzing"/>
                <w:rFonts w:eastAsia="MS Mincho"/>
              </w:rPr>
            </w:pPr>
            <w:r w:rsidRPr="007A0E72">
              <w:rPr>
                <w:rStyle w:val="Intensieveverwijzing"/>
                <w:rFonts w:eastAsia="MS Mincho"/>
              </w:rPr>
              <w:t>D</w:t>
            </w:r>
            <w:r w:rsidR="00517803" w:rsidRPr="007A0E72">
              <w:rPr>
                <w:rStyle w:val="Intensieveverwijzing"/>
                <w:rFonts w:eastAsia="MS Mincho"/>
              </w:rPr>
              <w:t>ocument</w:t>
            </w:r>
          </w:p>
        </w:tc>
        <w:tc>
          <w:tcPr>
            <w:tcW w:w="1440" w:type="dxa"/>
            <w:shd w:val="clear" w:color="auto" w:fill="95B3D7" w:themeFill="accent1" w:themeFillTint="99"/>
          </w:tcPr>
          <w:p w14:paraId="1733711E" w14:textId="557ABA40" w:rsidR="00517803" w:rsidRPr="007A0E72" w:rsidRDefault="00BC422A" w:rsidP="00D87F9B">
            <w:pPr>
              <w:rPr>
                <w:rStyle w:val="Intensieveverwijzing"/>
                <w:rFonts w:eastAsia="MS Mincho"/>
              </w:rPr>
            </w:pPr>
            <w:r w:rsidRPr="007A0E72">
              <w:rPr>
                <w:rStyle w:val="Intensieveverwijzing"/>
                <w:rFonts w:eastAsia="MS Mincho"/>
              </w:rPr>
              <w:t>P</w:t>
            </w:r>
            <w:r w:rsidR="00517803" w:rsidRPr="007A0E72">
              <w:rPr>
                <w:rStyle w:val="Intensieveverwijzing"/>
                <w:rFonts w:eastAsia="MS Mincho"/>
              </w:rPr>
              <w:t>aragraaf</w:t>
            </w:r>
          </w:p>
        </w:tc>
        <w:tc>
          <w:tcPr>
            <w:tcW w:w="827" w:type="dxa"/>
            <w:shd w:val="clear" w:color="auto" w:fill="95B3D7" w:themeFill="accent1" w:themeFillTint="99"/>
          </w:tcPr>
          <w:p w14:paraId="2B873A21" w14:textId="7FB3CC87" w:rsidR="00517803" w:rsidRPr="007A0E72" w:rsidRDefault="00BC422A" w:rsidP="00BC422A">
            <w:pPr>
              <w:rPr>
                <w:rStyle w:val="Intensieveverwijzing"/>
                <w:rFonts w:eastAsia="MS Mincho"/>
              </w:rPr>
            </w:pPr>
            <w:r w:rsidRPr="007A0E72">
              <w:rPr>
                <w:rStyle w:val="Intensieveverwijzing"/>
                <w:rFonts w:eastAsia="MS Mincho"/>
              </w:rPr>
              <w:t>Blz</w:t>
            </w:r>
          </w:p>
        </w:tc>
        <w:tc>
          <w:tcPr>
            <w:tcW w:w="4475" w:type="dxa"/>
            <w:shd w:val="clear" w:color="auto" w:fill="95B3D7" w:themeFill="accent1" w:themeFillTint="99"/>
          </w:tcPr>
          <w:p w14:paraId="7DCDE099" w14:textId="1E9C8768" w:rsidR="00517803" w:rsidRPr="007A0E72" w:rsidRDefault="00BC422A" w:rsidP="00D87F9B">
            <w:pPr>
              <w:rPr>
                <w:rStyle w:val="Intensieveverwijzing"/>
                <w:rFonts w:eastAsia="MS Mincho"/>
              </w:rPr>
            </w:pPr>
            <w:r w:rsidRPr="007A0E72">
              <w:rPr>
                <w:rStyle w:val="Intensieveverwijzing"/>
                <w:rFonts w:eastAsia="MS Mincho"/>
              </w:rPr>
              <w:t>V</w:t>
            </w:r>
            <w:r w:rsidR="00517803" w:rsidRPr="007A0E72">
              <w:rPr>
                <w:rStyle w:val="Intensieveverwijzing"/>
                <w:rFonts w:eastAsia="MS Mincho"/>
              </w:rPr>
              <w:t>raag</w:t>
            </w:r>
          </w:p>
        </w:tc>
      </w:tr>
      <w:tr w:rsidR="00517803" w:rsidRPr="007A0E72" w14:paraId="32F20CDC" w14:textId="77777777" w:rsidTr="001B785D">
        <w:tc>
          <w:tcPr>
            <w:tcW w:w="570" w:type="dxa"/>
          </w:tcPr>
          <w:p w14:paraId="2E968A5C" w14:textId="77777777" w:rsidR="00517803" w:rsidRPr="007A0E72" w:rsidRDefault="00517803" w:rsidP="00D87F9B"/>
        </w:tc>
        <w:tc>
          <w:tcPr>
            <w:tcW w:w="1761" w:type="dxa"/>
          </w:tcPr>
          <w:p w14:paraId="6046A81D" w14:textId="77777777" w:rsidR="00517803" w:rsidRPr="007A0E72" w:rsidRDefault="00517803" w:rsidP="00D87F9B"/>
        </w:tc>
        <w:tc>
          <w:tcPr>
            <w:tcW w:w="1440" w:type="dxa"/>
          </w:tcPr>
          <w:p w14:paraId="11AC3F53" w14:textId="77777777" w:rsidR="00517803" w:rsidRPr="007A0E72" w:rsidRDefault="00517803" w:rsidP="00D87F9B"/>
        </w:tc>
        <w:tc>
          <w:tcPr>
            <w:tcW w:w="827" w:type="dxa"/>
          </w:tcPr>
          <w:p w14:paraId="1805FE04" w14:textId="77777777" w:rsidR="00517803" w:rsidRPr="007A0E72" w:rsidRDefault="00517803" w:rsidP="00D87F9B"/>
        </w:tc>
        <w:tc>
          <w:tcPr>
            <w:tcW w:w="4475" w:type="dxa"/>
          </w:tcPr>
          <w:p w14:paraId="38EE8F09" w14:textId="77777777" w:rsidR="00517803" w:rsidRPr="007A0E72" w:rsidRDefault="00517803" w:rsidP="00D87F9B"/>
        </w:tc>
      </w:tr>
      <w:tr w:rsidR="00517803" w:rsidRPr="007A0E72" w14:paraId="68F0F6D1" w14:textId="77777777" w:rsidTr="001B785D">
        <w:tc>
          <w:tcPr>
            <w:tcW w:w="570" w:type="dxa"/>
          </w:tcPr>
          <w:p w14:paraId="0AE41D6E" w14:textId="77777777" w:rsidR="00517803" w:rsidRPr="007A0E72" w:rsidRDefault="00517803" w:rsidP="00D87F9B"/>
        </w:tc>
        <w:tc>
          <w:tcPr>
            <w:tcW w:w="1761" w:type="dxa"/>
          </w:tcPr>
          <w:p w14:paraId="6C49BFB4" w14:textId="77777777" w:rsidR="00517803" w:rsidRPr="007A0E72" w:rsidRDefault="00517803" w:rsidP="00D87F9B"/>
        </w:tc>
        <w:tc>
          <w:tcPr>
            <w:tcW w:w="1440" w:type="dxa"/>
          </w:tcPr>
          <w:p w14:paraId="644C45D0" w14:textId="77777777" w:rsidR="00517803" w:rsidRPr="007A0E72" w:rsidRDefault="00517803" w:rsidP="00D87F9B"/>
        </w:tc>
        <w:tc>
          <w:tcPr>
            <w:tcW w:w="827" w:type="dxa"/>
          </w:tcPr>
          <w:p w14:paraId="5D1F2C47" w14:textId="77777777" w:rsidR="00517803" w:rsidRPr="007A0E72" w:rsidRDefault="00517803" w:rsidP="00D87F9B"/>
        </w:tc>
        <w:tc>
          <w:tcPr>
            <w:tcW w:w="4475" w:type="dxa"/>
          </w:tcPr>
          <w:p w14:paraId="0FF29954" w14:textId="77777777" w:rsidR="00517803" w:rsidRPr="007A0E72" w:rsidRDefault="00517803" w:rsidP="00D87F9B"/>
        </w:tc>
      </w:tr>
    </w:tbl>
    <w:p w14:paraId="2E5F351D" w14:textId="3117F164" w:rsidR="000B2B08" w:rsidRPr="007A0E72" w:rsidRDefault="000B2B08" w:rsidP="00810F77">
      <w:pPr>
        <w:pStyle w:val="Kop2"/>
      </w:pPr>
      <w:bookmarkStart w:id="147" w:name="_Toc93578109"/>
      <w:r w:rsidRPr="007A0E72">
        <w:t xml:space="preserve">Gestanddoeningstermijn </w:t>
      </w:r>
      <w:r w:rsidR="008012EC" w:rsidRPr="007A0E72">
        <w:t>I</w:t>
      </w:r>
      <w:r w:rsidRPr="007A0E72">
        <w:t>nschrijving</w:t>
      </w:r>
      <w:bookmarkEnd w:id="145"/>
      <w:bookmarkEnd w:id="146"/>
      <w:bookmarkEnd w:id="147"/>
    </w:p>
    <w:p w14:paraId="15857338" w14:textId="26C914E7" w:rsidR="00D024BC" w:rsidRPr="007A0E72" w:rsidRDefault="00D024BC" w:rsidP="00D87F9B">
      <w:bookmarkStart w:id="148" w:name="_Toc401304253"/>
      <w:bookmarkStart w:id="149" w:name="_Toc62930"/>
      <w:r w:rsidRPr="007A0E72">
        <w:t xml:space="preserve">De Inschrijver dient zijn Inschrijving gestand te doen tot en met </w:t>
      </w:r>
      <w:r w:rsidR="00787325" w:rsidRPr="007A0E72">
        <w:t>3 maanden</w:t>
      </w:r>
      <w:r w:rsidRPr="007A0E72">
        <w:t xml:space="preserve"> na d</w:t>
      </w:r>
      <w:r w:rsidR="00EF5A06" w:rsidRPr="007A0E72">
        <w:t>e uiterste d</w:t>
      </w:r>
      <w:r w:rsidRPr="007A0E72">
        <w:t>atum</w:t>
      </w:r>
      <w:r w:rsidR="00EF5A06" w:rsidRPr="007A0E72">
        <w:t xml:space="preserve"> van inschrijving</w:t>
      </w:r>
      <w:r w:rsidRPr="007A0E72">
        <w:t xml:space="preserve">. Ingeval tegen de mededeling van de gunningsbeslissing bij de daartoe bevoegde rechter te Rotterdam een voorlopige voorziening is gevraagd, dienen de inschrijvers hun inschrijving in ieder geval gestand te doen tot 14 dagen na uitspraak van de voorzieningenrechter. </w:t>
      </w:r>
    </w:p>
    <w:p w14:paraId="3BA1DFD5" w14:textId="77777777" w:rsidR="000B2B08" w:rsidRPr="007A0E72" w:rsidRDefault="000B2B08" w:rsidP="00810F77">
      <w:pPr>
        <w:pStyle w:val="Kop2"/>
      </w:pPr>
      <w:bookmarkStart w:id="150" w:name="_Toc93578110"/>
      <w:r w:rsidRPr="007A0E72">
        <w:t>Varianten</w:t>
      </w:r>
      <w:bookmarkEnd w:id="148"/>
      <w:bookmarkEnd w:id="149"/>
      <w:bookmarkEnd w:id="150"/>
    </w:p>
    <w:p w14:paraId="4C14BE37" w14:textId="6F05E148" w:rsidR="000B2B08" w:rsidRPr="007A0E72" w:rsidRDefault="000B2B08" w:rsidP="00D87F9B">
      <w:r w:rsidRPr="007A0E72">
        <w:t xml:space="preserve">Inschrijver is niet vrij om naast een inschrijving conform </w:t>
      </w:r>
      <w:r w:rsidR="0020749D" w:rsidRPr="007A0E72">
        <w:t>de</w:t>
      </w:r>
      <w:r w:rsidRPr="007A0E72">
        <w:t xml:space="preserve"> aanbestedingsdocument</w:t>
      </w:r>
      <w:r w:rsidR="0020749D" w:rsidRPr="007A0E72">
        <w:t>en</w:t>
      </w:r>
      <w:r w:rsidRPr="007A0E72">
        <w:t xml:space="preserve">, een variant aan te bieden. </w:t>
      </w:r>
    </w:p>
    <w:p w14:paraId="52D21F3E" w14:textId="77777777" w:rsidR="000B2B08" w:rsidRPr="007A0E72" w:rsidRDefault="000B2B08" w:rsidP="00810F77">
      <w:pPr>
        <w:pStyle w:val="Kop2"/>
      </w:pPr>
      <w:bookmarkStart w:id="151" w:name="_Toc401304254"/>
      <w:bookmarkStart w:id="152" w:name="_Toc62931"/>
      <w:bookmarkStart w:id="153" w:name="_Toc93578111"/>
      <w:r w:rsidRPr="007A0E72">
        <w:t>Kosten van de inschrijving</w:t>
      </w:r>
      <w:bookmarkEnd w:id="151"/>
      <w:bookmarkEnd w:id="152"/>
      <w:bookmarkEnd w:id="153"/>
    </w:p>
    <w:p w14:paraId="62057081" w14:textId="7E9462A4" w:rsidR="000B2B08" w:rsidRPr="007A0E72" w:rsidRDefault="000B2B08" w:rsidP="00D87F9B">
      <w:r w:rsidRPr="007A0E72">
        <w:t xml:space="preserve">De </w:t>
      </w:r>
      <w:r w:rsidR="00ED2A4A" w:rsidRPr="007A0E72">
        <w:t>A</w:t>
      </w:r>
      <w:r w:rsidRPr="007A0E72">
        <w:t xml:space="preserve">anbestedende dienst vergoedt geen kosten voor het opstellen en uitbrengen van een inschrijving, met inbegrip van eventueel te verstrekken nadere inlichtingen. </w:t>
      </w:r>
    </w:p>
    <w:p w14:paraId="05B9DCAF" w14:textId="77777777" w:rsidR="000B2B08" w:rsidRPr="007A0E72" w:rsidRDefault="000B2B08" w:rsidP="00D87F9B"/>
    <w:p w14:paraId="4653D48E" w14:textId="77777777" w:rsidR="000B2B08" w:rsidRPr="007A0E72" w:rsidRDefault="000B2B08" w:rsidP="00D87F9B">
      <w:r w:rsidRPr="007A0E72">
        <w:lastRenderedPageBreak/>
        <w:t xml:space="preserve">Eventuele kosten en/of schade welke (kunnen) ontstaan door het niet gunnen van deze aanbesteding (aan inschrijver) zijn voor risico van inschrijver. </w:t>
      </w:r>
    </w:p>
    <w:p w14:paraId="4E1ABFA4" w14:textId="77777777" w:rsidR="000B2B08" w:rsidRPr="007A0E72" w:rsidRDefault="000B2B08" w:rsidP="00810F77">
      <w:pPr>
        <w:pStyle w:val="Kop2"/>
      </w:pPr>
      <w:bookmarkStart w:id="154" w:name="_Toc401304255"/>
      <w:bookmarkStart w:id="155" w:name="_Toc62932"/>
      <w:bookmarkStart w:id="156" w:name="_Toc93578112"/>
      <w:r w:rsidRPr="007A0E72">
        <w:t>Stopzetten aanbesteding</w:t>
      </w:r>
      <w:bookmarkEnd w:id="154"/>
      <w:bookmarkEnd w:id="155"/>
      <w:bookmarkEnd w:id="156"/>
    </w:p>
    <w:p w14:paraId="7336D4AF" w14:textId="1D991B33" w:rsidR="000B2B08" w:rsidRPr="007A0E72" w:rsidRDefault="000B2B08" w:rsidP="00D87F9B">
      <w:r w:rsidRPr="007A0E72">
        <w:t xml:space="preserve">De </w:t>
      </w:r>
      <w:r w:rsidR="008012EC" w:rsidRPr="007A0E72">
        <w:t>A</w:t>
      </w:r>
      <w:r w:rsidRPr="007A0E72">
        <w:t xml:space="preserve">anbestedende dienst behoudt zich het recht voor om tot het moment van ondertekening van de beoogde overeenkomst de aanbesteding geheel of gedeeltelijk, tijdelijk of </w:t>
      </w:r>
      <w:r w:rsidR="00863C11" w:rsidRPr="007A0E72">
        <w:t>definitief</w:t>
      </w:r>
      <w:r w:rsidRPr="007A0E72">
        <w:t xml:space="preserve"> te stoppen. Inschrijvers hebben in een dergelijke situatie geen recht op vergoeding van enigerlei kosten gemaakt in het kader van deze aanbesteding.  </w:t>
      </w:r>
    </w:p>
    <w:p w14:paraId="198A432D" w14:textId="77777777" w:rsidR="000B2B08" w:rsidRPr="007A0E72" w:rsidRDefault="000B2B08" w:rsidP="00810F77">
      <w:pPr>
        <w:pStyle w:val="Kop2"/>
      </w:pPr>
      <w:bookmarkStart w:id="157" w:name="_Toc401304256"/>
      <w:bookmarkStart w:id="158" w:name="_Toc62933"/>
      <w:bookmarkStart w:id="159" w:name="_Toc93578113"/>
      <w:r w:rsidRPr="007A0E72">
        <w:t>Rangorde documenten</w:t>
      </w:r>
      <w:bookmarkEnd w:id="157"/>
      <w:bookmarkEnd w:id="158"/>
      <w:bookmarkEnd w:id="159"/>
    </w:p>
    <w:p w14:paraId="7144A11E" w14:textId="6A3B1C09" w:rsidR="000B2B08" w:rsidRPr="007A0E72" w:rsidRDefault="000B2B08" w:rsidP="00D87F9B">
      <w:r w:rsidRPr="007A0E72">
        <w:t xml:space="preserve">In geval van tegenstrijdigheden tussen het aanbestedingsdocument en de </w:t>
      </w:r>
      <w:r w:rsidR="008012EC" w:rsidRPr="007A0E72">
        <w:t>N</w:t>
      </w:r>
      <w:r w:rsidRPr="007A0E72">
        <w:t xml:space="preserve">ota van </w:t>
      </w:r>
      <w:r w:rsidR="008012EC" w:rsidRPr="007A0E72">
        <w:t>I</w:t>
      </w:r>
      <w:r w:rsidRPr="007A0E72">
        <w:t xml:space="preserve">nlichtingen, prevaleert de </w:t>
      </w:r>
      <w:r w:rsidR="008012EC" w:rsidRPr="007A0E72">
        <w:t>N</w:t>
      </w:r>
      <w:r w:rsidRPr="007A0E72">
        <w:t xml:space="preserve">ota van </w:t>
      </w:r>
      <w:r w:rsidR="008012EC" w:rsidRPr="007A0E72">
        <w:t>I</w:t>
      </w:r>
      <w:r w:rsidRPr="007A0E72">
        <w:t xml:space="preserve">nlichtingen. Indien er meer </w:t>
      </w:r>
      <w:r w:rsidR="008012EC" w:rsidRPr="007A0E72">
        <w:t>N</w:t>
      </w:r>
      <w:r w:rsidRPr="007A0E72">
        <w:t xml:space="preserve">ota’s van </w:t>
      </w:r>
      <w:r w:rsidR="008012EC" w:rsidRPr="007A0E72">
        <w:t>I</w:t>
      </w:r>
      <w:r w:rsidRPr="007A0E72">
        <w:t xml:space="preserve">nlichtingen zijn, prevaleert, in geval van tegenstrijdigheden tussen de </w:t>
      </w:r>
      <w:r w:rsidR="008012EC" w:rsidRPr="007A0E72">
        <w:t>N</w:t>
      </w:r>
      <w:r w:rsidRPr="007A0E72">
        <w:t xml:space="preserve">ota’s van </w:t>
      </w:r>
      <w:r w:rsidR="008012EC" w:rsidRPr="007A0E72">
        <w:t>I</w:t>
      </w:r>
      <w:r w:rsidRPr="007A0E72">
        <w:t xml:space="preserve">nlichtingen, het bepaalde in de meest recente </w:t>
      </w:r>
      <w:r w:rsidR="008012EC" w:rsidRPr="007A0E72">
        <w:t>N</w:t>
      </w:r>
      <w:r w:rsidRPr="007A0E72">
        <w:t xml:space="preserve">ota van </w:t>
      </w:r>
      <w:r w:rsidR="008012EC" w:rsidRPr="007A0E72">
        <w:t>I</w:t>
      </w:r>
      <w:r w:rsidRPr="007A0E72">
        <w:t xml:space="preserve">nlichtingen.  </w:t>
      </w:r>
    </w:p>
    <w:p w14:paraId="70E5E0F9" w14:textId="77777777" w:rsidR="000B2B08" w:rsidRPr="007A0E72" w:rsidRDefault="000B2B08" w:rsidP="00810F77">
      <w:pPr>
        <w:pStyle w:val="Kop2"/>
      </w:pPr>
      <w:bookmarkStart w:id="160" w:name="_Toc401304257"/>
      <w:bookmarkStart w:id="161" w:name="_Toc62934"/>
      <w:bookmarkStart w:id="162" w:name="_Toc93578114"/>
      <w:r w:rsidRPr="007A0E72">
        <w:t>Informatie over verplichtingen inschrijvers</w:t>
      </w:r>
      <w:bookmarkEnd w:id="160"/>
      <w:bookmarkEnd w:id="161"/>
      <w:bookmarkEnd w:id="162"/>
    </w:p>
    <w:p w14:paraId="3DF4B202" w14:textId="77777777" w:rsidR="000B2B08" w:rsidRPr="007A0E72" w:rsidRDefault="000B2B08" w:rsidP="00D87F9B">
      <w:r w:rsidRPr="007A0E72">
        <w:t xml:space="preserve">Informatie over de verplichtingen ten aanzien van de bepalingen inzake belastingen, milieubescherming, arbeidsbescherming en arbeidsvoorwaarden die gelden in Nederland en die gedurende de looptijd van de overeenkomst op de verrichtingen van inschrijver van toepassing zijn, zijn verkrijgbaar bij: </w:t>
      </w:r>
    </w:p>
    <w:p w14:paraId="6F5DD2D0" w14:textId="77777777" w:rsidR="000B2B08" w:rsidRPr="007A0E72" w:rsidRDefault="000B2B08" w:rsidP="00342FE3">
      <w:pPr>
        <w:pStyle w:val="Lijstalinea"/>
        <w:numPr>
          <w:ilvl w:val="0"/>
          <w:numId w:val="8"/>
        </w:numPr>
      </w:pPr>
      <w:r w:rsidRPr="007A0E72">
        <w:t xml:space="preserve">Voor bepalingen inzake belastingen: de Belastingdienst; </w:t>
      </w:r>
      <w:hyperlink r:id="rId12" w:history="1">
        <w:r w:rsidR="007804EB" w:rsidRPr="007A0E72">
          <w:rPr>
            <w:rStyle w:val="Hyperlink"/>
            <w:rFonts w:eastAsia="Times New Roman" w:cs="Verdana"/>
          </w:rPr>
          <w:t>www.belastingdienst.nl</w:t>
        </w:r>
      </w:hyperlink>
      <w:r w:rsidR="00DF78CD" w:rsidRPr="007A0E72">
        <w:t xml:space="preserve"> </w:t>
      </w:r>
    </w:p>
    <w:p w14:paraId="7D6D5877" w14:textId="77777777" w:rsidR="00EF6A57" w:rsidRPr="007A0E72" w:rsidRDefault="000B2B08" w:rsidP="00342FE3">
      <w:pPr>
        <w:pStyle w:val="Lijstalinea"/>
        <w:numPr>
          <w:ilvl w:val="0"/>
          <w:numId w:val="8"/>
        </w:numPr>
      </w:pPr>
      <w:r w:rsidRPr="007A0E72">
        <w:t>Voor bepalingen inzake milieubescherming: het ministerie van Infrastructuur en Milieu:</w:t>
      </w:r>
      <w:r w:rsidR="00EF6A57" w:rsidRPr="007A0E72">
        <w:t xml:space="preserve"> </w:t>
      </w:r>
      <w:hyperlink r:id="rId13" w:history="1">
        <w:r w:rsidR="00EF6A57" w:rsidRPr="007A0E72">
          <w:rPr>
            <w:rStyle w:val="Hyperlink"/>
            <w:rFonts w:eastAsia="Times New Roman" w:cs="Verdana"/>
          </w:rPr>
          <w:t>www.rijksoverheid.nl</w:t>
        </w:r>
      </w:hyperlink>
      <w:r w:rsidR="00EF6A57" w:rsidRPr="007A0E72">
        <w:t xml:space="preserve"> </w:t>
      </w:r>
    </w:p>
    <w:p w14:paraId="66E7C470" w14:textId="77777777" w:rsidR="000B2B08" w:rsidRPr="007A0E72" w:rsidRDefault="000B2B08" w:rsidP="00342FE3">
      <w:pPr>
        <w:pStyle w:val="Lijstalinea"/>
        <w:numPr>
          <w:ilvl w:val="0"/>
          <w:numId w:val="8"/>
        </w:numPr>
      </w:pPr>
      <w:r w:rsidRPr="007A0E72">
        <w:t>Voor bepalingen inzake arbeidsbescherming en arbeidsvoorwaarden: het ministerie van Sociale Zaken en Werkgelegenheid:</w:t>
      </w:r>
      <w:r w:rsidR="00EF6A57" w:rsidRPr="007A0E72">
        <w:t xml:space="preserve"> </w:t>
      </w:r>
      <w:hyperlink r:id="rId14" w:history="1">
        <w:r w:rsidR="00EF6A57" w:rsidRPr="007A0E72">
          <w:rPr>
            <w:rStyle w:val="Hyperlink"/>
            <w:rFonts w:eastAsia="Times New Roman" w:cs="Verdana"/>
          </w:rPr>
          <w:t>www.rijksoverheid.nl</w:t>
        </w:r>
      </w:hyperlink>
      <w:hyperlink r:id="rId15">
        <w:r w:rsidRPr="007A0E72">
          <w:t>.</w:t>
        </w:r>
      </w:hyperlink>
    </w:p>
    <w:p w14:paraId="6467FC97" w14:textId="77777777" w:rsidR="000B2B08" w:rsidRPr="007A0E72" w:rsidRDefault="000B2B08" w:rsidP="00810F77">
      <w:pPr>
        <w:pStyle w:val="Kop2"/>
      </w:pPr>
      <w:bookmarkStart w:id="163" w:name="_Toc401304258"/>
      <w:bookmarkStart w:id="164" w:name="_Toc62935"/>
      <w:bookmarkStart w:id="165" w:name="_Toc93578115"/>
      <w:r w:rsidRPr="007A0E72">
        <w:t>Tegenstrijdigheden of bezwaren</w:t>
      </w:r>
      <w:bookmarkEnd w:id="163"/>
      <w:bookmarkEnd w:id="164"/>
      <w:bookmarkEnd w:id="165"/>
    </w:p>
    <w:p w14:paraId="04520905" w14:textId="731134E5" w:rsidR="000B2B08" w:rsidRPr="007A0E72" w:rsidRDefault="000B2B08" w:rsidP="00D87F9B">
      <w:r w:rsidRPr="007A0E72">
        <w:t xml:space="preserve">Het indienen van een </w:t>
      </w:r>
      <w:r w:rsidR="00ED2A4A" w:rsidRPr="007A0E72">
        <w:t>I</w:t>
      </w:r>
      <w:r w:rsidRPr="007A0E72">
        <w:t xml:space="preserve">nschrijving houdt in dat </w:t>
      </w:r>
      <w:r w:rsidR="00ED2A4A" w:rsidRPr="007A0E72">
        <w:t>I</w:t>
      </w:r>
      <w:r w:rsidRPr="007A0E72">
        <w:t xml:space="preserve">nschrijver onverkort met de bepalingen, voorwaarden en procedure van de aanbesteding, zoals beschreven in het </w:t>
      </w:r>
      <w:r w:rsidR="00ED2A4A" w:rsidRPr="007A0E72">
        <w:t>A</w:t>
      </w:r>
      <w:r w:rsidRPr="007A0E72">
        <w:t xml:space="preserve">anbestedingsdocument, instemt. Indien enig door de </w:t>
      </w:r>
      <w:r w:rsidR="00ED2A4A" w:rsidRPr="007A0E72">
        <w:t>A</w:t>
      </w:r>
      <w:r w:rsidRPr="007A0E72">
        <w:t xml:space="preserve">anbestedende dienst aan inschrijver verstrekt document volgens </w:t>
      </w:r>
      <w:r w:rsidR="00ED2A4A" w:rsidRPr="007A0E72">
        <w:t>I</w:t>
      </w:r>
      <w:r w:rsidRPr="007A0E72">
        <w:t xml:space="preserve">nschrijver tegenstrijdigheden, onjuistheden of onduidelijkheden bevat, dient </w:t>
      </w:r>
      <w:r w:rsidR="00ED2A4A" w:rsidRPr="007A0E72">
        <w:t>I</w:t>
      </w:r>
      <w:r w:rsidRPr="007A0E72">
        <w:t xml:space="preserve">nschrijver dat direct schriftelijk aan de contactpersoon die staat vermeld in paragraaf </w:t>
      </w:r>
      <w:r w:rsidR="0020749D" w:rsidRPr="007A0E72">
        <w:t>2</w:t>
      </w:r>
      <w:r w:rsidRPr="007A0E72">
        <w:t>.</w:t>
      </w:r>
      <w:r w:rsidR="0020749D" w:rsidRPr="007A0E72">
        <w:t>2</w:t>
      </w:r>
      <w:r w:rsidR="000538A0" w:rsidRPr="007A0E72">
        <w:t xml:space="preserve"> </w:t>
      </w:r>
      <w:r w:rsidRPr="007A0E72">
        <w:t xml:space="preserve">te melden, met opgave van de eventuele consequenties en/of correctievoorstellen.  </w:t>
      </w:r>
    </w:p>
    <w:p w14:paraId="5A30C853" w14:textId="77777777" w:rsidR="000B2B08" w:rsidRPr="007A0E72" w:rsidRDefault="000B2B08" w:rsidP="00D87F9B"/>
    <w:p w14:paraId="1C820B3F" w14:textId="6D5A4A0D" w:rsidR="000B2B08" w:rsidRPr="007A0E72" w:rsidRDefault="000B2B08" w:rsidP="00D87F9B">
      <w:r w:rsidRPr="007A0E72">
        <w:t xml:space="preserve">Als een </w:t>
      </w:r>
      <w:r w:rsidR="00ED2A4A" w:rsidRPr="007A0E72">
        <w:t>I</w:t>
      </w:r>
      <w:r w:rsidRPr="007A0E72">
        <w:t xml:space="preserve">nschrijver bezwaren heeft tegen (onderdelen van) het </w:t>
      </w:r>
      <w:r w:rsidR="00ED2A4A" w:rsidRPr="007A0E72">
        <w:t>A</w:t>
      </w:r>
      <w:r w:rsidRPr="007A0E72">
        <w:t xml:space="preserve">anbestedingsdocument, waaronder (maar niet uitsluitend) het voorwerp van de opdracht, de gunningscriteria en de beoordelingsprocedure, dient hij die bezwaren met opgaaf van eventuele gevolgen voor hem als </w:t>
      </w:r>
      <w:r w:rsidR="00ED2A4A" w:rsidRPr="007A0E72">
        <w:t>I</w:t>
      </w:r>
      <w:r w:rsidRPr="007A0E72">
        <w:t xml:space="preserve">nschrijver, op de kortst mogelijke termijn schriftelijk aan de genoemde contactpersoon kenbaar te maken.  </w:t>
      </w:r>
    </w:p>
    <w:p w14:paraId="43F6235D" w14:textId="77777777" w:rsidR="000B2B08" w:rsidRPr="007A0E72" w:rsidRDefault="000B2B08" w:rsidP="00810F77">
      <w:pPr>
        <w:pStyle w:val="Kop2"/>
      </w:pPr>
      <w:bookmarkStart w:id="166" w:name="_Toc401304259"/>
      <w:bookmarkStart w:id="167" w:name="_Toc62936"/>
      <w:bookmarkStart w:id="168" w:name="_Toc93578116"/>
      <w:r w:rsidRPr="007A0E72">
        <w:t>Klachtenregeling</w:t>
      </w:r>
      <w:bookmarkEnd w:id="166"/>
      <w:bookmarkEnd w:id="167"/>
      <w:bookmarkEnd w:id="168"/>
    </w:p>
    <w:p w14:paraId="76A1989F" w14:textId="7887BDBF" w:rsidR="000B2B08" w:rsidRPr="007A0E72" w:rsidRDefault="000B2B08" w:rsidP="00D87F9B">
      <w:r w:rsidRPr="007A0E72">
        <w:t xml:space="preserve">Bent u niet tevreden over de wijze waarop deze aanbestedingsprocedure wordt gevolgd? Dan kunt u een klacht indienen bij het Klachtenmeldpunt dat hiervoor is ingericht. De Aanbestedende </w:t>
      </w:r>
      <w:r w:rsidR="00ED2A4A" w:rsidRPr="007A0E72">
        <w:t>d</w:t>
      </w:r>
      <w:r w:rsidRPr="007A0E72">
        <w:t>ienst hanteert bij de afhandeling van klachten de ‘Standaard voor klachtafhandeling voor Aanbestedende Diensten en Ondernemers’.</w:t>
      </w:r>
      <w:r w:rsidR="00D44700" w:rsidRPr="007A0E72">
        <w:t xml:space="preserve"> </w:t>
      </w:r>
      <w:r w:rsidRPr="007A0E72">
        <w:t>Een indiener van een klacht ontvangt (tijdens reguliere kantoortijden) per ommegaande een bevestiging van de ontvangst van zijn klacht. Een inhoudelijke reactie op de klacht zal binnen redelijke termijn plaatsvinden. Wat redelijk is, is afhankelijk van de complexiteit van de klacht, maar zal zo spoedig mogelijk plaatsvinden.</w:t>
      </w:r>
      <w:r w:rsidR="00D44700" w:rsidRPr="007A0E72">
        <w:t xml:space="preserve"> </w:t>
      </w:r>
      <w:r w:rsidRPr="007A0E72">
        <w:t>Indien de klacht afgewezen wordt, zal dit onderbouwd plaatsvinden. Indien de klacht gehonoreerd wordt, zal dat per definitie gevolgen hebben voor de aanbesteding en aan alle potentiële Inschrijvers gecommuniceerd worden.</w:t>
      </w:r>
    </w:p>
    <w:p w14:paraId="3068FE2E" w14:textId="77777777" w:rsidR="000B2B08" w:rsidRPr="007A0E72" w:rsidRDefault="000B2B08" w:rsidP="00D87F9B"/>
    <w:p w14:paraId="46EBEC46" w14:textId="3029D88A" w:rsidR="00D024BC" w:rsidRPr="007A0E72" w:rsidRDefault="00D024BC" w:rsidP="00D87F9B">
      <w:r w:rsidRPr="007A0E72">
        <w:rPr>
          <w:rFonts w:eastAsia="Times New Roman" w:cs="Verdana"/>
        </w:rPr>
        <w:t xml:space="preserve">Uw klacht moet per e-mail worden gericht aan: </w:t>
      </w:r>
      <w:hyperlink r:id="rId16" w:history="1">
        <w:r w:rsidRPr="007A0E72">
          <w:t>aanbestedingsklachten@drechtsteden.nl</w:t>
        </w:r>
      </w:hyperlink>
      <w:r w:rsidR="00D44700" w:rsidRPr="007A0E72">
        <w:t xml:space="preserve">. </w:t>
      </w:r>
    </w:p>
    <w:p w14:paraId="63D410CB" w14:textId="77777777" w:rsidR="00DF78CD" w:rsidRPr="007A0E72" w:rsidRDefault="00DF78CD" w:rsidP="00D87F9B"/>
    <w:p w14:paraId="59953401" w14:textId="77777777" w:rsidR="000B2B08" w:rsidRPr="007A0E72" w:rsidRDefault="000B2B08" w:rsidP="00D87F9B">
      <w:r w:rsidRPr="007A0E72">
        <w:t>Wij maken u echter attent op het volgende:</w:t>
      </w:r>
    </w:p>
    <w:p w14:paraId="4BF8F8A8" w14:textId="5E1F6729" w:rsidR="000B2B08" w:rsidRPr="007A0E72" w:rsidRDefault="000B2B08" w:rsidP="00342FE3">
      <w:pPr>
        <w:pStyle w:val="Lijstalinea"/>
        <w:numPr>
          <w:ilvl w:val="0"/>
          <w:numId w:val="8"/>
        </w:numPr>
      </w:pPr>
      <w:r w:rsidRPr="007A0E72">
        <w:t xml:space="preserve">Van de Inschrijver wordt een proactieve houding verwacht. Dit houdt in dat een Inschrijver verplicht is onduidelijkheden of onvolkomenheden in de aanbestedingsdocumenten bij de Aanbestedende </w:t>
      </w:r>
      <w:r w:rsidR="00ED2A4A" w:rsidRPr="007A0E72">
        <w:t>d</w:t>
      </w:r>
      <w:r w:rsidRPr="007A0E72">
        <w:t xml:space="preserve">ienst te signaleren zodra hij die redelijkerwijze behoorde op te merken. Het stellen van vragen voor de Nota van Inlichtingen biedt hiertoe voldoende mogelijkheden. Het indienen van een klacht zonder dat de </w:t>
      </w:r>
      <w:r w:rsidRPr="007A0E72">
        <w:lastRenderedPageBreak/>
        <w:t xml:space="preserve">mogelijkheid tot het stellen van vragen voor de Nota van Inlichtingen is benut, kan met zich meebrengen dat uw klacht ongegrond wordt verklaard. </w:t>
      </w:r>
    </w:p>
    <w:p w14:paraId="29682D42" w14:textId="07FF1614" w:rsidR="000B2B08" w:rsidRPr="007A0E72" w:rsidRDefault="000B2B08" w:rsidP="00342FE3">
      <w:pPr>
        <w:pStyle w:val="Lijstalinea"/>
        <w:numPr>
          <w:ilvl w:val="0"/>
          <w:numId w:val="8"/>
        </w:numPr>
      </w:pPr>
      <w:r w:rsidRPr="007A0E72">
        <w:t xml:space="preserve">Het indienen van een klacht schort de aanbestedingsprocedure niet op en het indienen van een klacht houdt niet per definitie een verlenging van de bezwaartermijn in. Het aanhangig maken van een kort geding binnen de gestelde vervaltermijn is voor dergelijke zaken het geëigende middel voor het veiligstellen van bestaande rechten. </w:t>
      </w:r>
    </w:p>
    <w:p w14:paraId="1C9D09DB" w14:textId="42F62419" w:rsidR="000B2B08" w:rsidRPr="007A0E72" w:rsidRDefault="000B2B08" w:rsidP="00342FE3">
      <w:pPr>
        <w:pStyle w:val="Lijstalinea"/>
        <w:numPr>
          <w:ilvl w:val="0"/>
          <w:numId w:val="8"/>
        </w:numPr>
      </w:pPr>
      <w:r w:rsidRPr="007A0E72">
        <w:t xml:space="preserve">Indien geen kort geding aanhangig is gemaakt of indien geen verlenging van de bezwaartermijn heeft plaatsgevonden en de Opdracht is – hangende de klachtenbehandeling - </w:t>
      </w:r>
      <w:r w:rsidR="00D44700" w:rsidRPr="007A0E72">
        <w:t>definitief</w:t>
      </w:r>
      <w:r w:rsidRPr="007A0E72">
        <w:t xml:space="preserve"> gegund, dan vervalt daarmee het recht op schadevergoeding voor de klager wanneer de klacht gegrond is verklaard.</w:t>
      </w:r>
    </w:p>
    <w:p w14:paraId="4F8FD7F8" w14:textId="5AB1E73A" w:rsidR="000B2B08" w:rsidRPr="007A0E72" w:rsidRDefault="000B2B08" w:rsidP="00342FE3">
      <w:pPr>
        <w:pStyle w:val="Lijstalinea"/>
        <w:numPr>
          <w:ilvl w:val="0"/>
          <w:numId w:val="8"/>
        </w:numPr>
      </w:pPr>
      <w:r w:rsidRPr="007A0E72">
        <w:t>Indien u een klacht indient, dient u dit expliciet aan te geven in het onderwerpveld van de e-mail. “</w:t>
      </w:r>
      <w:r w:rsidR="002F0DE4" w:rsidRPr="007A0E72">
        <w:t>Klacht</w:t>
      </w:r>
      <w:r w:rsidRPr="007A0E72">
        <w:t xml:space="preserve"> naar aanleiding van aanbesteding </w:t>
      </w:r>
      <w:r w:rsidR="00233ABF">
        <w:t>210086SDD</w:t>
      </w:r>
      <w:r w:rsidR="00233ABF" w:rsidRPr="007A0E72">
        <w:t xml:space="preserve"> – Inkoop Inburgeringsaanbod </w:t>
      </w:r>
      <w:r w:rsidR="00233ABF">
        <w:t>Onderwijsroute MBO</w:t>
      </w:r>
      <w:r w:rsidR="00B35546" w:rsidRPr="007A0E72">
        <w:t>".</w:t>
      </w:r>
    </w:p>
    <w:p w14:paraId="5C5D34E3" w14:textId="77777777" w:rsidR="000B2B08" w:rsidRPr="007A0E72" w:rsidRDefault="000B2B08" w:rsidP="00D87F9B"/>
    <w:p w14:paraId="7EC2C29A" w14:textId="07CD34BF" w:rsidR="000B2B08" w:rsidRPr="007A0E72" w:rsidRDefault="000B2B08" w:rsidP="00D87F9B">
      <w:r w:rsidRPr="007A0E72">
        <w:t xml:space="preserve">De </w:t>
      </w:r>
      <w:r w:rsidR="00ED2A4A" w:rsidRPr="007A0E72">
        <w:t>A</w:t>
      </w:r>
      <w:r w:rsidRPr="007A0E72">
        <w:t xml:space="preserve">anbestedende diensten voldoen met het Klachtenmeldpunt aan hetgeen in de Memorie van Toelichting bij de Aanbestedingswet 2012 is opgenomen omtrent klachtenbehandeling. Het Klachtenmeldpunt past de uniforme regeling ‘Standaard voor klachtafhandeling voor aanbestedende diensten’ toe. Het Klachtenmeldpunt is, zoals de Standaard adviseert, onafhankelijk in die zin dat de personen die hierin zitting hebben, niet direct betrokken zijn (geweest) bij (het opstellen van) de aanbesteding. </w:t>
      </w:r>
    </w:p>
    <w:p w14:paraId="5D7E59D4" w14:textId="13C10E5D" w:rsidR="000B2B08" w:rsidRPr="007A0E72" w:rsidRDefault="000B2B08" w:rsidP="00810F77">
      <w:pPr>
        <w:pStyle w:val="Kop2"/>
      </w:pPr>
      <w:bookmarkStart w:id="169" w:name="_Toc401304260"/>
      <w:bookmarkStart w:id="170" w:name="_Toc93578117"/>
      <w:r w:rsidRPr="007A0E72">
        <w:t>Beslechting van geschillen</w:t>
      </w:r>
      <w:bookmarkEnd w:id="169"/>
      <w:bookmarkEnd w:id="170"/>
    </w:p>
    <w:p w14:paraId="5348F7AD" w14:textId="7666E5C1" w:rsidR="000B2B08" w:rsidRPr="007A0E72" w:rsidRDefault="000B2B08" w:rsidP="00D87F9B">
      <w:r w:rsidRPr="007A0E72">
        <w:t xml:space="preserve">Naast het gestelde in paragraaf </w:t>
      </w:r>
      <w:r w:rsidR="000538A0" w:rsidRPr="007A0E72">
        <w:t>2</w:t>
      </w:r>
      <w:r w:rsidRPr="007A0E72">
        <w:t>.1</w:t>
      </w:r>
      <w:r w:rsidR="000538A0" w:rsidRPr="007A0E72">
        <w:t>1</w:t>
      </w:r>
      <w:r w:rsidRPr="007A0E72">
        <w:t xml:space="preserve"> ‘Klachtenregeling’ geldt dat ieder geschil over deze aanbesteding kan worden  voorgelegd aan de daartoe bevoegde rechter te Rotterdam. Uitsluitend het Nederlandse recht is van toepassing. </w:t>
      </w:r>
    </w:p>
    <w:p w14:paraId="4590CB3F" w14:textId="666D441F" w:rsidR="000B2B08" w:rsidRPr="007A0E72" w:rsidRDefault="000B2B08" w:rsidP="00810F77">
      <w:pPr>
        <w:pStyle w:val="Kop2"/>
      </w:pPr>
      <w:bookmarkStart w:id="171" w:name="_Toc401304261"/>
      <w:bookmarkStart w:id="172" w:name="_Toc62938"/>
      <w:bookmarkStart w:id="173" w:name="_Toc93578118"/>
      <w:r w:rsidRPr="007A0E72">
        <w:t xml:space="preserve">Indiening van de </w:t>
      </w:r>
      <w:r w:rsidR="00ED2A4A" w:rsidRPr="007A0E72">
        <w:t>I</w:t>
      </w:r>
      <w:r w:rsidRPr="007A0E72">
        <w:t>nschrijving</w:t>
      </w:r>
      <w:bookmarkEnd w:id="171"/>
      <w:bookmarkEnd w:id="172"/>
      <w:bookmarkEnd w:id="173"/>
    </w:p>
    <w:p w14:paraId="5ED21138" w14:textId="4C7E5B07" w:rsidR="00D024BC" w:rsidRPr="007A0E72" w:rsidRDefault="00D024BC" w:rsidP="00D87F9B">
      <w:bookmarkStart w:id="174" w:name="_Toc401304262"/>
      <w:bookmarkStart w:id="175" w:name="_Toc62939"/>
      <w:r w:rsidRPr="007A0E72">
        <w:t xml:space="preserve">De uiterste inleverdatum en tijd van de </w:t>
      </w:r>
      <w:r w:rsidR="00ED2A4A" w:rsidRPr="007A0E72">
        <w:t>I</w:t>
      </w:r>
      <w:r w:rsidRPr="007A0E72">
        <w:t xml:space="preserve">nschrijving is vermeld in de in paragraaf </w:t>
      </w:r>
      <w:r w:rsidR="000538A0" w:rsidRPr="007A0E72">
        <w:t>2</w:t>
      </w:r>
      <w:r w:rsidRPr="007A0E72">
        <w:t>.</w:t>
      </w:r>
      <w:r w:rsidR="0020749D" w:rsidRPr="007A0E72">
        <w:t>4</w:t>
      </w:r>
      <w:r w:rsidRPr="007A0E72">
        <w:t xml:space="preserve"> opgenomen planning, ook wel genoemd uiterste inschrijvingstermijn. De datum en het tijdstip dienen als een fataal moment te worden beschouwd. </w:t>
      </w:r>
      <w:r w:rsidR="00602FAE">
        <w:t>Voor het indienen van de Inschrijving geldt de volgende richtlijnen, uitgangspunten en voorwaarden:</w:t>
      </w:r>
    </w:p>
    <w:p w14:paraId="3BEB694F" w14:textId="61A8000A" w:rsidR="00D024BC" w:rsidRPr="007A0E72" w:rsidRDefault="00D024BC" w:rsidP="00C632DE">
      <w:pPr>
        <w:pStyle w:val="Lijstalinea"/>
        <w:numPr>
          <w:ilvl w:val="0"/>
          <w:numId w:val="15"/>
        </w:numPr>
      </w:pPr>
      <w:r w:rsidRPr="007A0E72">
        <w:t>Alvorens u een digitale inschrijving via TenderNed kunt indienen, dient uw onderneming geregistreerd te zijn op TenderNed en dienen aan uw onderneming een of meerdere geregistreerde gebruikers te zijn gekoppeld die geautoriseerd zijn om via TenderNed in te schrijven op aanbestedingen</w:t>
      </w:r>
      <w:r w:rsidRPr="007A0E72">
        <w:rPr>
          <w:b/>
        </w:rPr>
        <w:t>. Let erop dat er enige tijd overheen kan gaan indien uw organisatie dit registratieproces nog moet doorlopen.</w:t>
      </w:r>
      <w:r w:rsidRPr="007A0E72">
        <w:t xml:space="preserve"> Het advies van de </w:t>
      </w:r>
      <w:r w:rsidR="00ED2A4A" w:rsidRPr="007A0E72">
        <w:t xml:space="preserve">Aanbestedende dienst </w:t>
      </w:r>
      <w:r w:rsidRPr="007A0E72">
        <w:t xml:space="preserve">is om het registratieproces in TenderNed niet uit te stellen tot (vlak voor) het einde van de uiterste inschrijvingstermijn, maar direct te starten. Na registratie van uw onderneming dient u de betreffende aanbesteding via het aankondigingenplatform op TenderNed te hebben toegevoegd aan het overzicht van aanbestedingen die uw onderneming volgt. Dit kan via de knop ‘Toevoegen aan mijn aanbestedingen’. </w:t>
      </w:r>
    </w:p>
    <w:p w14:paraId="4DFE1082" w14:textId="47E5EC70" w:rsidR="00D024BC" w:rsidRPr="007A0E72" w:rsidRDefault="00D024BC" w:rsidP="00C632DE">
      <w:pPr>
        <w:pStyle w:val="Lijstalinea"/>
        <w:numPr>
          <w:ilvl w:val="0"/>
          <w:numId w:val="15"/>
        </w:numPr>
      </w:pPr>
      <w:r w:rsidRPr="007A0E72">
        <w:t xml:space="preserve">Als u digitaal wilt inschrijven op deze aanbesteding, gaat u via uw aanbestedingen op TenderNed naar het dashboard van deze aanbesteding. Hier kunt u aan de hand van enkele stappen werken aan uw inschrijving: u kunt de eisen en criteria beantwoorden, gevraagde documenten toevoegen/uploaden, eventueel vragen stellen aan de </w:t>
      </w:r>
      <w:r w:rsidR="00ED2A4A" w:rsidRPr="007A0E72">
        <w:t xml:space="preserve">Aanbestedende dienst </w:t>
      </w:r>
      <w:r w:rsidRPr="007A0E72">
        <w:t xml:space="preserve">en ten slotte uw inschrijving indienen. Voordat u uw inschrijving daadwerkelijk indient, voert TenderNed een controle uit op alle verplichte velden. Mocht u iets over het hoofd hebben gezien, dan geeft TenderNed u een waarschuwing. Als uw inschrijving gereed is, kunt u de inschrijving indienen bij de aanbestedende dienst. U plaatst uw inschrijving dan in de zogenaamde kluis. Hiervoor ontvangt u van TenderNed een sms-transactiecode op uw mobiele telefoon. Door deze veiligheidscontrole weet het systeem zeker dat de juiste persoon de inschrijving indient. Nadat de code is ingevuld, wordt de inschrijving in de kluis van TenderNed geplaatst. Mocht het nodig zijn, dan kunt u – tot het moment dat de kluis met inschrijvingen (c.q. de inschrijvingstermijn) sluit – uw inschrijving terugtrekken en eventueel wijzigen. Alleen de laatst ingediende versie is vanaf het moment van het openen van de kluis zichtbaar voor de </w:t>
      </w:r>
      <w:r w:rsidR="00ED2A4A" w:rsidRPr="007A0E72">
        <w:t xml:space="preserve">Aanbestedende dienst </w:t>
      </w:r>
      <w:r w:rsidRPr="007A0E72">
        <w:t xml:space="preserve">en zal in behandeling worden genomen. </w:t>
      </w:r>
    </w:p>
    <w:p w14:paraId="0351B0D9" w14:textId="5AAC4E0A" w:rsidR="00D024BC" w:rsidRPr="007A0E72" w:rsidRDefault="00D024BC" w:rsidP="00C632DE">
      <w:pPr>
        <w:pStyle w:val="Lijstalinea"/>
        <w:numPr>
          <w:ilvl w:val="0"/>
          <w:numId w:val="15"/>
        </w:numPr>
      </w:pPr>
      <w:r w:rsidRPr="007A0E72">
        <w:t xml:space="preserve">Uitsluitend digitale inschrijvingen die voor of op de uiterste inschrijvingstermijn zijn ingediend in de digitale ‘kluis’ van de betreffende aanbesteding op TenderNed, worden door de </w:t>
      </w:r>
      <w:r w:rsidR="00ED2A4A" w:rsidRPr="007A0E72">
        <w:t xml:space="preserve">Aanbestedende dienst </w:t>
      </w:r>
      <w:r w:rsidRPr="007A0E72">
        <w:t xml:space="preserve">verder in behandeling genomen. Overige inschrijvingen worden terzijde gelegd en van de beoordeling </w:t>
      </w:r>
      <w:r w:rsidRPr="007A0E72">
        <w:lastRenderedPageBreak/>
        <w:t xml:space="preserve">van de inschrijvingen uitgesloten. Inschrijvingen mogen dus ook niet per fax, e-mail of in hardcopy worden ingediend. </w:t>
      </w:r>
    </w:p>
    <w:p w14:paraId="6B4AEBF9" w14:textId="77777777" w:rsidR="00D024BC" w:rsidRPr="007A0E72" w:rsidRDefault="00D024BC" w:rsidP="00C632DE">
      <w:pPr>
        <w:pStyle w:val="Lijstalinea"/>
        <w:numPr>
          <w:ilvl w:val="0"/>
          <w:numId w:val="15"/>
        </w:numPr>
      </w:pPr>
      <w:r w:rsidRPr="007A0E72">
        <w:t xml:space="preserve">De aftellende digitale klok en de sluitingstijd voor indienen van inschrijvingen, die worden getoond in het dashboard van TenderNed, zijn leidend en prevaleren boven alle andere tijdsaanduidingen. </w:t>
      </w:r>
    </w:p>
    <w:p w14:paraId="5642BC47" w14:textId="77777777" w:rsidR="00D024BC" w:rsidRPr="007A0E72" w:rsidRDefault="00D024BC" w:rsidP="00C632DE">
      <w:pPr>
        <w:pStyle w:val="Lijstalinea"/>
        <w:numPr>
          <w:ilvl w:val="0"/>
          <w:numId w:val="15"/>
        </w:numPr>
      </w:pPr>
      <w:r w:rsidRPr="007A0E72">
        <w:t xml:space="preserve">Kort nadat u de inschrijving via TenderNed heeft ingediend, ontvangt u via TenderNed een automatische bevestiging. Deze notificatie geldt als ontvangstbewijs. </w:t>
      </w:r>
    </w:p>
    <w:p w14:paraId="35EB154E" w14:textId="1F3ACF2B" w:rsidR="00D024BC" w:rsidRPr="007A0E72" w:rsidRDefault="00D024BC" w:rsidP="00C632DE">
      <w:pPr>
        <w:pStyle w:val="Lijstalinea"/>
        <w:numPr>
          <w:ilvl w:val="0"/>
          <w:numId w:val="15"/>
        </w:numPr>
      </w:pPr>
      <w:r w:rsidRPr="007A0E72">
        <w:t xml:space="preserve">De </w:t>
      </w:r>
      <w:r w:rsidR="00ED2A4A" w:rsidRPr="007A0E72">
        <w:t xml:space="preserve">Aanbestedende dienst </w:t>
      </w:r>
      <w:r w:rsidRPr="007A0E72">
        <w:t xml:space="preserve">kan de inschrijvingen pas inzien na het openen van de digitale kluis in TenderNed. Deze kan pas worden geopend nadat de uiterste inleverdatum en tijd zijn verstreken. </w:t>
      </w:r>
    </w:p>
    <w:p w14:paraId="24242AD4" w14:textId="38C95FCF" w:rsidR="00D024BC" w:rsidRPr="007A0E72" w:rsidRDefault="00D024BC" w:rsidP="00C632DE">
      <w:pPr>
        <w:pStyle w:val="Lijstalinea"/>
        <w:numPr>
          <w:ilvl w:val="0"/>
          <w:numId w:val="15"/>
        </w:numPr>
        <w:rPr>
          <w:rFonts w:eastAsia="Times New Roman" w:cs="Verdana"/>
          <w:color w:val="000000"/>
        </w:rPr>
      </w:pPr>
      <w:r w:rsidRPr="007A0E72">
        <w:rPr>
          <w:rFonts w:eastAsia="Times New Roman" w:cs="Verdana"/>
          <w:color w:val="000000"/>
        </w:rPr>
        <w:t>Raadpleeg de factsheet ‘</w:t>
      </w:r>
      <w:hyperlink r:id="rId17">
        <w:r w:rsidRPr="007A0E72">
          <w:rPr>
            <w:rFonts w:eastAsia="Times New Roman" w:cs="Verdana"/>
            <w:color w:val="000000"/>
          </w:rPr>
          <w:t xml:space="preserve">In zes stappen digitaal inschrijven op </w:t>
        </w:r>
      </w:hyperlink>
      <w:hyperlink r:id="rId18">
        <w:r w:rsidRPr="007A0E72">
          <w:rPr>
            <w:rFonts w:eastAsia="Times New Roman" w:cs="Verdana"/>
            <w:color w:val="000000"/>
          </w:rPr>
          <w:t>overheidsopdrachten via TenderNed’</w:t>
        </w:r>
      </w:hyperlink>
      <w:r w:rsidRPr="007A0E72">
        <w:rPr>
          <w:rFonts w:eastAsia="Times New Roman" w:cs="Verdana"/>
          <w:color w:val="000000"/>
        </w:rPr>
        <w:t xml:space="preserve"> of de uitgebreidere ‘</w:t>
      </w:r>
      <w:hyperlink r:id="rId19">
        <w:r w:rsidRPr="007A0E72">
          <w:rPr>
            <w:rFonts w:eastAsia="Times New Roman" w:cs="Verdana"/>
            <w:color w:val="000000"/>
          </w:rPr>
          <w:t>handleiding ondernemers’</w:t>
        </w:r>
      </w:hyperlink>
      <w:r w:rsidRPr="007A0E72">
        <w:rPr>
          <w:rFonts w:eastAsia="Times New Roman" w:cs="Verdana"/>
          <w:color w:val="000000"/>
        </w:rPr>
        <w:t xml:space="preserve"> voor meer informatie over het registreren en inrichten van uw organisatie op TenderNed, alsmede over het digitaal inschrijven. Deze informatie en aanvullende informatie over het gebruik van TenderNed is ook toegankelijk via www.tenderned.nl/egids. </w:t>
      </w:r>
    </w:p>
    <w:p w14:paraId="7DF9DFE1" w14:textId="0660B2B6" w:rsidR="00D024BC" w:rsidRPr="007A0E72" w:rsidRDefault="00D024BC" w:rsidP="00C632DE">
      <w:pPr>
        <w:pStyle w:val="Lijstalinea"/>
        <w:numPr>
          <w:ilvl w:val="0"/>
          <w:numId w:val="15"/>
        </w:numPr>
      </w:pPr>
      <w:r w:rsidRPr="007A0E72">
        <w:t>Neem voor technische vragen over - of problemen bij - het digitaal inschrijven via TenderNed contact op met de servicedesk van TenderNed</w:t>
      </w:r>
      <w:r w:rsidR="000538A0" w:rsidRPr="007A0E72">
        <w:t>.</w:t>
      </w:r>
      <w:r w:rsidRPr="007A0E72">
        <w:t xml:space="preserve"> (Indien uw vragen of signalen naar uw oordeel te laat of niet adequaat door de servicedesk van TenderNed worden beantwoord, kunt u contact opnemen met de contactpersoon van de </w:t>
      </w:r>
      <w:r w:rsidR="00ED2A4A" w:rsidRPr="007A0E72">
        <w:t xml:space="preserve">Aanbestedende dienst </w:t>
      </w:r>
      <w:r w:rsidRPr="007A0E72">
        <w:t xml:space="preserve">(zie paragraaf </w:t>
      </w:r>
      <w:r w:rsidR="0020749D" w:rsidRPr="007A0E72">
        <w:t>2</w:t>
      </w:r>
      <w:r w:rsidRPr="007A0E72">
        <w:t>.</w:t>
      </w:r>
      <w:r w:rsidR="0020749D" w:rsidRPr="007A0E72">
        <w:t>2</w:t>
      </w:r>
      <w:r w:rsidRPr="007A0E72">
        <w:t xml:space="preserve">). </w:t>
      </w:r>
    </w:p>
    <w:p w14:paraId="3045C8C8" w14:textId="77777777" w:rsidR="00D024BC" w:rsidRPr="007A0E72" w:rsidRDefault="00D024BC" w:rsidP="00C632DE">
      <w:pPr>
        <w:pStyle w:val="Lijstalinea"/>
        <w:numPr>
          <w:ilvl w:val="0"/>
          <w:numId w:val="15"/>
        </w:numPr>
      </w:pPr>
      <w:r w:rsidRPr="007A0E72">
        <w:t xml:space="preserve">Het risico van te late indiening van uw inschrijving en/of indiening van een onvolledige inschrijving ligt bij inschrijver. </w:t>
      </w:r>
    </w:p>
    <w:p w14:paraId="7680407F" w14:textId="0B3CB6BD" w:rsidR="00D024BC" w:rsidRPr="007A0E72" w:rsidRDefault="00D024BC" w:rsidP="00C632DE">
      <w:pPr>
        <w:pStyle w:val="Lijstalinea"/>
        <w:numPr>
          <w:ilvl w:val="0"/>
          <w:numId w:val="15"/>
        </w:numPr>
      </w:pPr>
      <w:r w:rsidRPr="007A0E72">
        <w:t xml:space="preserve">De </w:t>
      </w:r>
      <w:r w:rsidR="00ED2A4A" w:rsidRPr="007A0E72">
        <w:t xml:space="preserve">Aanbestedende dienst </w:t>
      </w:r>
      <w:r w:rsidRPr="007A0E72">
        <w:t xml:space="preserve">is niet verantwoordelijk noch aansprakelijk voor de gevolgen die u ondervindt van een te laat, incorrect of onvolledig ingediende inschrijving. </w:t>
      </w:r>
    </w:p>
    <w:p w14:paraId="31374F16" w14:textId="3A40CE9F" w:rsidR="000B2B08" w:rsidRPr="007A0E72" w:rsidRDefault="000B2B08" w:rsidP="00810F77">
      <w:pPr>
        <w:pStyle w:val="Kop2"/>
      </w:pPr>
      <w:bookmarkStart w:id="176" w:name="_Toc93578119"/>
      <w:r w:rsidRPr="007A0E72">
        <w:t>Vorm en inhoud van de inschrijving</w:t>
      </w:r>
      <w:bookmarkEnd w:id="174"/>
      <w:bookmarkEnd w:id="175"/>
      <w:bookmarkEnd w:id="176"/>
    </w:p>
    <w:p w14:paraId="31E1C61A" w14:textId="77777777" w:rsidR="007C122C" w:rsidRPr="007A0E72" w:rsidRDefault="007C122C" w:rsidP="00D87F9B">
      <w:r w:rsidRPr="007A0E72">
        <w:t xml:space="preserve">De inschrijving dient volledig digitaal via TenderNed te worden ingediend. </w:t>
      </w:r>
    </w:p>
    <w:p w14:paraId="7C64A471" w14:textId="77777777" w:rsidR="00EF6A57" w:rsidRPr="007A0E72" w:rsidRDefault="00EF6A57" w:rsidP="00D87F9B"/>
    <w:p w14:paraId="3C058D12" w14:textId="44C3FBCC" w:rsidR="00EF6A57" w:rsidRPr="007A0E72" w:rsidRDefault="00EF6A57" w:rsidP="00D87F9B">
      <w:r w:rsidRPr="007A0E72">
        <w:t>De eisen (inclusief de uitsluitingsgronden en geschiktheidseisen) kunnen in TenderNed met een ‘Ja’ of ‘Nee’ worden beantwoord. Geef aan of u hieraan voldoet. Voeg indien van toepassing de rechtsgeldig ondertekende verklaringen, antwoorden en/of bewijsstukken toe als docume</w:t>
      </w:r>
      <w:r w:rsidR="009B1C87">
        <w:t>nt (zie ook het gestelde in de B</w:t>
      </w:r>
      <w:r w:rsidRPr="007A0E72">
        <w:t xml:space="preserve">ijlage </w:t>
      </w:r>
      <w:r w:rsidR="009B1C87">
        <w:t>A – Uniform Europees Aanbestedingsdocument</w:t>
      </w:r>
      <w:r w:rsidRPr="007A0E72">
        <w:t xml:space="preserve"> en hoofdstuk </w:t>
      </w:r>
      <w:r w:rsidR="009B1C87">
        <w:t>3</w:t>
      </w:r>
      <w:r w:rsidRPr="007A0E72">
        <w:t xml:space="preserve">). </w:t>
      </w:r>
    </w:p>
    <w:p w14:paraId="3C01B57E" w14:textId="77777777" w:rsidR="00EF6A57" w:rsidRPr="007A0E72" w:rsidRDefault="00EF6A57" w:rsidP="00D87F9B"/>
    <w:p w14:paraId="289C8754" w14:textId="43E9A1EE" w:rsidR="00EF6A57" w:rsidRPr="007A0E72" w:rsidRDefault="00EF6A57" w:rsidP="00D87F9B">
      <w:r w:rsidRPr="007A0E72">
        <w:t xml:space="preserve">Let op: digitaal indienen wordt niet gelijkgesteld aan </w:t>
      </w:r>
      <w:r w:rsidR="00E02267" w:rsidRPr="007A0E72">
        <w:t xml:space="preserve">een </w:t>
      </w:r>
      <w:r w:rsidRPr="007A0E72">
        <w:t>rechtsgeldig ondertekende i</w:t>
      </w:r>
      <w:r w:rsidR="00E02267" w:rsidRPr="007A0E72">
        <w:t>nschrijving</w:t>
      </w:r>
      <w:r w:rsidRPr="007A0E72">
        <w:t xml:space="preserve">. Waar in dit document wordt gevraagd om rechtsgeldig ondertekende documenten (zoals verklaringen), dienen deze documenten door de daartoe rechtsgeldig bevoegde medewerker te worden ondertekend, te worden ingescand en digitaal met de inschrijving te worden ingediend. Zie paragraaf </w:t>
      </w:r>
      <w:r w:rsidR="00D44700" w:rsidRPr="007A0E72">
        <w:t>2.1</w:t>
      </w:r>
      <w:r w:rsidR="0020749D" w:rsidRPr="007A0E72">
        <w:t>7</w:t>
      </w:r>
      <w:r w:rsidRPr="007A0E72">
        <w:t xml:space="preserve"> ‘Rechtsgeldige ondertekening’. </w:t>
      </w:r>
    </w:p>
    <w:p w14:paraId="18007237" w14:textId="77777777" w:rsidR="00EF6A57" w:rsidRPr="007A0E72" w:rsidRDefault="00EF6A57" w:rsidP="00D87F9B"/>
    <w:p w14:paraId="642A7382" w14:textId="115136FB" w:rsidR="000B2B08" w:rsidRPr="007A0E72" w:rsidRDefault="00E54F99" w:rsidP="00D87F9B">
      <w:r w:rsidRPr="007A0E72">
        <w:t xml:space="preserve">Bij de inschrijving dienen onderstaande documenten te worden toegevoegd. </w:t>
      </w:r>
    </w:p>
    <w:p w14:paraId="585DC4C6" w14:textId="7A70307E" w:rsidR="009B1C87" w:rsidRDefault="009B1C87" w:rsidP="00D87F9B"/>
    <w:tbl>
      <w:tblPr>
        <w:tblW w:w="9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230"/>
        <w:gridCol w:w="1304"/>
      </w:tblGrid>
      <w:tr w:rsidR="009B1C87" w:rsidRPr="007A0E72" w14:paraId="031CF786" w14:textId="77777777" w:rsidTr="00DE1B51">
        <w:tc>
          <w:tcPr>
            <w:tcW w:w="562" w:type="dxa"/>
            <w:shd w:val="clear" w:color="auto" w:fill="95B3D7" w:themeFill="accent1" w:themeFillTint="99"/>
          </w:tcPr>
          <w:p w14:paraId="6D4068E4" w14:textId="77777777" w:rsidR="009B1C87" w:rsidRPr="007A0E72" w:rsidRDefault="009B1C87" w:rsidP="00CD1150">
            <w:pPr>
              <w:rPr>
                <w:rStyle w:val="Intensieveverwijzing"/>
                <w:rFonts w:eastAsia="MS Mincho"/>
              </w:rPr>
            </w:pPr>
            <w:r w:rsidRPr="007A0E72">
              <w:rPr>
                <w:rStyle w:val="Intensieveverwijzing"/>
                <w:rFonts w:eastAsia="MS Mincho"/>
              </w:rPr>
              <w:t>Nr.</w:t>
            </w:r>
          </w:p>
        </w:tc>
        <w:tc>
          <w:tcPr>
            <w:tcW w:w="7230" w:type="dxa"/>
            <w:shd w:val="clear" w:color="auto" w:fill="95B3D7" w:themeFill="accent1" w:themeFillTint="99"/>
          </w:tcPr>
          <w:p w14:paraId="5B04E70A" w14:textId="77777777" w:rsidR="009B1C87" w:rsidRPr="007A0E72" w:rsidRDefault="009B1C87" w:rsidP="00CD1150">
            <w:pPr>
              <w:rPr>
                <w:rStyle w:val="Intensieveverwijzing"/>
                <w:rFonts w:eastAsia="MS Mincho"/>
              </w:rPr>
            </w:pPr>
            <w:r w:rsidRPr="007A0E72">
              <w:rPr>
                <w:rStyle w:val="Intensieveverwijzing"/>
                <w:rFonts w:eastAsia="MS Mincho"/>
              </w:rPr>
              <w:t>Omschrijving vraag/ gevraagde</w:t>
            </w:r>
          </w:p>
        </w:tc>
        <w:tc>
          <w:tcPr>
            <w:tcW w:w="1304" w:type="dxa"/>
            <w:shd w:val="clear" w:color="auto" w:fill="95B3D7" w:themeFill="accent1" w:themeFillTint="99"/>
          </w:tcPr>
          <w:p w14:paraId="66206058" w14:textId="77777777" w:rsidR="009B1C87" w:rsidRPr="007A0E72" w:rsidRDefault="009B1C87" w:rsidP="00CD1150">
            <w:pPr>
              <w:rPr>
                <w:rStyle w:val="Intensieveverwijzing"/>
                <w:rFonts w:eastAsia="MS Mincho"/>
              </w:rPr>
            </w:pPr>
            <w:r w:rsidRPr="007A0E72">
              <w:rPr>
                <w:rStyle w:val="Intensieveverwijzing"/>
                <w:rFonts w:eastAsia="MS Mincho"/>
              </w:rPr>
              <w:t>Toegevoegd</w:t>
            </w:r>
          </w:p>
        </w:tc>
      </w:tr>
      <w:tr w:rsidR="009B1C87" w:rsidRPr="007A0E72" w14:paraId="16CD8AA8" w14:textId="77777777" w:rsidTr="00DE1B51">
        <w:tc>
          <w:tcPr>
            <w:tcW w:w="562" w:type="dxa"/>
          </w:tcPr>
          <w:p w14:paraId="09508435" w14:textId="77777777" w:rsidR="009B1C87" w:rsidRPr="007A0E72" w:rsidRDefault="009B1C87" w:rsidP="00CD1150">
            <w:r w:rsidRPr="007A0E72">
              <w:t>1.</w:t>
            </w:r>
          </w:p>
        </w:tc>
        <w:tc>
          <w:tcPr>
            <w:tcW w:w="7230" w:type="dxa"/>
          </w:tcPr>
          <w:p w14:paraId="70ECA564" w14:textId="378EB295" w:rsidR="009B1C87" w:rsidRPr="007A0E72" w:rsidRDefault="009B1C87" w:rsidP="00DE1B51">
            <w:r w:rsidRPr="007A0E72">
              <w:t xml:space="preserve">Aanbiedingsbrief, met vermelding van </w:t>
            </w:r>
            <w:r w:rsidR="00DE1B51">
              <w:t xml:space="preserve">de </w:t>
            </w:r>
            <w:r w:rsidRPr="007A0E72">
              <w:t>contactpersonen van de inschrijver.</w:t>
            </w:r>
          </w:p>
        </w:tc>
        <w:tc>
          <w:tcPr>
            <w:tcW w:w="1304" w:type="dxa"/>
            <w:vAlign w:val="center"/>
          </w:tcPr>
          <w:p w14:paraId="4191F0BE" w14:textId="77777777" w:rsidR="009B1C87" w:rsidRPr="007A0E72" w:rsidRDefault="009B1C87" w:rsidP="00CD1150">
            <w:pPr>
              <w:jc w:val="center"/>
            </w:pPr>
            <w:r w:rsidRPr="007A0E72">
              <w:t>□</w:t>
            </w:r>
          </w:p>
        </w:tc>
      </w:tr>
      <w:tr w:rsidR="009B1C87" w:rsidRPr="007A0E72" w14:paraId="213A8E80" w14:textId="77777777" w:rsidTr="00DE1B51">
        <w:tc>
          <w:tcPr>
            <w:tcW w:w="562" w:type="dxa"/>
          </w:tcPr>
          <w:p w14:paraId="664D1C81" w14:textId="77777777" w:rsidR="009B1C87" w:rsidRPr="007A0E72" w:rsidRDefault="009B1C87" w:rsidP="00CD1150">
            <w:r w:rsidRPr="007A0E72">
              <w:t>2.</w:t>
            </w:r>
          </w:p>
        </w:tc>
        <w:tc>
          <w:tcPr>
            <w:tcW w:w="7230" w:type="dxa"/>
          </w:tcPr>
          <w:p w14:paraId="374B7A06" w14:textId="77777777" w:rsidR="009B1C87" w:rsidRPr="007A0E72" w:rsidRDefault="009B1C87" w:rsidP="00CD1150">
            <w:r w:rsidRPr="007A0E72">
              <w:t xml:space="preserve">Ingevuld en rechtsgeldig ondertekende  Bijlage A – Uniform Europees </w:t>
            </w:r>
            <w:r>
              <w:t>Aanbestedingsdocument</w:t>
            </w:r>
            <w:r w:rsidRPr="007A0E72">
              <w:t>*</w:t>
            </w:r>
          </w:p>
        </w:tc>
        <w:tc>
          <w:tcPr>
            <w:tcW w:w="1304" w:type="dxa"/>
            <w:vAlign w:val="center"/>
          </w:tcPr>
          <w:p w14:paraId="65950701" w14:textId="77777777" w:rsidR="009B1C87" w:rsidRPr="007A0E72" w:rsidRDefault="009B1C87" w:rsidP="00CD1150">
            <w:pPr>
              <w:jc w:val="center"/>
            </w:pPr>
            <w:r w:rsidRPr="007A0E72">
              <w:t>□</w:t>
            </w:r>
          </w:p>
        </w:tc>
      </w:tr>
      <w:tr w:rsidR="009B1C87" w:rsidRPr="007A0E72" w14:paraId="61B4841A" w14:textId="77777777" w:rsidTr="00DE1B51">
        <w:tc>
          <w:tcPr>
            <w:tcW w:w="562" w:type="dxa"/>
          </w:tcPr>
          <w:p w14:paraId="5E7995DF" w14:textId="77777777" w:rsidR="009B1C87" w:rsidRPr="007A0E72" w:rsidRDefault="009B1C87" w:rsidP="00DE1B51">
            <w:pPr>
              <w:jc w:val="left"/>
            </w:pPr>
            <w:r w:rsidRPr="007A0E72">
              <w:t>3.</w:t>
            </w:r>
          </w:p>
        </w:tc>
        <w:tc>
          <w:tcPr>
            <w:tcW w:w="7230" w:type="dxa"/>
          </w:tcPr>
          <w:p w14:paraId="760C5C89" w14:textId="28927A46" w:rsidR="009B1C87" w:rsidRPr="007A0E72" w:rsidRDefault="009B1C87" w:rsidP="00CD1150">
            <w:r w:rsidRPr="007A0E72">
              <w:t>Ingevuld en rechtsgeldig ondertekende  Bi</w:t>
            </w:r>
            <w:r w:rsidR="00DE1B51">
              <w:t>jlage B - Formulier referenties</w:t>
            </w:r>
          </w:p>
        </w:tc>
        <w:tc>
          <w:tcPr>
            <w:tcW w:w="1304" w:type="dxa"/>
            <w:vAlign w:val="center"/>
          </w:tcPr>
          <w:p w14:paraId="5346E463" w14:textId="77777777" w:rsidR="009B1C87" w:rsidRPr="007A0E72" w:rsidRDefault="009B1C87" w:rsidP="00CD1150">
            <w:pPr>
              <w:jc w:val="center"/>
            </w:pPr>
            <w:r w:rsidRPr="007A0E72">
              <w:t>□</w:t>
            </w:r>
          </w:p>
        </w:tc>
      </w:tr>
      <w:tr w:rsidR="009B1C87" w:rsidRPr="007A0E72" w14:paraId="50FF295A" w14:textId="77777777" w:rsidTr="00DE1B51">
        <w:tc>
          <w:tcPr>
            <w:tcW w:w="562" w:type="dxa"/>
          </w:tcPr>
          <w:p w14:paraId="653CC6FD" w14:textId="77777777" w:rsidR="009B1C87" w:rsidRPr="007A0E72" w:rsidRDefault="009B1C87" w:rsidP="00CD1150">
            <w:r>
              <w:t>4.</w:t>
            </w:r>
          </w:p>
        </w:tc>
        <w:tc>
          <w:tcPr>
            <w:tcW w:w="7230" w:type="dxa"/>
          </w:tcPr>
          <w:p w14:paraId="67AAC72D" w14:textId="77777777" w:rsidR="009B1C87" w:rsidRPr="007A0E72" w:rsidRDefault="009B1C87" w:rsidP="00CD1150">
            <w:r w:rsidRPr="007A0E72">
              <w:t>Ingevuld en rech</w:t>
            </w:r>
            <w:r>
              <w:t>tsgeldig ondertekende  Bijlage C – Model concerngarantie (indien van toepassing)</w:t>
            </w:r>
          </w:p>
        </w:tc>
        <w:tc>
          <w:tcPr>
            <w:tcW w:w="1304" w:type="dxa"/>
            <w:vAlign w:val="center"/>
          </w:tcPr>
          <w:p w14:paraId="1DA7FF70" w14:textId="77777777" w:rsidR="009B1C87" w:rsidRPr="007A0E72" w:rsidRDefault="009B1C87" w:rsidP="00CD1150">
            <w:pPr>
              <w:jc w:val="center"/>
            </w:pPr>
            <w:r w:rsidRPr="007A0E72">
              <w:t>□</w:t>
            </w:r>
          </w:p>
        </w:tc>
      </w:tr>
      <w:tr w:rsidR="009B1C87" w:rsidRPr="007A0E72" w14:paraId="55D9102B" w14:textId="77777777" w:rsidTr="00DE1B51">
        <w:tc>
          <w:tcPr>
            <w:tcW w:w="562" w:type="dxa"/>
          </w:tcPr>
          <w:p w14:paraId="67E24E57" w14:textId="77777777" w:rsidR="009B1C87" w:rsidRPr="007A0E72" w:rsidRDefault="009B1C87" w:rsidP="00CD1150">
            <w:r>
              <w:t>5.</w:t>
            </w:r>
          </w:p>
        </w:tc>
        <w:tc>
          <w:tcPr>
            <w:tcW w:w="7230" w:type="dxa"/>
          </w:tcPr>
          <w:p w14:paraId="6FE447FA" w14:textId="77777777" w:rsidR="009B1C87" w:rsidRPr="007A0E72" w:rsidRDefault="009B1C87" w:rsidP="00CD1150">
            <w:r w:rsidRPr="007A0E72">
              <w:t>Ingevuld en rech</w:t>
            </w:r>
            <w:r>
              <w:t>tsgeldig ondertekende  Bijlage D – Verklaring Derde - Ter Beschikkingstelling Middelen (indien van toepassing)</w:t>
            </w:r>
          </w:p>
        </w:tc>
        <w:tc>
          <w:tcPr>
            <w:tcW w:w="1304" w:type="dxa"/>
            <w:vAlign w:val="center"/>
          </w:tcPr>
          <w:p w14:paraId="23AA4300" w14:textId="77777777" w:rsidR="009B1C87" w:rsidRPr="007A0E72" w:rsidRDefault="009B1C87" w:rsidP="00CD1150">
            <w:pPr>
              <w:jc w:val="center"/>
            </w:pPr>
            <w:r w:rsidRPr="007A0E72">
              <w:t>□</w:t>
            </w:r>
          </w:p>
        </w:tc>
      </w:tr>
      <w:tr w:rsidR="009B1C87" w:rsidRPr="007A0E72" w14:paraId="55B69523" w14:textId="77777777" w:rsidTr="00DE1B51">
        <w:tc>
          <w:tcPr>
            <w:tcW w:w="562" w:type="dxa"/>
          </w:tcPr>
          <w:p w14:paraId="034E322B" w14:textId="77777777" w:rsidR="009B1C87" w:rsidRPr="007A0E72" w:rsidRDefault="009B1C87" w:rsidP="00CD1150">
            <w:r>
              <w:t>6</w:t>
            </w:r>
            <w:r w:rsidRPr="007A0E72">
              <w:t>.</w:t>
            </w:r>
          </w:p>
        </w:tc>
        <w:tc>
          <w:tcPr>
            <w:tcW w:w="7230" w:type="dxa"/>
          </w:tcPr>
          <w:p w14:paraId="68CF8F65" w14:textId="2C7F1C44" w:rsidR="009B1C87" w:rsidRPr="007A0E72" w:rsidRDefault="009B1C87" w:rsidP="00CD1150">
            <w:r w:rsidRPr="007A0E72">
              <w:t xml:space="preserve">Ingevuld en rechtsgeldig ondertekende  Bijlage </w:t>
            </w:r>
            <w:r>
              <w:t>E</w:t>
            </w:r>
            <w:r w:rsidRPr="007A0E72">
              <w:t xml:space="preserve"> –</w:t>
            </w:r>
            <w:r>
              <w:t xml:space="preserve"> </w:t>
            </w:r>
            <w:r w:rsidRPr="007A0E72">
              <w:t>Programma van Eisen</w:t>
            </w:r>
          </w:p>
        </w:tc>
        <w:tc>
          <w:tcPr>
            <w:tcW w:w="1304" w:type="dxa"/>
            <w:vAlign w:val="center"/>
          </w:tcPr>
          <w:p w14:paraId="7DBCF958" w14:textId="77777777" w:rsidR="009B1C87" w:rsidRPr="007A0E72" w:rsidRDefault="009B1C87" w:rsidP="00CD1150">
            <w:pPr>
              <w:jc w:val="center"/>
            </w:pPr>
            <w:r w:rsidRPr="007A0E72">
              <w:t>□</w:t>
            </w:r>
          </w:p>
        </w:tc>
      </w:tr>
      <w:tr w:rsidR="009B1C87" w:rsidRPr="007A0E72" w14:paraId="6B3E22DB" w14:textId="77777777" w:rsidTr="00DE1B51">
        <w:tc>
          <w:tcPr>
            <w:tcW w:w="562" w:type="dxa"/>
          </w:tcPr>
          <w:p w14:paraId="58843668" w14:textId="77777777" w:rsidR="009B1C87" w:rsidRDefault="009B1C87" w:rsidP="00CD1150">
            <w:r>
              <w:t>7.</w:t>
            </w:r>
          </w:p>
        </w:tc>
        <w:tc>
          <w:tcPr>
            <w:tcW w:w="7230" w:type="dxa"/>
          </w:tcPr>
          <w:p w14:paraId="632813B0" w14:textId="0C5871FA" w:rsidR="009B1C87" w:rsidRPr="007A0E72" w:rsidRDefault="00DE1B51" w:rsidP="00CD1150">
            <w:r w:rsidRPr="007A0E72">
              <w:t xml:space="preserve">Ingevuld en rechtsgeldig ondertekende Bijlage </w:t>
            </w:r>
            <w:r>
              <w:t>F – Inschrijfstaat</w:t>
            </w:r>
          </w:p>
        </w:tc>
        <w:tc>
          <w:tcPr>
            <w:tcW w:w="1304" w:type="dxa"/>
            <w:vAlign w:val="center"/>
          </w:tcPr>
          <w:p w14:paraId="138833F6" w14:textId="77777777" w:rsidR="009B1C87" w:rsidRPr="007A0E72" w:rsidRDefault="009B1C87" w:rsidP="00CD1150">
            <w:pPr>
              <w:jc w:val="center"/>
            </w:pPr>
            <w:r w:rsidRPr="007A0E72">
              <w:t>□</w:t>
            </w:r>
          </w:p>
        </w:tc>
      </w:tr>
      <w:tr w:rsidR="009B1C87" w:rsidRPr="007A0E72" w14:paraId="622F636C" w14:textId="77777777" w:rsidTr="00DE1B51">
        <w:tc>
          <w:tcPr>
            <w:tcW w:w="562" w:type="dxa"/>
          </w:tcPr>
          <w:p w14:paraId="49CC1821" w14:textId="77777777" w:rsidR="009B1C87" w:rsidRPr="007A0E72" w:rsidRDefault="009B1C87" w:rsidP="00CD1150">
            <w:r>
              <w:t>8</w:t>
            </w:r>
            <w:r w:rsidRPr="007A0E72">
              <w:t>.</w:t>
            </w:r>
          </w:p>
        </w:tc>
        <w:tc>
          <w:tcPr>
            <w:tcW w:w="7230" w:type="dxa"/>
          </w:tcPr>
          <w:p w14:paraId="1CE16080" w14:textId="191A3353" w:rsidR="009B1C87" w:rsidRPr="007A0E72" w:rsidRDefault="00DE1B51" w:rsidP="00B240DC">
            <w:r w:rsidRPr="007A0E72">
              <w:t xml:space="preserve">Ingevuld en rechtsgeldig ondertekende  Bijlage </w:t>
            </w:r>
            <w:r w:rsidR="00B240DC">
              <w:t>J</w:t>
            </w:r>
            <w:r w:rsidRPr="007A0E72">
              <w:t xml:space="preserve"> - Social Return on Investment</w:t>
            </w:r>
          </w:p>
        </w:tc>
        <w:tc>
          <w:tcPr>
            <w:tcW w:w="1304" w:type="dxa"/>
            <w:vAlign w:val="center"/>
          </w:tcPr>
          <w:p w14:paraId="0D3FC32E" w14:textId="77777777" w:rsidR="009B1C87" w:rsidRPr="007A0E72" w:rsidRDefault="009B1C87" w:rsidP="00CD1150">
            <w:pPr>
              <w:jc w:val="center"/>
            </w:pPr>
            <w:r w:rsidRPr="007A0E72">
              <w:t>□</w:t>
            </w:r>
          </w:p>
        </w:tc>
      </w:tr>
      <w:tr w:rsidR="009B1C87" w:rsidRPr="007A0E72" w14:paraId="4C264FF4" w14:textId="77777777" w:rsidTr="00DE1B51">
        <w:trPr>
          <w:trHeight w:val="265"/>
        </w:trPr>
        <w:tc>
          <w:tcPr>
            <w:tcW w:w="562" w:type="dxa"/>
          </w:tcPr>
          <w:p w14:paraId="4F060A6A" w14:textId="77777777" w:rsidR="009B1C87" w:rsidRPr="007A0E72" w:rsidRDefault="009B1C87" w:rsidP="00CD1150">
            <w:r>
              <w:t>9</w:t>
            </w:r>
            <w:r w:rsidRPr="007A0E72">
              <w:t>.</w:t>
            </w:r>
          </w:p>
        </w:tc>
        <w:tc>
          <w:tcPr>
            <w:tcW w:w="7230" w:type="dxa"/>
          </w:tcPr>
          <w:p w14:paraId="35CA58BA" w14:textId="24B8450E" w:rsidR="009B1C87" w:rsidRPr="007A0E72" w:rsidRDefault="00DE1B51" w:rsidP="00CD1150">
            <w:r w:rsidRPr="007A0E72">
              <w:t>De gevraagde beantwoording ten aanzien van de gunningscriteria</w:t>
            </w:r>
            <w:r>
              <w:t xml:space="preserve"> beschreven in paragraaf 4.6 van de Aanbestedingsleidraad</w:t>
            </w:r>
          </w:p>
        </w:tc>
        <w:tc>
          <w:tcPr>
            <w:tcW w:w="1304" w:type="dxa"/>
            <w:vAlign w:val="center"/>
          </w:tcPr>
          <w:p w14:paraId="2EBAB7B4" w14:textId="77777777" w:rsidR="009B1C87" w:rsidRPr="007A0E72" w:rsidRDefault="009B1C87" w:rsidP="00CD1150">
            <w:pPr>
              <w:jc w:val="center"/>
            </w:pPr>
            <w:r w:rsidRPr="007A0E72">
              <w:t>□</w:t>
            </w:r>
          </w:p>
        </w:tc>
      </w:tr>
    </w:tbl>
    <w:p w14:paraId="2E72E4BF" w14:textId="53D90114" w:rsidR="00EE7B5C" w:rsidRPr="007A0E72" w:rsidRDefault="00EE7B5C" w:rsidP="00D87F9B"/>
    <w:p w14:paraId="7C290BDA" w14:textId="337A72F9" w:rsidR="000B2B08" w:rsidRPr="007A0E72" w:rsidRDefault="000B2B08" w:rsidP="00D87F9B">
      <w:r w:rsidRPr="007A0E72">
        <w:lastRenderedPageBreak/>
        <w:t xml:space="preserve">* Ingeval in samenwerkingsverband (combinatie) wordt ingeschreven, dienen van iedere deelnemer aan het samenwerkingsverband de </w:t>
      </w:r>
      <w:r w:rsidR="009B1C87">
        <w:t>B</w:t>
      </w:r>
      <w:r w:rsidR="009B1C87" w:rsidRPr="007A0E72">
        <w:t xml:space="preserve">ijlage </w:t>
      </w:r>
      <w:r w:rsidR="009B1C87">
        <w:t>A – Uniform Europees Aanbestedingsdocument</w:t>
      </w:r>
      <w:r w:rsidR="009B1C87" w:rsidRPr="007A0E72">
        <w:t xml:space="preserve"> </w:t>
      </w:r>
      <w:r w:rsidRPr="007A0E72">
        <w:t xml:space="preserve">ingevuld en ondertekend aan de inschrijving te worden toegevoegd. </w:t>
      </w:r>
    </w:p>
    <w:p w14:paraId="4DB8B629" w14:textId="77777777" w:rsidR="000B2B08" w:rsidRPr="007A0E72" w:rsidRDefault="000B2B08" w:rsidP="00D87F9B"/>
    <w:p w14:paraId="4231286C" w14:textId="22FCA2B7" w:rsidR="000B2B08" w:rsidRPr="007A0E72" w:rsidRDefault="000B2B08" w:rsidP="00D87F9B">
      <w:r w:rsidRPr="007A0E72">
        <w:t>De inschrijving dient volledig te zijn, dat wil zeggen alle gevraagde bijlagen en gevraagde informatie dienen te zijn bijgesloten.</w:t>
      </w:r>
    </w:p>
    <w:p w14:paraId="72E895CB" w14:textId="77777777" w:rsidR="00D024BC" w:rsidRPr="007A0E72" w:rsidRDefault="00D024BC" w:rsidP="00810F77">
      <w:pPr>
        <w:pStyle w:val="Kop2"/>
      </w:pPr>
      <w:bookmarkStart w:id="177" w:name="_Toc401304263"/>
      <w:bookmarkStart w:id="178" w:name="_Toc62940"/>
      <w:bookmarkStart w:id="179" w:name="_Toc460231501"/>
      <w:bookmarkStart w:id="180" w:name="_Toc93578120"/>
      <w:r w:rsidRPr="007A0E72">
        <w:t>Rechtsgeldige ondertekening</w:t>
      </w:r>
      <w:bookmarkEnd w:id="177"/>
      <w:bookmarkEnd w:id="178"/>
      <w:r w:rsidRPr="007A0E72">
        <w:rPr>
          <w:rStyle w:val="Voetnootmarkering"/>
        </w:rPr>
        <w:footnoteReference w:id="1"/>
      </w:r>
      <w:bookmarkEnd w:id="179"/>
      <w:bookmarkEnd w:id="180"/>
    </w:p>
    <w:p w14:paraId="5FC76F6D" w14:textId="77777777" w:rsidR="00D024BC" w:rsidRPr="007A0E72" w:rsidRDefault="00D024BC" w:rsidP="00D87F9B">
      <w:r w:rsidRPr="007A0E72">
        <w:t xml:space="preserve">Onder een rechtsgeldige ondertekening wordt in het kader van deze aanbestedingsprocedure verstaan:  </w:t>
      </w:r>
    </w:p>
    <w:p w14:paraId="010A8AFC" w14:textId="77777777" w:rsidR="00D024BC" w:rsidRPr="007A0E72" w:rsidRDefault="00D024BC" w:rsidP="00C632DE">
      <w:pPr>
        <w:pStyle w:val="Lijstalinea"/>
        <w:numPr>
          <w:ilvl w:val="0"/>
          <w:numId w:val="14"/>
        </w:numPr>
        <w:rPr>
          <w:rFonts w:cs="Verdana"/>
        </w:rPr>
      </w:pPr>
      <w:r w:rsidRPr="007A0E72">
        <w:t xml:space="preserve">De documenten dienen door een rechtsgeldig bevoegde/gemachtigde   vertegenwoordiger te zijn ondertekend. Wanneer in het beroeps- of handelsregister is opgenomen dat twee of meer personen slechts gezamenlijk vertegenwoordigingsbevoegd zijn, moeten de documenten die rechtsgeldig moeten worden ondertekend, derhalve door die twee of meer personen ondertekend worden. Wanneer er bij de bevoegdheid tot het vertegenwoordigen van de onderneming beperkingen zijn opgenomen, moet daarmee rekening worden gehouden.  </w:t>
      </w:r>
    </w:p>
    <w:p w14:paraId="4B950A67" w14:textId="098CE677" w:rsidR="00D024BC" w:rsidRPr="007A0E72" w:rsidRDefault="00D024BC" w:rsidP="00C632DE">
      <w:pPr>
        <w:pStyle w:val="Lijstalinea"/>
        <w:numPr>
          <w:ilvl w:val="0"/>
          <w:numId w:val="14"/>
        </w:numPr>
      </w:pPr>
      <w:r w:rsidRPr="007A0E72">
        <w:t>De documenten moeten van een originele handgeschreven handtekening (hierna ook wel een zogenoemde ‘natte’ handtekening genoemd) door de daartoe rechtsgeldig bevoegde(n) zijn voorzien. De documenten met ‘natte’ handtekening mogen vervolgens wel worden ingescand en aan uw inschrijving worden toegevoegd.</w:t>
      </w:r>
    </w:p>
    <w:p w14:paraId="21F9584E" w14:textId="77777777" w:rsidR="000B2B08" w:rsidRPr="007A0E72" w:rsidRDefault="000B2B08" w:rsidP="00810F77">
      <w:pPr>
        <w:pStyle w:val="Kop2"/>
      </w:pPr>
      <w:bookmarkStart w:id="181" w:name="_Toc401304265"/>
      <w:bookmarkStart w:id="182" w:name="_Toc62942"/>
      <w:bookmarkStart w:id="183" w:name="_Toc93578121"/>
      <w:r w:rsidRPr="007A0E72">
        <w:t>Inschrijven in samenwerking met andere ondernemingen</w:t>
      </w:r>
      <w:bookmarkEnd w:id="181"/>
      <w:bookmarkEnd w:id="182"/>
      <w:bookmarkEnd w:id="183"/>
    </w:p>
    <w:p w14:paraId="75BD5B82" w14:textId="77777777" w:rsidR="000B2B08" w:rsidRPr="007A0E72" w:rsidRDefault="000B2B08" w:rsidP="00D87F9B">
      <w:r w:rsidRPr="007A0E72">
        <w:t xml:space="preserve">Indien u niet zelfstandig in de uitvoering van de opdracht kunt voorzien, is de mogelijkheid aanwezig om in te schrijven in samenwerking met andere ondernemingen. </w:t>
      </w:r>
    </w:p>
    <w:p w14:paraId="7C6C8CC0" w14:textId="77777777" w:rsidR="000B2B08" w:rsidRPr="007A0E72" w:rsidRDefault="000B2B08" w:rsidP="00D87F9B"/>
    <w:p w14:paraId="6B608BC5" w14:textId="77777777" w:rsidR="000B2B08" w:rsidRPr="007A0E72" w:rsidRDefault="000B2B08" w:rsidP="00D87F9B">
      <w:r w:rsidRPr="007A0E72">
        <w:t xml:space="preserve">Inschrijven in samenwerking met andere ondernemingen kan op twee manieren: </w:t>
      </w:r>
    </w:p>
    <w:p w14:paraId="71DF05AA" w14:textId="08648FEE" w:rsidR="000B2B08" w:rsidRPr="007A0E72" w:rsidRDefault="000B2B08" w:rsidP="00C632DE">
      <w:pPr>
        <w:pStyle w:val="Lijstalinea"/>
        <w:numPr>
          <w:ilvl w:val="0"/>
          <w:numId w:val="11"/>
        </w:numPr>
      </w:pPr>
      <w:r w:rsidRPr="007A0E72">
        <w:t xml:space="preserve">Ofwel als samenwerkingsverband (‘combinatie’) waarbij elke deelnemer aan het samenwerkingsverband ieder voor zich en gezamenlijk hoofdelijk aansprakelijk is voor de gestanddoening van de verplichtingen die voortvloeien uit de inschrijving alsmede de eventuele uitvoering van de overeenkomst. In de </w:t>
      </w:r>
      <w:r w:rsidR="009B1C87">
        <w:t>B</w:t>
      </w:r>
      <w:r w:rsidR="009B1C87" w:rsidRPr="007A0E72">
        <w:t xml:space="preserve">ijlage </w:t>
      </w:r>
      <w:r w:rsidR="009B1C87">
        <w:t>A – Uniform Europees Aanbestedingsdocument</w:t>
      </w:r>
      <w:r w:rsidR="009B1C87" w:rsidRPr="007A0E72">
        <w:t xml:space="preserve"> </w:t>
      </w:r>
      <w:r w:rsidRPr="007A0E72">
        <w:t xml:space="preserve">dient te worden aangegeven wie de leiding (penvoerder) van het samenwerkingsverband heeft en als verantwoordelijk gemachtigde jegens de </w:t>
      </w:r>
      <w:r w:rsidR="00ED2A4A" w:rsidRPr="007A0E72">
        <w:t xml:space="preserve">Aanbestedende dienst </w:t>
      </w:r>
      <w:r w:rsidRPr="007A0E72">
        <w:t xml:space="preserve">mag optreden; </w:t>
      </w:r>
    </w:p>
    <w:p w14:paraId="13E949C4" w14:textId="77777777" w:rsidR="000B2B08" w:rsidRPr="007A0E72" w:rsidRDefault="000B2B08" w:rsidP="00C632DE">
      <w:pPr>
        <w:pStyle w:val="Lijstalinea"/>
        <w:numPr>
          <w:ilvl w:val="0"/>
          <w:numId w:val="11"/>
        </w:numPr>
      </w:pPr>
      <w:r w:rsidRPr="007A0E72">
        <w:t xml:space="preserve">Ofwel als hoofdaannemer-onderaannemer constructie waarbij de hoofdaannemer optreedt als contractpartij en aansprakelijk is voor het nakomen van alle verplichtingen dus inclusief de verplichtingen die in onderaanneming worden gegeven. </w:t>
      </w:r>
    </w:p>
    <w:p w14:paraId="77BF932E" w14:textId="77777777" w:rsidR="000B2B08" w:rsidRPr="007A0E72" w:rsidRDefault="000B2B08" w:rsidP="00D87F9B"/>
    <w:p w14:paraId="0B7E47A5" w14:textId="77777777" w:rsidR="000B2B08" w:rsidRPr="007A0E72" w:rsidRDefault="000B2B08" w:rsidP="00D87F9B">
      <w:r w:rsidRPr="007A0E72">
        <w:t xml:space="preserve">Aanmelden als samenwerkingsverband (combinatie) </w:t>
      </w:r>
    </w:p>
    <w:p w14:paraId="068F4934" w14:textId="77777777" w:rsidR="00A912B9" w:rsidRPr="007A0E72" w:rsidRDefault="00A912B9" w:rsidP="00D87F9B">
      <w:r w:rsidRPr="007A0E72">
        <w:t xml:space="preserve">Indien een inschrijving wordt ingezonden door een samenwerkingsverband dient: </w:t>
      </w:r>
    </w:p>
    <w:p w14:paraId="41F81593" w14:textId="6CA6F30E" w:rsidR="00A912B9" w:rsidRPr="007A0E72" w:rsidRDefault="00A912B9" w:rsidP="00C632DE">
      <w:pPr>
        <w:pStyle w:val="Lijstalinea"/>
        <w:numPr>
          <w:ilvl w:val="0"/>
          <w:numId w:val="12"/>
        </w:numPr>
      </w:pPr>
      <w:r w:rsidRPr="007A0E72">
        <w:t xml:space="preserve">iedere deelnemer van het samenwerkingsverband de </w:t>
      </w:r>
      <w:r w:rsidR="009B1C87">
        <w:t>B</w:t>
      </w:r>
      <w:r w:rsidR="009B1C87" w:rsidRPr="007A0E72">
        <w:t xml:space="preserve">ijlage </w:t>
      </w:r>
      <w:r w:rsidR="009B1C87">
        <w:t>A – Uniform Europees Aanbestedingsdocument</w:t>
      </w:r>
      <w:r w:rsidR="009B1C87" w:rsidRPr="007A0E72">
        <w:t xml:space="preserve"> </w:t>
      </w:r>
      <w:r w:rsidRPr="007A0E72">
        <w:t xml:space="preserve">rechtsgeldig te ondertekenen waarbij alle tot dat samenwerkingsverband behorende ondernemingen ieder voor zich en gezamenlijk hoofdelijke aansprakelijkheid aanvaarden voor de gestanddoening van de verplichtingen voortvloeiend uit de inschrijving, alsmede voor de eventuele uitvoering van de overeenkomst, en </w:t>
      </w:r>
    </w:p>
    <w:p w14:paraId="65607F64" w14:textId="77777777" w:rsidR="00A912B9" w:rsidRPr="007A0E72" w:rsidRDefault="00A912B9" w:rsidP="00C632DE">
      <w:pPr>
        <w:pStyle w:val="Lijstalinea"/>
        <w:numPr>
          <w:ilvl w:val="0"/>
          <w:numId w:val="12"/>
        </w:numPr>
      </w:pPr>
      <w:r w:rsidRPr="007A0E72">
        <w:t xml:space="preserve">in het ‘Uniform Europees Aanbestedingsdocument’ te worden aangegeven wie de overige deelnemer(s) in het samenwerkingsverband is/zijn, welke onderneming namens het samenwerkingsverband penvoerder is en voor welke geschiktheidseisen een beroep op de onderneming van de ondergetekende wordt gedaan. </w:t>
      </w:r>
    </w:p>
    <w:p w14:paraId="42041B1C" w14:textId="77777777" w:rsidR="000B2B08" w:rsidRPr="007A0E72" w:rsidRDefault="000B2B08" w:rsidP="00D87F9B"/>
    <w:p w14:paraId="3290DDB6" w14:textId="77777777" w:rsidR="000B2B08" w:rsidRPr="007A0E72" w:rsidRDefault="000B2B08" w:rsidP="00D87F9B">
      <w:r w:rsidRPr="007A0E72">
        <w:t xml:space="preserve">Aanmelden als hoofdaannemer met onderaannemer(s) </w:t>
      </w:r>
    </w:p>
    <w:p w14:paraId="7A964F1A" w14:textId="77777777" w:rsidR="00A912B9" w:rsidRPr="007A0E72" w:rsidRDefault="00A912B9" w:rsidP="00D87F9B">
      <w:bookmarkStart w:id="184" w:name="_Toc401304266"/>
      <w:bookmarkStart w:id="185" w:name="_Toc62943"/>
      <w:r w:rsidRPr="007A0E72">
        <w:t xml:space="preserve">In deze constructie is de hoofdaannemer de inschrijver. Indien wordt aangemeld als hoofdaannemer dient: </w:t>
      </w:r>
    </w:p>
    <w:p w14:paraId="73659D4A" w14:textId="3DB86E83" w:rsidR="00A912B9" w:rsidRDefault="00A912B9" w:rsidP="00C632DE">
      <w:pPr>
        <w:pStyle w:val="Lijstalinea"/>
        <w:numPr>
          <w:ilvl w:val="0"/>
          <w:numId w:val="13"/>
        </w:numPr>
      </w:pPr>
      <w:r w:rsidRPr="007A0E72">
        <w:t xml:space="preserve">in de </w:t>
      </w:r>
      <w:r w:rsidR="009B1C87">
        <w:t>B</w:t>
      </w:r>
      <w:r w:rsidR="009B1C87" w:rsidRPr="007A0E72">
        <w:t xml:space="preserve">ijlage </w:t>
      </w:r>
      <w:r w:rsidR="009B1C87">
        <w:t>A – Uniform Europees Aanbestedingsdocument</w:t>
      </w:r>
      <w:r w:rsidR="009B1C87" w:rsidRPr="007A0E72">
        <w:t xml:space="preserve"> </w:t>
      </w:r>
      <w:r w:rsidRPr="007A0E72">
        <w:t xml:space="preserve">te worden aangegeven voor welke geschiktheidseisen inschrijver een beroep doet op een onderaannemer (derde) en wie de onderaannemers (derden) zijn. Ingeval een hoofdaannemer met onderaannemer(s) inschrijft, hoeft alleen de hoofdaannemer het ‘Uniform Europees Aanbestedingsdocument’ in te vullen en rechtsgeldig te ondertekenen. </w:t>
      </w:r>
      <w:r w:rsidR="00923027">
        <w:t>Daarnaast wordt door de onderaannemer waarop een beroep wordt gedaan Bijlage D – Verklaring terbeschikkingstelling Middelen ingevuld en bij de inschrijving bijgevoegd.</w:t>
      </w:r>
    </w:p>
    <w:p w14:paraId="701A5B4F" w14:textId="77777777" w:rsidR="00923027" w:rsidRPr="007A0E72" w:rsidRDefault="00923027" w:rsidP="00923027">
      <w:pPr>
        <w:pStyle w:val="Lijstalinea"/>
        <w:numPr>
          <w:ilvl w:val="0"/>
          <w:numId w:val="0"/>
        </w:numPr>
        <w:ind w:left="720"/>
      </w:pPr>
    </w:p>
    <w:p w14:paraId="1C502209" w14:textId="4B906040" w:rsidR="00A912B9" w:rsidRPr="007A0E72" w:rsidRDefault="00A912B9" w:rsidP="00D87F9B">
      <w:r w:rsidRPr="007A0E72">
        <w:t xml:space="preserve">De hoofdaannemer is bij deze constructie volledig aansprakelijk voor de gestanddoening van de verplichtingen voortvloeiend uit de inschrijving alsmede de eventuele uitvoering van de opdracht. De hoofdaannemer is ook aansprakelijk voor de nakoming van de verplichtingen van de door hem ingeschakelde onderaannemer(s). </w:t>
      </w:r>
    </w:p>
    <w:p w14:paraId="49367A60" w14:textId="77777777" w:rsidR="000B2B08" w:rsidRPr="007A0E72" w:rsidRDefault="000B2B08" w:rsidP="00810F77">
      <w:pPr>
        <w:pStyle w:val="Kop2"/>
      </w:pPr>
      <w:bookmarkStart w:id="186" w:name="_Toc93578122"/>
      <w:r w:rsidRPr="007A0E72">
        <w:t>Eén inschrijving</w:t>
      </w:r>
      <w:bookmarkEnd w:id="184"/>
      <w:bookmarkEnd w:id="185"/>
      <w:bookmarkEnd w:id="186"/>
    </w:p>
    <w:p w14:paraId="4A019D2D" w14:textId="469269B3" w:rsidR="000B2B08" w:rsidRPr="007A0E72" w:rsidRDefault="000B2B08" w:rsidP="00D87F9B">
      <w:r w:rsidRPr="007A0E72">
        <w:t>Een natuurlijk persoon, rechtspersoon en/of vennootschap kan slechts éénmaal (hetzij individueel, hetzij in combinatie met andere natuurlijke personen, rechtspersonen en/of vennootschappen</w:t>
      </w:r>
      <w:r w:rsidR="00A67D06" w:rsidRPr="007A0E72">
        <w:t xml:space="preserve"> </w:t>
      </w:r>
      <w:r w:rsidR="00E02267" w:rsidRPr="007A0E72">
        <w:t>of als onderaannemer</w:t>
      </w:r>
      <w:r w:rsidRPr="007A0E72">
        <w:t xml:space="preserve">) een inschrijving indienen. </w:t>
      </w:r>
    </w:p>
    <w:p w14:paraId="3364C73C" w14:textId="77777777" w:rsidR="00A67D06" w:rsidRPr="007A0E72" w:rsidRDefault="00A67D06" w:rsidP="00D87F9B"/>
    <w:p w14:paraId="3AF79B31" w14:textId="77777777" w:rsidR="000B2B08" w:rsidRPr="007A0E72" w:rsidRDefault="000B2B08" w:rsidP="00D87F9B">
      <w:r w:rsidRPr="007A0E72">
        <w:t xml:space="preserve">Van een concern mogen slechts meerdere ondernemingen zich inschrijven, indien zij ieder de inschrijving zelfstandig en onafhankelijk van de andere inschrijvers (waaronder de inschrijvers die deel uitmaken van hetzelfde concern) hebben opgesteld, daarbij de eerlijke mededinging volledig hebben geëerbiedigd en de vertrouwelijkheid hierbij in acht hebben genomen. Door het indienen van een inschrijving verklaart inschrijver zich akkoord met deze voorwaarde. </w:t>
      </w:r>
    </w:p>
    <w:p w14:paraId="3111744F" w14:textId="77777777" w:rsidR="000B2B08" w:rsidRPr="007A0E72" w:rsidRDefault="000B2B08" w:rsidP="00810F77">
      <w:pPr>
        <w:pStyle w:val="Kop2"/>
      </w:pPr>
      <w:bookmarkStart w:id="187" w:name="_Toc62944"/>
      <w:bookmarkStart w:id="188" w:name="_Toc401304267"/>
      <w:bookmarkStart w:id="189" w:name="_Toc93578123"/>
      <w:r w:rsidRPr="007A0E72">
        <w:t>Schenden fundamenteel beginsel aanbestedingsrecht, eerlijke mededinging</w:t>
      </w:r>
      <w:bookmarkEnd w:id="187"/>
      <w:bookmarkEnd w:id="188"/>
      <w:bookmarkEnd w:id="189"/>
    </w:p>
    <w:p w14:paraId="05A7D152" w14:textId="17257942" w:rsidR="000B2B08" w:rsidRPr="007A0E72" w:rsidRDefault="000B2B08" w:rsidP="00D87F9B">
      <w:r w:rsidRPr="007A0E72">
        <w:t xml:space="preserve">Elke inschrijver die door zijn handelen een fundamenteel beginsel van het aanbestedingsrecht (zoals het gelijkheidsbeginsel) schendt, wanneer deze schending heeft geleid of heeft kunnen leiden tot het beperken van de eerlijke mededinging, wordt uitgesloten van de aanbestedingsprocedure. Dit is ook het geval wanneer het schenden of beperken van de eerlijke mededinging zich pas openbaart na het versturen van de mededeling gunningsbeslissing aan alle inschrijvers. Voordat de </w:t>
      </w:r>
      <w:r w:rsidR="00ED2A4A" w:rsidRPr="007A0E72">
        <w:t xml:space="preserve">Aanbestedende dienst </w:t>
      </w:r>
      <w:r w:rsidRPr="007A0E72">
        <w:t xml:space="preserve">om die reden beslist tot uitsluiting van een inschrijver, stelt hij de desbetreffende inschrijver in kennis van zijn voornemen, waarna de inschrijver de gelegenheid krijgt om aan de </w:t>
      </w:r>
      <w:r w:rsidR="00ED2A4A" w:rsidRPr="007A0E72">
        <w:t xml:space="preserve">Aanbestedende dienst </w:t>
      </w:r>
      <w:r w:rsidRPr="007A0E72">
        <w:t xml:space="preserve">aan te tonen dat geen sprake is van schending van een fundamenteel beginsel van het aanbestedingsrecht of een beperking van de eerlijke mededinging. Door in te schrijven op deze aanbesteding verklaart de inschrijver dat hij zich ervan bewust is dat in strijd handelen met een fundamenteel beginsel van het aanbestedingsrecht bovengenoemde gevolgen kan hebben. Onder handelen in strijd met een fundamenteel beginsel van het aanbestedingsrecht wordt mede verstaan een overtreding van op deze aanbesteding van toepassing zijnde (dwingende) wet- en regelgeving. De </w:t>
      </w:r>
      <w:r w:rsidR="00ED2A4A" w:rsidRPr="007A0E72">
        <w:t xml:space="preserve">Aanbestedende dienst </w:t>
      </w:r>
      <w:r w:rsidRPr="007A0E72">
        <w:t xml:space="preserve">kan het schenden van de fundamentele beginselen van het aanbestedingsrecht of het beperken van de eerlijke mededinging vaststellen met alle middelen die hem ter beschikking staan. Een onherroepelijke (rechterlijke) beslissing is hiervoor geen noodzakelijk vereiste. </w:t>
      </w:r>
    </w:p>
    <w:p w14:paraId="1215E95E" w14:textId="77777777" w:rsidR="000B2B08" w:rsidRPr="007A0E72" w:rsidRDefault="000B2B08" w:rsidP="00810F77">
      <w:pPr>
        <w:pStyle w:val="Kop2"/>
      </w:pPr>
      <w:bookmarkStart w:id="190" w:name="_Toc401304268"/>
      <w:bookmarkStart w:id="191" w:name="_Toc62945"/>
      <w:bookmarkStart w:id="192" w:name="_Toc93578124"/>
      <w:r w:rsidRPr="007A0E72">
        <w:t>Publiciteit en taal</w:t>
      </w:r>
      <w:bookmarkEnd w:id="190"/>
      <w:bookmarkEnd w:id="191"/>
      <w:bookmarkEnd w:id="192"/>
    </w:p>
    <w:p w14:paraId="6DA685ED" w14:textId="6F881ECC" w:rsidR="000B2B08" w:rsidRPr="007A0E72" w:rsidRDefault="000B2B08" w:rsidP="00D87F9B">
      <w:r w:rsidRPr="007A0E72">
        <w:t xml:space="preserve">Inschrijver zal zich onthouden van verklaringen van welke aard dan ook die andere betrokkenen kunnen schaden. Schending van deze voorwaarde kan tot gevolg hebben dat inschrijver van verdere deelname aan deze procedure wordt uitgesloten. </w:t>
      </w:r>
    </w:p>
    <w:p w14:paraId="541263B5" w14:textId="77777777" w:rsidR="001B77DE" w:rsidRPr="007A0E72" w:rsidRDefault="001B77DE" w:rsidP="00D87F9B"/>
    <w:p w14:paraId="286CB994" w14:textId="5666DA35" w:rsidR="000B2B08" w:rsidRPr="007A0E72" w:rsidRDefault="000B2B08" w:rsidP="00D87F9B">
      <w:r w:rsidRPr="007A0E72">
        <w:t xml:space="preserve">De </w:t>
      </w:r>
      <w:r w:rsidR="00ED2A4A" w:rsidRPr="007A0E72">
        <w:t xml:space="preserve">Aanbestedende dienst </w:t>
      </w:r>
      <w:r w:rsidRPr="007A0E72">
        <w:t xml:space="preserve">zal vertrouwelijk omgaan met de informatie die door inschrijvers wordt verstrekt. Publiciteit met betrekking tot deze aanbesteding is alleen toegestaan na schriftelijke toestemming van de gemachtigde functionaris van de aanbestedende dienst. </w:t>
      </w:r>
    </w:p>
    <w:p w14:paraId="6E182C91" w14:textId="77777777" w:rsidR="000B2B08" w:rsidRPr="007A0E72" w:rsidRDefault="000B2B08" w:rsidP="00D87F9B"/>
    <w:p w14:paraId="3072B3A8" w14:textId="25B36288" w:rsidR="000B2B08" w:rsidRPr="007A0E72" w:rsidRDefault="000B2B08" w:rsidP="00D87F9B">
      <w:r w:rsidRPr="007A0E72">
        <w:lastRenderedPageBreak/>
        <w:t xml:space="preserve">Inschrijver dient tijdens het aanbestedingstraject in de mondelinge en schriftelijke communicatie met de aanbestedende dienst </w:t>
      </w:r>
      <w:r w:rsidR="00ED2A4A" w:rsidRPr="007A0E72">
        <w:t xml:space="preserve">Aanbestedende dienst </w:t>
      </w:r>
      <w:r w:rsidRPr="007A0E72">
        <w:t xml:space="preserve">uitsluitend de Nederlandse taal te gebruiken. </w:t>
      </w:r>
    </w:p>
    <w:p w14:paraId="61F5773C" w14:textId="77777777" w:rsidR="000B2B08" w:rsidRPr="007A0E72" w:rsidRDefault="000B2B08" w:rsidP="00810F77">
      <w:pPr>
        <w:pStyle w:val="Kop2"/>
      </w:pPr>
      <w:bookmarkStart w:id="193" w:name="_Toc401304269"/>
      <w:bookmarkStart w:id="194" w:name="_Toc62946"/>
      <w:bookmarkStart w:id="195" w:name="_Toc93578125"/>
      <w:r w:rsidRPr="007A0E72">
        <w:t>Juistheid en volledigheid van de geleverde informatie</w:t>
      </w:r>
      <w:bookmarkEnd w:id="193"/>
      <w:bookmarkEnd w:id="194"/>
      <w:bookmarkEnd w:id="195"/>
    </w:p>
    <w:p w14:paraId="20EC1D47" w14:textId="77777777" w:rsidR="000B2B08" w:rsidRPr="007A0E72" w:rsidRDefault="000B2B08" w:rsidP="00D87F9B">
      <w:r w:rsidRPr="007A0E72">
        <w:t xml:space="preserve">Door het indienen van een inschrijving geeft inschrijver aan borg te staan voor de juistheid en volledigheid van alle door hem overgelegde gegevens en verklaringen.  </w:t>
      </w:r>
    </w:p>
    <w:p w14:paraId="1D2BF686" w14:textId="77777777" w:rsidR="000B2B08" w:rsidRPr="007A0E72" w:rsidRDefault="000B2B08" w:rsidP="00D87F9B"/>
    <w:p w14:paraId="3A9D4254" w14:textId="77777777" w:rsidR="000B2B08" w:rsidRPr="007A0E72" w:rsidRDefault="000B2B08" w:rsidP="00D87F9B">
      <w:r w:rsidRPr="007A0E72">
        <w:t xml:space="preserve">Het risico van het ontbreken van informatie en/of antwoorden en/of van het verstrekken van onjuiste informatie berust volledig bij inschrijver. Afhankelijk van de aard van de omissie of onjuistheid kan dit leiden tot uitsluiting of puntenverlies. Indien in een latere fase blijkt dat onjuiste en/of onvolledige informatie is verstrekt kan inschrijver van verdere deelname worden uitgesloten, dan wel kunnen reeds gemaakte afspraken worden geannuleerd zonder gehoudenheid tot enige financiële vergoeding van welke aard ook aan inschrijver door de aanbestedende dienst. </w:t>
      </w:r>
    </w:p>
    <w:p w14:paraId="3E066D94" w14:textId="77777777" w:rsidR="000B2B08" w:rsidRPr="007A0E72" w:rsidRDefault="000B2B08" w:rsidP="00810F77">
      <w:pPr>
        <w:pStyle w:val="Kop2"/>
      </w:pPr>
      <w:bookmarkStart w:id="196" w:name="_Toc401304270"/>
      <w:bookmarkStart w:id="197" w:name="_Toc62947"/>
      <w:bookmarkStart w:id="198" w:name="_Toc93578126"/>
      <w:r w:rsidRPr="007A0E72">
        <w:t>Geen voorbehouden bij inschrijving</w:t>
      </w:r>
      <w:bookmarkEnd w:id="196"/>
      <w:bookmarkEnd w:id="197"/>
      <w:bookmarkEnd w:id="198"/>
    </w:p>
    <w:p w14:paraId="17A6912C" w14:textId="5CB2E778" w:rsidR="000B2B08" w:rsidRPr="007A0E72" w:rsidRDefault="000B2B08" w:rsidP="00D87F9B">
      <w:r w:rsidRPr="007A0E72">
        <w:t xml:space="preserve">De inschrijving van inschrijver zal geen voorbehoud(en) bevatten. Door het uitbrengen van een inschrijving verklaart inschrijver zijn inschrijving stellig en zonder enig voorbehoud te hebben gedaan en verklaart zich akkoord met alle in deze fase van de aanbesteding door de </w:t>
      </w:r>
      <w:r w:rsidR="00ED2A4A" w:rsidRPr="007A0E72">
        <w:t xml:space="preserve">Aanbestedende dienst </w:t>
      </w:r>
      <w:r w:rsidRPr="007A0E72">
        <w:t xml:space="preserve">verstrekte documenten en vermelde voorschriften. Een inschrijving met een of meer voorbehouden zal worden uitgesloten.  </w:t>
      </w:r>
    </w:p>
    <w:p w14:paraId="6C1C069F" w14:textId="77777777" w:rsidR="000B2B08" w:rsidRPr="007A0E72" w:rsidRDefault="000B2B08" w:rsidP="00810F77">
      <w:pPr>
        <w:pStyle w:val="Kop2"/>
      </w:pPr>
      <w:bookmarkStart w:id="199" w:name="_Toc401304271"/>
      <w:bookmarkStart w:id="200" w:name="_Toc62948"/>
      <w:bookmarkStart w:id="201" w:name="_Toc93578127"/>
      <w:r w:rsidRPr="007A0E72">
        <w:t>Algemene voorwaarden</w:t>
      </w:r>
      <w:bookmarkEnd w:id="199"/>
      <w:bookmarkEnd w:id="200"/>
      <w:bookmarkEnd w:id="201"/>
    </w:p>
    <w:p w14:paraId="0A36E01A" w14:textId="29C48A62" w:rsidR="000B2B08" w:rsidRPr="007A0E72" w:rsidRDefault="000B2B08" w:rsidP="00D87F9B">
      <w:r w:rsidRPr="007A0E72">
        <w:t xml:space="preserve">Leverings-, betalings- en/of andere algemene voorwaarden – hoe dan ook genaamd - van inschrijver worden uitdrukkelijk niet geaccepteerd. </w:t>
      </w:r>
      <w:r w:rsidR="00375B5C" w:rsidRPr="007A0E72">
        <w:t>Op deze opdracht zijn de</w:t>
      </w:r>
      <w:r w:rsidR="00D44700" w:rsidRPr="007A0E72">
        <w:t xml:space="preserve"> Algemene Inkoopvoorwaarden van Drechtsteden 2020 van toepassing, bijgevoegd in </w:t>
      </w:r>
      <w:r w:rsidR="00CE69A4" w:rsidRPr="007A0E72">
        <w:t xml:space="preserve">Bijlage </w:t>
      </w:r>
      <w:r w:rsidR="00B240DC">
        <w:t>I</w:t>
      </w:r>
      <w:r w:rsidR="00D44700" w:rsidRPr="007A0E72">
        <w:t>.</w:t>
      </w:r>
    </w:p>
    <w:p w14:paraId="347986DD" w14:textId="77777777" w:rsidR="000B2B08" w:rsidRPr="007A0E72" w:rsidRDefault="000B2B08" w:rsidP="00810F77">
      <w:pPr>
        <w:pStyle w:val="Kop2"/>
      </w:pPr>
      <w:bookmarkStart w:id="202" w:name="_Toc401304274"/>
      <w:bookmarkStart w:id="203" w:name="_Toc62951"/>
      <w:bookmarkStart w:id="204" w:name="_Toc93578128"/>
      <w:r w:rsidRPr="007A0E72">
        <w:t>Toelichting op en verificatie van inschrijving</w:t>
      </w:r>
      <w:bookmarkEnd w:id="202"/>
      <w:bookmarkEnd w:id="203"/>
      <w:bookmarkEnd w:id="204"/>
    </w:p>
    <w:p w14:paraId="3537AD51" w14:textId="14675EF7" w:rsidR="000B2B08" w:rsidRPr="007A0E72" w:rsidRDefault="000B2B08" w:rsidP="00D87F9B">
      <w:r w:rsidRPr="007A0E72">
        <w:t xml:space="preserve">De </w:t>
      </w:r>
      <w:r w:rsidR="00ED2A4A" w:rsidRPr="007A0E72">
        <w:t xml:space="preserve">Aanbestedende dienst </w:t>
      </w:r>
      <w:r w:rsidRPr="007A0E72">
        <w:t xml:space="preserve">kan verlangen dat inschrijver zijn inschrijving nader toelicht en/of voorziet van ondersteunende bescheiden. De </w:t>
      </w:r>
      <w:r w:rsidR="00ED2A4A" w:rsidRPr="007A0E72">
        <w:t xml:space="preserve">Aanbestedende dienst </w:t>
      </w:r>
      <w:r w:rsidRPr="007A0E72">
        <w:t xml:space="preserve">is gerechtigd, doch niet gehouden om alle op basis van de inschrijving in te dienen gegevens en verklaringen op hun juistheid te controleren.   </w:t>
      </w:r>
    </w:p>
    <w:p w14:paraId="20735181" w14:textId="77777777" w:rsidR="000B2B08" w:rsidRPr="007A0E72" w:rsidRDefault="000B2B08" w:rsidP="00810F77">
      <w:pPr>
        <w:pStyle w:val="Kop2"/>
      </w:pPr>
      <w:bookmarkStart w:id="205" w:name="_Toc401304275"/>
      <w:bookmarkStart w:id="206" w:name="_Toc62952"/>
      <w:bookmarkStart w:id="207" w:name="_Toc93578129"/>
      <w:r w:rsidRPr="007A0E72">
        <w:t>Wijziging of aanvulling van de inschrijving</w:t>
      </w:r>
      <w:bookmarkEnd w:id="205"/>
      <w:bookmarkEnd w:id="206"/>
      <w:bookmarkEnd w:id="207"/>
    </w:p>
    <w:p w14:paraId="030A8DB2" w14:textId="35EB7343" w:rsidR="000B2B08" w:rsidRPr="007A0E72" w:rsidRDefault="000B2B08" w:rsidP="00D87F9B">
      <w:r w:rsidRPr="007A0E72">
        <w:t xml:space="preserve">Inschrijver mag zijn inschrijving na sluitingsdatum en –tijdstip voor het indienen van de inschrijvingen niet meer wijzigen, aanvullen en/of verduidelijken, tenzij de </w:t>
      </w:r>
      <w:r w:rsidR="00ED2A4A" w:rsidRPr="007A0E72">
        <w:t xml:space="preserve">Aanbestedende dienst </w:t>
      </w:r>
      <w:r w:rsidRPr="007A0E72">
        <w:t xml:space="preserve">daartoe een verzoek heeft gedaan zoals bedoeld in paragraaf </w:t>
      </w:r>
      <w:r w:rsidR="00D44700" w:rsidRPr="007A0E72">
        <w:t>2</w:t>
      </w:r>
      <w:r w:rsidRPr="007A0E72">
        <w:t>.2</w:t>
      </w:r>
      <w:r w:rsidR="00DE1B51">
        <w:t>5.</w:t>
      </w:r>
    </w:p>
    <w:p w14:paraId="2FF957A7" w14:textId="77777777" w:rsidR="000B2B08" w:rsidRPr="007A0E72" w:rsidRDefault="000B2B08" w:rsidP="00810F77">
      <w:pPr>
        <w:pStyle w:val="Kop2"/>
      </w:pPr>
      <w:bookmarkStart w:id="208" w:name="_Toc401304276"/>
      <w:bookmarkStart w:id="209" w:name="_Toc93578130"/>
      <w:r w:rsidRPr="007A0E72">
        <w:t>Gunningsbeslissing, bewijsmiddelen en definitieve gunning</w:t>
      </w:r>
      <w:bookmarkEnd w:id="208"/>
      <w:bookmarkEnd w:id="209"/>
    </w:p>
    <w:p w14:paraId="20A89A4A" w14:textId="414C8018" w:rsidR="00D52F64" w:rsidRPr="007A0E72" w:rsidRDefault="00D52F64" w:rsidP="00D87F9B">
      <w:r w:rsidRPr="007A0E72">
        <w:t xml:space="preserve">Gelijktijdig met het bekendmaken van de gunningsbeslissing aan degene met wie de </w:t>
      </w:r>
      <w:r w:rsidR="00ED2A4A" w:rsidRPr="007A0E72">
        <w:t xml:space="preserve">Aanbestedende dienst </w:t>
      </w:r>
      <w:r w:rsidRPr="007A0E72">
        <w:t xml:space="preserve">voornemens is de overeenkomst te sluiten, zullen de afgewezen inschrijvers van die beslissing schriftelijk in kennis worden gesteld. Zij ontvangen daarover een afwijzingsbericht met een motivering voor de reden van afwijzing, de verschillen ten opzichte van de uitgekozen inschrijving en de naam van de begunstigde. Iedere inschrijver ontvangt het bericht met de gunningsbeslissing via de post. Door iedere belanghebbende kan voorts nadere informatie worden ingewonnen bij de genoemde contactpersoon van de aanbestedende dienst.  Iedere belanghebbende die het, ondanks een eventuele nadere (mondelinge) toelichting door aanbestedende dienst, niet met de mededeling van de gunningsbeslissing eens is, kan hierover een voorlopige voorziening vragen bij de bevoegde civiele rechter te Rotterdam. Belanghebbende dient hiertoe over te gaan binnen </w:t>
      </w:r>
      <w:r w:rsidR="00687BDF" w:rsidRPr="007A0E72">
        <w:t>2</w:t>
      </w:r>
      <w:r w:rsidRPr="007A0E72">
        <w:t xml:space="preserve">0 kalenderdagen na verzending van de mededeling van de gunningsbeslissing. Deze termijn is een vervaltermijn. Ingeval belanghebbende een voorlopige voorziening vraagt dient hij, in het belang van een snelle en goede voortgang, de contactpersoon vermeld in paragraaf 1.3 hiervan tijdig op de hoogte te stellen door het opsturen van de kopie dagvaarding. </w:t>
      </w:r>
    </w:p>
    <w:p w14:paraId="7F33C233" w14:textId="77777777" w:rsidR="00D52F64" w:rsidRPr="007A0E72" w:rsidRDefault="00D52F64" w:rsidP="00D87F9B"/>
    <w:p w14:paraId="7FAE1D01" w14:textId="1318D332" w:rsidR="00D52F64" w:rsidRPr="007A0E72" w:rsidRDefault="00D52F64" w:rsidP="00D87F9B">
      <w:r w:rsidRPr="007A0E72">
        <w:t xml:space="preserve">Op grond van artikel 2.129 van de Aanbestedingswet houdt de mededeling van de gunningsbeslissing geen aanvaarding in van een aanbod van de inschrijver. Gedurende een periode van </w:t>
      </w:r>
      <w:r w:rsidR="00687BDF" w:rsidRPr="007A0E72">
        <w:t>2</w:t>
      </w:r>
      <w:r w:rsidRPr="007A0E72">
        <w:t xml:space="preserve">0 kalenderdagen na elektronische </w:t>
      </w:r>
      <w:r w:rsidRPr="007A0E72">
        <w:lastRenderedPageBreak/>
        <w:t xml:space="preserve">verzending van de mededeling van de gunningsbeslissing, is het de </w:t>
      </w:r>
      <w:r w:rsidR="00ED2A4A" w:rsidRPr="007A0E72">
        <w:t xml:space="preserve">Aanbestedende dienst </w:t>
      </w:r>
      <w:r w:rsidRPr="007A0E72">
        <w:t xml:space="preserve">niet toegestaan de opdracht te gunnen en een overeenkomst aan te gaan met de winnende inschrijver.  </w:t>
      </w:r>
    </w:p>
    <w:p w14:paraId="0A042FDC" w14:textId="77777777" w:rsidR="00560C78" w:rsidRPr="007A0E72" w:rsidRDefault="00560C78" w:rsidP="00D87F9B"/>
    <w:p w14:paraId="559BA094" w14:textId="2EC3EBBC" w:rsidR="00D52F64" w:rsidRPr="007A0E72" w:rsidRDefault="00D52F64" w:rsidP="00D87F9B">
      <w:r w:rsidRPr="007A0E72">
        <w:t>Als binnen bovengenoemde termijn een voorlopige voorziening is gevraagd, zal – behoudens bijzondere gevallen</w:t>
      </w:r>
      <w:r w:rsidR="0088226B" w:rsidRPr="007A0E72">
        <w:t xml:space="preserve"> – </w:t>
      </w:r>
      <w:r w:rsidRPr="007A0E72">
        <w:t xml:space="preserve">de uitspraak in kort geding in eerste instantie worden afgewacht en (vooralsnog) niet tot definitieve gunning worden overgegaan. Die vormt dan vervolgens de basis voor verdere besluitvorming van de </w:t>
      </w:r>
      <w:r w:rsidR="00ED2A4A" w:rsidRPr="007A0E72">
        <w:t xml:space="preserve">Aanbestedende dienst </w:t>
      </w:r>
      <w:r w:rsidRPr="007A0E72">
        <w:t xml:space="preserve">omtrent de gunning. </w:t>
      </w:r>
    </w:p>
    <w:p w14:paraId="4E6C394A" w14:textId="77777777" w:rsidR="00D52F64" w:rsidRPr="007A0E72" w:rsidRDefault="00D52F64" w:rsidP="00D87F9B"/>
    <w:p w14:paraId="3F70F0B6" w14:textId="00674C62" w:rsidR="000B2B08" w:rsidRDefault="000B2B08" w:rsidP="00D87F9B">
      <w:r w:rsidRPr="007A0E72">
        <w:t xml:space="preserve">Ingeval tegen de mededeling van de gunningsbeslissing een civiel kort geding aanhangig wordt gemaakt, zal de </w:t>
      </w:r>
      <w:r w:rsidR="00ED2A4A" w:rsidRPr="007A0E72">
        <w:t xml:space="preserve">Aanbestedende dienst </w:t>
      </w:r>
      <w:r w:rsidRPr="007A0E72">
        <w:t>de inschrijvers hiervan op de hoogte brengen. De inschrijvers dienen in dat geval hun inschrijving in ieder geval gestand te doen tot vier weken na uitspraak in kort geding in eerst</w:t>
      </w:r>
      <w:r w:rsidR="00DE1B51">
        <w:t>e instantie.</w:t>
      </w:r>
    </w:p>
    <w:p w14:paraId="15E9FCFB" w14:textId="77777777" w:rsidR="00DE1B51" w:rsidRPr="007A0E72" w:rsidRDefault="00DE1B51" w:rsidP="00D87F9B"/>
    <w:p w14:paraId="6ACF4E15" w14:textId="77777777" w:rsidR="000B2B08" w:rsidRPr="007A0E72" w:rsidRDefault="000B2B08" w:rsidP="00D87F9B">
      <w:r w:rsidRPr="007A0E72">
        <w:t xml:space="preserve">Een inschrijver die een belang bij een uitspraak in een aanhangig gemaakt kort geding wil doen gelden, kan dit slechts doen door middel van tussenkomst of voeging in dat kort geding en zal derhalve niet separaat een kort geding of een andere gerechtelijke procedure aanhangig maken. </w:t>
      </w:r>
    </w:p>
    <w:p w14:paraId="2DF35EE9" w14:textId="77777777" w:rsidR="000B2B08" w:rsidRPr="007A0E72" w:rsidRDefault="000B2B08" w:rsidP="00D87F9B"/>
    <w:p w14:paraId="6C8CDE0B" w14:textId="77777777" w:rsidR="000B2B08" w:rsidRPr="007A0E72" w:rsidRDefault="000B2B08" w:rsidP="0042053A">
      <w:pPr>
        <w:pStyle w:val="Kop4"/>
      </w:pPr>
      <w:r w:rsidRPr="007A0E72">
        <w:t xml:space="preserve">Overleggen bewijsmiddelen </w:t>
      </w:r>
    </w:p>
    <w:p w14:paraId="732F3E2F" w14:textId="6CF13C39" w:rsidR="000B2B08" w:rsidRPr="007A0E72" w:rsidRDefault="000B2B08" w:rsidP="00D87F9B">
      <w:r w:rsidRPr="007A0E72">
        <w:t xml:space="preserve">Door het ondertekenen van de in paragraaf </w:t>
      </w:r>
      <w:r w:rsidR="00AF2C37" w:rsidRPr="007A0E72">
        <w:t>2</w:t>
      </w:r>
      <w:r w:rsidRPr="007A0E72">
        <w:t>.</w:t>
      </w:r>
      <w:r w:rsidR="001B77DE" w:rsidRPr="007A0E72">
        <w:t>16</w:t>
      </w:r>
      <w:r w:rsidRPr="007A0E72">
        <w:t xml:space="preserve"> vermelde verklaringen, hoeft de inschrijver </w:t>
      </w:r>
      <w:r w:rsidRPr="007A0E72">
        <w:rPr>
          <w:u w:val="single"/>
        </w:rPr>
        <w:t>bij zijn inschrijving nog geen bewijsmiddelen te overleggen</w:t>
      </w:r>
      <w:r w:rsidRPr="007A0E72">
        <w:t xml:space="preserve"> omtrent de toestanden waarop de verklaringen zien, tenzij uitdrukkelijk in dit aanbestedingsdocument anders is aangegeven. De bewijsmiddelen omtrent de </w:t>
      </w:r>
      <w:r w:rsidR="002B0B37" w:rsidRPr="007A0E72">
        <w:t>Uniform Europees Aanbestedingsdocument</w:t>
      </w:r>
      <w:r w:rsidRPr="007A0E72">
        <w:t xml:space="preserve">aanbestedingen zijn beschreven in hoofdstuk 4. </w:t>
      </w:r>
    </w:p>
    <w:p w14:paraId="76718A61" w14:textId="77777777" w:rsidR="000B2B08" w:rsidRPr="007A0E72" w:rsidRDefault="000B2B08" w:rsidP="00D87F9B"/>
    <w:p w14:paraId="7CD6AE6F" w14:textId="310CAD66" w:rsidR="000B2B08" w:rsidRPr="007A0E72" w:rsidRDefault="000B2B08" w:rsidP="00D87F9B">
      <w:r w:rsidRPr="007A0E72">
        <w:t xml:space="preserve">Wel gaat inschrijver door het ondertekenen van de verklaringen ermee akkoord dat de </w:t>
      </w:r>
      <w:r w:rsidR="00ED2A4A" w:rsidRPr="007A0E72">
        <w:t xml:space="preserve">Aanbestedende dienst </w:t>
      </w:r>
      <w:r w:rsidRPr="007A0E72">
        <w:t xml:space="preserve">zich het recht voorbehoudt om op een later moment alsnog de winnende inschrijver te verplichten bewijsstukken omtrent </w:t>
      </w:r>
      <w:r w:rsidR="00DE1B51">
        <w:t>de verklaringen te overleggen.</w:t>
      </w:r>
    </w:p>
    <w:p w14:paraId="52EEDAA0" w14:textId="77777777" w:rsidR="000B2B08" w:rsidRPr="007A0E72" w:rsidRDefault="000B2B08" w:rsidP="00D87F9B"/>
    <w:p w14:paraId="3046012B" w14:textId="55D98854" w:rsidR="000B2B08" w:rsidRPr="007A0E72" w:rsidRDefault="000B2B08" w:rsidP="00D87F9B">
      <w:r w:rsidRPr="007A0E72">
        <w:t xml:space="preserve">In het bericht aan de winnende inschrijver over de mededeling van de gunningsbeslissing, kan de </w:t>
      </w:r>
      <w:r w:rsidR="00ED2A4A" w:rsidRPr="007A0E72">
        <w:t xml:space="preserve">Aanbestedende dienst </w:t>
      </w:r>
      <w:r w:rsidRPr="007A0E72">
        <w:t xml:space="preserve">uitsluitend de winnende inschrijver verzoeken om bewijsmiddelen te overleggen. De bewijsmiddelen dienen aan te tonen dat de inschrijver daadwerkelijk voldoet aan het gestelde in de eigen verklaringen. Indien de inschrijver niet binnen </w:t>
      </w:r>
      <w:r w:rsidR="00A42539" w:rsidRPr="007A0E72">
        <w:t>7 k</w:t>
      </w:r>
      <w:r w:rsidRPr="007A0E72">
        <w:t xml:space="preserve">alenderdagen na het eerste verzoek van de </w:t>
      </w:r>
      <w:r w:rsidR="00ED2A4A" w:rsidRPr="007A0E72">
        <w:t xml:space="preserve">Aanbestedende dienst </w:t>
      </w:r>
      <w:r w:rsidRPr="007A0E72">
        <w:t xml:space="preserve">de gevraagde bewijsmiddelen overlegt of de </w:t>
      </w:r>
      <w:r w:rsidR="00ED2A4A" w:rsidRPr="007A0E72">
        <w:t xml:space="preserve">Aanbestedende dienst </w:t>
      </w:r>
      <w:r w:rsidRPr="007A0E72">
        <w:t xml:space="preserve">niet akkoord is met de inhoud of geldigheid van een of meer van de door inschrijver overgelegde bewijsmiddelen, kan dat er alsnog toe leiden dat de overeenkomst niet met hem wordt gesloten. In een dergelijk geval zal de </w:t>
      </w:r>
      <w:r w:rsidR="00ED2A4A" w:rsidRPr="007A0E72">
        <w:t xml:space="preserve">Aanbestedende dienst </w:t>
      </w:r>
      <w:r w:rsidRPr="007A0E72">
        <w:t xml:space="preserve">de inschrijvers hiervan op de hoogte brengen. De </w:t>
      </w:r>
      <w:r w:rsidR="00ED2A4A" w:rsidRPr="007A0E72">
        <w:t xml:space="preserve">Aanbestedende dienst </w:t>
      </w:r>
      <w:r w:rsidRPr="007A0E72">
        <w:t xml:space="preserve">zal dan opnieuw de </w:t>
      </w:r>
      <w:r w:rsidR="007F7712" w:rsidRPr="007A0E72">
        <w:t>laagste inschrijver</w:t>
      </w:r>
      <w:r w:rsidRPr="007A0E72">
        <w:t xml:space="preserve"> gaan bepalen</w:t>
      </w:r>
      <w:r w:rsidR="007F7712" w:rsidRPr="007A0E72">
        <w:t>. Dit is dan de eerstvolgende inschrijver</w:t>
      </w:r>
      <w:r w:rsidRPr="007A0E72">
        <w:t xml:space="preserve">. De </w:t>
      </w:r>
      <w:r w:rsidR="00CE69A4" w:rsidRPr="007A0E72">
        <w:t>Inschrijving</w:t>
      </w:r>
      <w:r w:rsidRPr="007A0E72">
        <w:t xml:space="preserve">/resultaten van de </w:t>
      </w:r>
      <w:r w:rsidR="00CE69A4" w:rsidRPr="007A0E72">
        <w:t>scores van de terzijde gelegde I</w:t>
      </w:r>
      <w:r w:rsidRPr="007A0E72">
        <w:t>nschrijver zal/zullen uit de beoordeling worden gehaald.</w:t>
      </w:r>
      <w:r w:rsidR="007F7712" w:rsidRPr="007A0E72">
        <w:t xml:space="preserve"> Er zal dan een nieuwe ranking plaatsvinden. </w:t>
      </w:r>
      <w:r w:rsidRPr="007A0E72">
        <w:t xml:space="preserve">Het gunningsproces zal vervolgens opnieuw uitgevoerd worden. </w:t>
      </w:r>
    </w:p>
    <w:p w14:paraId="1A18A865" w14:textId="77777777" w:rsidR="005B7A73" w:rsidRPr="007A0E72" w:rsidRDefault="005B7A73" w:rsidP="00D87F9B"/>
    <w:p w14:paraId="23E51DCF" w14:textId="77777777" w:rsidR="000B2B08" w:rsidRPr="007A0E72" w:rsidRDefault="000B2B08" w:rsidP="0042053A">
      <w:pPr>
        <w:pStyle w:val="Kop4"/>
      </w:pPr>
      <w:r w:rsidRPr="007A0E72">
        <w:t xml:space="preserve">Definitieve gunning </w:t>
      </w:r>
    </w:p>
    <w:p w14:paraId="27B54473" w14:textId="24A26543" w:rsidR="000B2B08" w:rsidRPr="007A0E72" w:rsidRDefault="000B2B08" w:rsidP="00D87F9B">
      <w:r w:rsidRPr="007A0E72">
        <w:t>Als er geen beletselen zijn (er is geen voorlopige voorziening gevraagd en de bewijsmiddelen zijn tijdig overgelegd en ze voldoen) zal in beginsel de opdrach</w:t>
      </w:r>
      <w:r w:rsidR="00A42539" w:rsidRPr="007A0E72">
        <w:t>t aan de winnende inschrijver</w:t>
      </w:r>
      <w:r w:rsidRPr="007A0E72">
        <w:t xml:space="preserve"> worden gegund en wordt er een overeenkomst met die inschrijver gesloten. </w:t>
      </w:r>
    </w:p>
    <w:p w14:paraId="700FB6BB" w14:textId="4D8C8D1B" w:rsidR="000B2B08" w:rsidRPr="007A0E72" w:rsidRDefault="000B2B08" w:rsidP="00342FE3">
      <w:pPr>
        <w:pStyle w:val="Kop1"/>
      </w:pPr>
      <w:bookmarkStart w:id="210" w:name="_Toc93578131"/>
      <w:r w:rsidRPr="007A0E72">
        <w:lastRenderedPageBreak/>
        <w:t>Uitsluitingsgronden en geschiktheidseisen</w:t>
      </w:r>
      <w:bookmarkEnd w:id="210"/>
    </w:p>
    <w:p w14:paraId="25E224AA" w14:textId="77777777" w:rsidR="000B2B08" w:rsidRPr="007A0E72" w:rsidRDefault="000B2B08" w:rsidP="00810F77">
      <w:pPr>
        <w:pStyle w:val="Kop2"/>
      </w:pPr>
      <w:bookmarkStart w:id="211" w:name="_Toc401304279"/>
      <w:bookmarkStart w:id="212" w:name="_Toc93578132"/>
      <w:r w:rsidRPr="007A0E72">
        <w:t>Uitsluitingsgronden</w:t>
      </w:r>
      <w:bookmarkEnd w:id="211"/>
      <w:bookmarkEnd w:id="212"/>
    </w:p>
    <w:p w14:paraId="70630AD3" w14:textId="77777777" w:rsidR="00E02267" w:rsidRPr="007A0E72" w:rsidRDefault="00E02267" w:rsidP="00D87F9B">
      <w:pPr>
        <w:rPr>
          <w:b/>
          <w:i/>
        </w:rPr>
      </w:pPr>
      <w:r w:rsidRPr="007A0E72">
        <w:t xml:space="preserve">Bij de gewijzigde Aanbestedingswet 2012 is de Uniforme Eigen Verklaring vervangen door het Uniform Europees Aanbestedingsdocument. De toepassing van het ‘Uniform Europees Aanbestedingsdocument’ zorgt ervoor dat administratieve lasten voor inschrijvers en de Aanbestedende dienst worden beperkt. Alleen aan de winnaar van de aanbesteding kan worden gevraagd bewijsstukken te overleggen omtrent het voldoen aan de in de verklaring gestelde toestand. </w:t>
      </w:r>
      <w:r w:rsidRPr="007A0E72">
        <w:rPr>
          <w:b/>
          <w:i/>
        </w:rPr>
        <w:t xml:space="preserve">Let op: Het invullen van het Uniform Europees Aanbestedingsdocument neemt meer tijd in beslag dan voorheen de Uniforme Eigen Verklaring. Houd hier rekening mee.  </w:t>
      </w:r>
    </w:p>
    <w:p w14:paraId="22A33278" w14:textId="77777777" w:rsidR="00E02267" w:rsidRPr="007A0E72" w:rsidRDefault="00E02267" w:rsidP="00D87F9B"/>
    <w:p w14:paraId="69D3FC22" w14:textId="77777777" w:rsidR="00E02267" w:rsidRPr="007A0E72" w:rsidRDefault="00E02267" w:rsidP="00D87F9B">
      <w:r w:rsidRPr="007A0E72">
        <w:t>Zie in onderstaande link de aandachtspunten voor het invullen van het formulier;</w:t>
      </w:r>
    </w:p>
    <w:p w14:paraId="047C9CB1" w14:textId="77777777" w:rsidR="00E02267" w:rsidRPr="007A0E72" w:rsidRDefault="0019133A" w:rsidP="00D87F9B">
      <w:pPr>
        <w:rPr>
          <w:rStyle w:val="Hyperlink"/>
          <w:rFonts w:eastAsia="Times New Roman" w:cs="Verdana"/>
        </w:rPr>
      </w:pPr>
      <w:hyperlink r:id="rId20" w:history="1">
        <w:r w:rsidR="00E02267" w:rsidRPr="007A0E72">
          <w:rPr>
            <w:rStyle w:val="Hyperlink"/>
            <w:rFonts w:eastAsia="Times New Roman" w:cs="Verdana"/>
          </w:rPr>
          <w:t>https://www.pianoo.nl/document/11958/interactieve-pdf-uniform-europees-aanbestedingsdocument-uea</w:t>
        </w:r>
      </w:hyperlink>
    </w:p>
    <w:p w14:paraId="5A37E7B4" w14:textId="77777777" w:rsidR="00E02267" w:rsidRPr="007A0E72" w:rsidRDefault="00E02267" w:rsidP="00D87F9B"/>
    <w:p w14:paraId="32206855" w14:textId="66A817B4" w:rsidR="009C5D1E" w:rsidRPr="007A0E72" w:rsidRDefault="009C5D1E" w:rsidP="00D87F9B">
      <w:bookmarkStart w:id="213" w:name="_Toc401304280"/>
      <w:bookmarkStart w:id="214" w:name="_Toc62956"/>
      <w:r w:rsidRPr="007A0E72">
        <w:t xml:space="preserve">In </w:t>
      </w:r>
      <w:r w:rsidR="009B1C87">
        <w:t>B</w:t>
      </w:r>
      <w:r w:rsidR="009B1C87" w:rsidRPr="007A0E72">
        <w:t xml:space="preserve">ijlage </w:t>
      </w:r>
      <w:r w:rsidR="009B1C87">
        <w:t>A – Uniform Europees Aanbestedingsdocument</w:t>
      </w:r>
      <w:r w:rsidR="009B1C87" w:rsidRPr="007A0E72">
        <w:t xml:space="preserve"> </w:t>
      </w:r>
      <w:r w:rsidRPr="007A0E72">
        <w:t>zijn de op deze aanbesteding van toepassing zijnde uitsluitingsgronden aangegeven. Het verplichte of facultatieve karakter zoals aangegeven in de verklaring, ziet op de toepassing van deze uitsluitingsgronden d</w:t>
      </w:r>
      <w:r w:rsidR="002E78DF" w:rsidRPr="007A0E72">
        <w:t xml:space="preserve">oor de aanbestedende dienst. </w:t>
      </w:r>
      <w:r w:rsidRPr="007A0E72">
        <w:t xml:space="preserve">Door het ondertekenen van de </w:t>
      </w:r>
      <w:r w:rsidR="009B1C87">
        <w:t>B</w:t>
      </w:r>
      <w:r w:rsidR="009B1C87" w:rsidRPr="007A0E72">
        <w:t xml:space="preserve">ijlage </w:t>
      </w:r>
      <w:r w:rsidR="009B1C87">
        <w:t>A – Uniform Europees Aanbestedingsdocument</w:t>
      </w:r>
      <w:r w:rsidR="009B1C87" w:rsidRPr="007A0E72">
        <w:t xml:space="preserve"> </w:t>
      </w:r>
      <w:r w:rsidRPr="007A0E72">
        <w:t xml:space="preserve">gaat inschrijver akkoord met de in deel III aangevinkte uitsluitingsgronden. </w:t>
      </w:r>
    </w:p>
    <w:p w14:paraId="204F4DA3" w14:textId="77777777" w:rsidR="009C5D1E" w:rsidRPr="007A0E72" w:rsidRDefault="009C5D1E" w:rsidP="00D87F9B"/>
    <w:p w14:paraId="1D622801" w14:textId="61AD31EE" w:rsidR="009C5D1E" w:rsidRPr="007A0E72" w:rsidRDefault="009C5D1E" w:rsidP="00D87F9B">
      <w:r w:rsidRPr="007A0E72">
        <w:t xml:space="preserve">U dient de ingevulde en rechtsgeldig ondertekende </w:t>
      </w:r>
      <w:r w:rsidR="009B1C87">
        <w:t>B</w:t>
      </w:r>
      <w:r w:rsidR="009B1C87" w:rsidRPr="007A0E72">
        <w:t xml:space="preserve">ijlage </w:t>
      </w:r>
      <w:r w:rsidR="009B1C87">
        <w:t>A – Uniform Europees Aanbestedingsdocument</w:t>
      </w:r>
      <w:r w:rsidR="009B1C87" w:rsidRPr="007A0E72">
        <w:t xml:space="preserve"> </w:t>
      </w:r>
      <w:r w:rsidRPr="007A0E72">
        <w:t xml:space="preserve">aan uw inschrijving toe te voegen. Bij de aanbesteding in TenderNed gaat u naar ‘Eisen beantwoorden’ en vervolgens beantwoordt u de eis ‘Uniform Europees Aanbestedingsdocument met ‘Ja’. Vervolgens voegt u de ingevulde en rechtsgeldig ondertekende verklaring als document bij deze eis aan uw inschrijving toe. </w:t>
      </w:r>
    </w:p>
    <w:p w14:paraId="3B6A66F7" w14:textId="77777777" w:rsidR="009C5D1E" w:rsidRPr="007A0E72" w:rsidRDefault="009C5D1E" w:rsidP="00D87F9B"/>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397"/>
      </w:tblGrid>
      <w:tr w:rsidR="009C5D1E" w:rsidRPr="007A0E72" w14:paraId="2E622EAE" w14:textId="77777777" w:rsidTr="002448CA">
        <w:tc>
          <w:tcPr>
            <w:tcW w:w="9072" w:type="dxa"/>
            <w:gridSpan w:val="2"/>
            <w:shd w:val="clear" w:color="auto" w:fill="8EAADB"/>
          </w:tcPr>
          <w:p w14:paraId="7BFCDAC8" w14:textId="77777777" w:rsidR="009C5D1E" w:rsidRPr="007A0E72" w:rsidRDefault="009C5D1E" w:rsidP="00D87F9B">
            <w:pPr>
              <w:rPr>
                <w:rStyle w:val="Intensieveverwijzing"/>
                <w:rFonts w:eastAsia="MS Mincho"/>
              </w:rPr>
            </w:pPr>
            <w:r w:rsidRPr="007A0E72">
              <w:rPr>
                <w:rStyle w:val="Intensieveverwijzing"/>
                <w:rFonts w:eastAsia="MS Mincho"/>
              </w:rPr>
              <w:t>Bewijsmiddelen: Niet indienen bij inschrijving - pas na verzoek van aanbestedende dienst</w:t>
            </w:r>
          </w:p>
        </w:tc>
      </w:tr>
      <w:tr w:rsidR="009C5D1E" w:rsidRPr="007A0E72" w14:paraId="78BD77C5" w14:textId="77777777" w:rsidTr="002448CA">
        <w:tc>
          <w:tcPr>
            <w:tcW w:w="9072" w:type="dxa"/>
            <w:gridSpan w:val="2"/>
          </w:tcPr>
          <w:p w14:paraId="07A5A527" w14:textId="77777777" w:rsidR="009C5D1E" w:rsidRPr="007A0E72" w:rsidRDefault="009C5D1E" w:rsidP="00D87F9B">
            <w:r w:rsidRPr="007A0E72">
              <w:t>De bewijsmiddelen zoals die zijn omschreven in artikel 2.89 Aanbestedingswet</w:t>
            </w:r>
          </w:p>
        </w:tc>
      </w:tr>
      <w:tr w:rsidR="009C5D1E" w:rsidRPr="007A0E72" w14:paraId="0EBD2F50" w14:textId="77777777" w:rsidTr="002448CA">
        <w:tc>
          <w:tcPr>
            <w:tcW w:w="675" w:type="dxa"/>
          </w:tcPr>
          <w:p w14:paraId="17A8C006" w14:textId="77777777" w:rsidR="009C5D1E" w:rsidRPr="007A0E72" w:rsidRDefault="009C5D1E" w:rsidP="00D87F9B">
            <w:r w:rsidRPr="007A0E72">
              <w:t>1.</w:t>
            </w:r>
          </w:p>
        </w:tc>
        <w:tc>
          <w:tcPr>
            <w:tcW w:w="8397" w:type="dxa"/>
          </w:tcPr>
          <w:p w14:paraId="3FDB589B" w14:textId="77777777" w:rsidR="009C5D1E" w:rsidRPr="007A0E72" w:rsidRDefault="009C5D1E" w:rsidP="00D87F9B">
            <w:r w:rsidRPr="007A0E72">
              <w:t>Een gegadigde of inschrijver kan door middel van een uittreksel uit het handelsregister, dat op het tijdstip van het indienen van het verzoek tot deelneming of de inschrijving niet ouder is dan zes maanden, aantonen dat de uitsluitingsgrond van artikel 2.87, eerste lid, onderdeel b, op hem niet van toepassing is.</w:t>
            </w:r>
          </w:p>
          <w:p w14:paraId="5CE31583" w14:textId="77777777" w:rsidR="009C5D1E" w:rsidRPr="007A0E72" w:rsidRDefault="009C5D1E" w:rsidP="00D87F9B"/>
        </w:tc>
      </w:tr>
      <w:tr w:rsidR="009C5D1E" w:rsidRPr="007A0E72" w14:paraId="5A3CC77D" w14:textId="77777777" w:rsidTr="002448CA">
        <w:tc>
          <w:tcPr>
            <w:tcW w:w="675" w:type="dxa"/>
          </w:tcPr>
          <w:p w14:paraId="0ACCD90C" w14:textId="77777777" w:rsidR="009C5D1E" w:rsidRPr="007A0E72" w:rsidRDefault="009C5D1E" w:rsidP="00D87F9B">
            <w:r w:rsidRPr="007A0E72">
              <w:t>2.</w:t>
            </w:r>
          </w:p>
        </w:tc>
        <w:tc>
          <w:tcPr>
            <w:tcW w:w="8397" w:type="dxa"/>
          </w:tcPr>
          <w:p w14:paraId="6FAF51AF" w14:textId="77777777" w:rsidR="009C5D1E" w:rsidRPr="007A0E72" w:rsidRDefault="009C5D1E" w:rsidP="00D87F9B">
            <w:r w:rsidRPr="007A0E72">
              <w:t>Een gegadigde of inschrijver kan door middel van een gedragsverklaring aanbesteden, die op het tijdstip van het indienen van het verzoek tot deelneming of de inschrijving niet ouder is dan twee jaar, aantonen dat de uitsluitingsgronden, bedoeld in de artikelen 2.86 en 2.87, eerste lid, onderdelen c en d, voor zover het een onherroepelijke veroordeling of een onherroepelijke beschikking wegens overtreding van mededingingsregels betreft, op hem niet van toepassing zijn.</w:t>
            </w:r>
          </w:p>
          <w:p w14:paraId="33DDACD9" w14:textId="77777777" w:rsidR="009C5D1E" w:rsidRPr="007A0E72" w:rsidRDefault="009C5D1E" w:rsidP="00D87F9B"/>
        </w:tc>
      </w:tr>
      <w:tr w:rsidR="009C5D1E" w:rsidRPr="007A0E72" w14:paraId="72A6AAA7" w14:textId="77777777" w:rsidTr="002448CA">
        <w:tc>
          <w:tcPr>
            <w:tcW w:w="675" w:type="dxa"/>
          </w:tcPr>
          <w:p w14:paraId="68BDEB43" w14:textId="77777777" w:rsidR="009C5D1E" w:rsidRPr="007A0E72" w:rsidRDefault="009C5D1E" w:rsidP="00D87F9B">
            <w:r w:rsidRPr="007A0E72">
              <w:t>3.</w:t>
            </w:r>
          </w:p>
        </w:tc>
        <w:tc>
          <w:tcPr>
            <w:tcW w:w="8397" w:type="dxa"/>
          </w:tcPr>
          <w:p w14:paraId="58F755E9" w14:textId="77777777" w:rsidR="009C5D1E" w:rsidRPr="007A0E72" w:rsidRDefault="009C5D1E" w:rsidP="00D87F9B">
            <w:r w:rsidRPr="007A0E72">
              <w:t>Een gegadigde of inschrijver kan door middel van een verklaring van de belastingdienst, die op het tijdstip van het indienen van het verzoek tot deelneming of de inschrijving, niet ouder is dan zes maanden, aantonen dat de uitsluitingsgrond, bedoeld in artikel 2.86, vierde lid, of artikel 2.87, eerste lid, onderdeel j, niet op hem van toepassing is.</w:t>
            </w:r>
          </w:p>
          <w:p w14:paraId="23A7AD0E" w14:textId="77777777" w:rsidR="009C5D1E" w:rsidRPr="007A0E72" w:rsidRDefault="009C5D1E" w:rsidP="00D87F9B"/>
        </w:tc>
      </w:tr>
      <w:tr w:rsidR="009C5D1E" w:rsidRPr="007A0E72" w14:paraId="60475201" w14:textId="77777777" w:rsidTr="002448CA">
        <w:tc>
          <w:tcPr>
            <w:tcW w:w="675" w:type="dxa"/>
          </w:tcPr>
          <w:p w14:paraId="7EEDCE30" w14:textId="77777777" w:rsidR="009C5D1E" w:rsidRPr="007A0E72" w:rsidRDefault="009C5D1E" w:rsidP="00D87F9B">
            <w:r w:rsidRPr="007A0E72">
              <w:t>4.</w:t>
            </w:r>
          </w:p>
        </w:tc>
        <w:tc>
          <w:tcPr>
            <w:tcW w:w="8397" w:type="dxa"/>
          </w:tcPr>
          <w:p w14:paraId="040BFBA8" w14:textId="4BA729B1" w:rsidR="009C5D1E" w:rsidRPr="007A0E72" w:rsidRDefault="009C5D1E" w:rsidP="00D87F9B">
            <w:r w:rsidRPr="007A0E72">
              <w:t xml:space="preserve">Een </w:t>
            </w:r>
            <w:r w:rsidR="00ED2A4A" w:rsidRPr="007A0E72">
              <w:t xml:space="preserve">Aanbestedende dienst </w:t>
            </w:r>
            <w:r w:rsidRPr="007A0E72">
              <w:t>aan welke een gegadigde of inschrijvergegevens overlegt ten bewijze dat de uitsluitingsgronden, bedoeld in artikel 2.86 of artikel 2.87, niet op hem van toepassing zijn, aanvaardt ook gegevens en bescheiden uit een andere lidstaat, uit het land van herkomst van de gegadigde of inschrijver of het land waar de gegadigde of inschrijver is gevestigd, die een gelijkwaardig doel dienen of waaruit blijkt dat de uitsluitingsgrond niet op hem van toepassing is.</w:t>
            </w:r>
          </w:p>
          <w:p w14:paraId="5AC20504" w14:textId="77777777" w:rsidR="009C5D1E" w:rsidRPr="007A0E72" w:rsidRDefault="009C5D1E" w:rsidP="00D87F9B"/>
        </w:tc>
      </w:tr>
    </w:tbl>
    <w:p w14:paraId="4A7F3CC0" w14:textId="77777777" w:rsidR="000B2B08" w:rsidRPr="007A0E72" w:rsidRDefault="000B2B08" w:rsidP="00810F77">
      <w:pPr>
        <w:pStyle w:val="Kop2"/>
      </w:pPr>
      <w:bookmarkStart w:id="215" w:name="_Toc93578133"/>
      <w:r w:rsidRPr="007A0E72">
        <w:t>Geschiktheidseisen</w:t>
      </w:r>
      <w:bookmarkEnd w:id="213"/>
      <w:bookmarkEnd w:id="214"/>
      <w:bookmarkEnd w:id="215"/>
    </w:p>
    <w:p w14:paraId="0E4A7E2D" w14:textId="66F74404" w:rsidR="009C5D1E" w:rsidRPr="007A0E72" w:rsidRDefault="009C5D1E" w:rsidP="00D87F9B">
      <w:r w:rsidRPr="007A0E72">
        <w:t xml:space="preserve">Via het stellen van geschiktheidseisen moet blijken of de inschrijver naar het oordeel van de </w:t>
      </w:r>
      <w:r w:rsidR="00ED2A4A" w:rsidRPr="007A0E72">
        <w:t xml:space="preserve">Aanbestedende dienst </w:t>
      </w:r>
      <w:r w:rsidRPr="007A0E72">
        <w:t xml:space="preserve">geschikt is om de opdracht te verrichten.  </w:t>
      </w:r>
    </w:p>
    <w:p w14:paraId="5AD73174" w14:textId="77777777" w:rsidR="009C5D1E" w:rsidRPr="007A0E72" w:rsidRDefault="009C5D1E" w:rsidP="00D87F9B"/>
    <w:p w14:paraId="0C911652" w14:textId="2AFEA29B" w:rsidR="009C5D1E" w:rsidRPr="007A0E72" w:rsidRDefault="009C5D1E" w:rsidP="00D87F9B">
      <w:r w:rsidRPr="007A0E72">
        <w:t xml:space="preserve">Door het ondertekenen van de </w:t>
      </w:r>
      <w:r w:rsidR="00B240DC">
        <w:t>B</w:t>
      </w:r>
      <w:r w:rsidRPr="007A0E72">
        <w:t xml:space="preserve">ijlage </w:t>
      </w:r>
      <w:r w:rsidR="00B240DC">
        <w:t xml:space="preserve">A </w:t>
      </w:r>
      <w:r w:rsidRPr="007A0E72">
        <w:t xml:space="preserve">‘Uniform Europees Aanbestedingsdocument’ gaat inschrijver akkoord met de, voor deze aanbesteding gestelde geschiktheidseisen: </w:t>
      </w:r>
    </w:p>
    <w:p w14:paraId="77F38A12" w14:textId="77777777" w:rsidR="00687BDF" w:rsidRPr="007A0E72" w:rsidRDefault="00687BDF" w:rsidP="00342FE3">
      <w:pPr>
        <w:pStyle w:val="Lijstalinea"/>
        <w:numPr>
          <w:ilvl w:val="0"/>
          <w:numId w:val="9"/>
        </w:numPr>
      </w:pPr>
      <w:r w:rsidRPr="007A0E72">
        <w:t xml:space="preserve">met betrekking tot financiële en economische draagkracht;  </w:t>
      </w:r>
    </w:p>
    <w:p w14:paraId="5504CF6C" w14:textId="77777777" w:rsidR="00687BDF" w:rsidRPr="007A0E72" w:rsidRDefault="00687BDF" w:rsidP="00342FE3">
      <w:pPr>
        <w:pStyle w:val="Lijstalinea"/>
        <w:numPr>
          <w:ilvl w:val="0"/>
          <w:numId w:val="9"/>
        </w:numPr>
      </w:pPr>
      <w:r w:rsidRPr="007A0E72">
        <w:t>met betrekking tot technische- en beroepsbekwaamheid;</w:t>
      </w:r>
    </w:p>
    <w:p w14:paraId="349637E1" w14:textId="77777777" w:rsidR="00687BDF" w:rsidRPr="007A0E72" w:rsidRDefault="00687BDF" w:rsidP="00342FE3">
      <w:pPr>
        <w:pStyle w:val="Lijstalinea"/>
        <w:numPr>
          <w:ilvl w:val="0"/>
          <w:numId w:val="9"/>
        </w:numPr>
      </w:pPr>
      <w:r w:rsidRPr="007A0E72">
        <w:t>met betrekking tot beroepsbevoegdheid.</w:t>
      </w:r>
    </w:p>
    <w:p w14:paraId="59F74498" w14:textId="77777777" w:rsidR="009C5D1E" w:rsidRPr="007A0E72" w:rsidRDefault="009C5D1E" w:rsidP="00D87F9B"/>
    <w:p w14:paraId="001D7441" w14:textId="16932654" w:rsidR="000B2B08" w:rsidRPr="007A0E72" w:rsidRDefault="009C5D1E" w:rsidP="00D87F9B">
      <w:r w:rsidRPr="007A0E72">
        <w:t xml:space="preserve">Deze geschiktheidseisen zijn in de volgende paragrafen van dit hoofdstuk nader gespecificeerd. </w:t>
      </w:r>
      <w:r w:rsidR="000B2B08" w:rsidRPr="007A0E72">
        <w:t xml:space="preserve">Zie paragraaf </w:t>
      </w:r>
      <w:r w:rsidR="00A42539" w:rsidRPr="007A0E72">
        <w:t>2.</w:t>
      </w:r>
      <w:r w:rsidR="000B2B08" w:rsidRPr="007A0E72">
        <w:t>1</w:t>
      </w:r>
      <w:r w:rsidR="00A42539" w:rsidRPr="007A0E72">
        <w:t>6</w:t>
      </w:r>
      <w:r w:rsidR="000B2B08" w:rsidRPr="007A0E72">
        <w:t xml:space="preserve"> ingeval inschrijver inschrijft in samenwerking met andere ondernemingen. </w:t>
      </w:r>
    </w:p>
    <w:p w14:paraId="05019B50" w14:textId="77777777" w:rsidR="000B2B08" w:rsidRPr="007A0E72" w:rsidRDefault="000B2B08" w:rsidP="00D87F9B"/>
    <w:p w14:paraId="29AFFA4C" w14:textId="77777777" w:rsidR="000B2B08" w:rsidRPr="007A0E72" w:rsidRDefault="000B2B08" w:rsidP="00D87F9B">
      <w:r w:rsidRPr="007A0E72">
        <w:t>Hoofdaannemer / onderaannemer(s) / Leveranciers</w:t>
      </w:r>
    </w:p>
    <w:p w14:paraId="5F21FA3A" w14:textId="009E1563" w:rsidR="000B2B08" w:rsidRPr="007A0E72" w:rsidRDefault="000B2B08" w:rsidP="00D87F9B">
      <w:r w:rsidRPr="007A0E72">
        <w:t xml:space="preserve">De </w:t>
      </w:r>
      <w:r w:rsidR="00ED2A4A" w:rsidRPr="007A0E72">
        <w:t xml:space="preserve">Aanbestedende dienst </w:t>
      </w:r>
      <w:r w:rsidRPr="007A0E72">
        <w:t xml:space="preserve">kan van de winnende inschrijver verlangen dat hij, indien hij gebruik maakt van een of meer onderaannemers / Leveranciers om zich te kwalificeren voor de overeenkomst, de bewijsstukken overlegt waaruit blijkt dat hij bij de uitvoering van de opdracht ook werkelijk gebruik kan maken van de betreffende onderaannemer(s) / Leverancier(s) en welk gedeelte van de onderhavige opdracht hij (eventueel) in onderaanneming wil geven. Tevens kan de </w:t>
      </w:r>
      <w:r w:rsidR="00ED2A4A" w:rsidRPr="007A0E72">
        <w:t xml:space="preserve">Aanbestedende dienst </w:t>
      </w:r>
      <w:r w:rsidRPr="007A0E72">
        <w:t xml:space="preserve">verlangen dat de winnende inschrijver per onderaannemer, een verklaring van de betreffende onderaannemer overlegt waarin deze aangeeft bereid te zijn de genoemde werkzaamheden uit te voeren. </w:t>
      </w:r>
    </w:p>
    <w:p w14:paraId="76432439" w14:textId="699E0516" w:rsidR="000B2B08" w:rsidRPr="007A0E72" w:rsidRDefault="000B2B08" w:rsidP="0042053A">
      <w:pPr>
        <w:pStyle w:val="Kop3"/>
      </w:pPr>
      <w:bookmarkStart w:id="216" w:name="_Toc93578134"/>
      <w:r w:rsidRPr="007A0E72">
        <w:t>Geschiktheids</w:t>
      </w:r>
      <w:r w:rsidR="00346383" w:rsidRPr="007A0E72">
        <w:t>eisen</w:t>
      </w:r>
      <w:r w:rsidRPr="007A0E72">
        <w:t xml:space="preserve"> betreffende de financiële en economische bekwaamheid</w:t>
      </w:r>
      <w:bookmarkEnd w:id="216"/>
      <w:r w:rsidRPr="007A0E72">
        <w:t xml:space="preserve"> </w:t>
      </w:r>
    </w:p>
    <w:p w14:paraId="3923365A" w14:textId="77777777" w:rsidR="002A6FFB" w:rsidRPr="007A0E72" w:rsidRDefault="002A6FFB" w:rsidP="00D87F9B"/>
    <w:p w14:paraId="6AD5F8E4" w14:textId="19CF19F3" w:rsidR="000B2B08" w:rsidRPr="007A0E72" w:rsidRDefault="000B2B08" w:rsidP="0042053A">
      <w:pPr>
        <w:pStyle w:val="Kop4"/>
        <w:rPr>
          <w:rStyle w:val="Intensieveverwijzing"/>
          <w:rFonts w:eastAsia="MS Mincho"/>
          <w:b/>
          <w:bCs w:val="0"/>
          <w:color w:val="000000" w:themeColor="text1"/>
        </w:rPr>
      </w:pPr>
      <w:r w:rsidRPr="007A0E72">
        <w:rPr>
          <w:rStyle w:val="Intensieveverwijzing"/>
          <w:rFonts w:eastAsia="MS Mincho"/>
          <w:b/>
          <w:bCs w:val="0"/>
          <w:color w:val="000000" w:themeColor="text1"/>
        </w:rPr>
        <w:t>A - Verzekering</w:t>
      </w:r>
    </w:p>
    <w:p w14:paraId="34245F06" w14:textId="77777777" w:rsidR="00D43FD6" w:rsidRPr="007A0E72" w:rsidRDefault="00D43FD6" w:rsidP="00D43FD6">
      <w:pPr>
        <w:tabs>
          <w:tab w:val="left" w:pos="1800"/>
        </w:tabs>
      </w:pPr>
      <w:r w:rsidRPr="007A0E72">
        <w:t xml:space="preserve">De aanbestedende dienst verlangt een adequate verzekering. De inschrijver dient minimaal de navolgende verzekeringen met genoemde verzekerde sommen en eigen risico’s te hebben afgesloten. </w:t>
      </w:r>
    </w:p>
    <w:p w14:paraId="3AE55C9F" w14:textId="77777777" w:rsidR="005E2693" w:rsidRPr="007A0E72" w:rsidRDefault="005E2693" w:rsidP="00A06769">
      <w:pPr>
        <w:pStyle w:val="Lijstalinea"/>
        <w:numPr>
          <w:ilvl w:val="0"/>
          <w:numId w:val="35"/>
        </w:numPr>
        <w:autoSpaceDE w:val="0"/>
        <w:autoSpaceDN w:val="0"/>
        <w:adjustRightInd w:val="0"/>
        <w:contextualSpacing/>
      </w:pPr>
      <w:r w:rsidRPr="007A0E72">
        <w:t>Een verzekering voor de algemene aansprakelijkheid (bij aanvang van de opdracht en gedurende de looptijd ervan) met minimaal een dekking van € 1.2500.000,- per aanspraak (ongeacht het aantal aanspraken) en met een maximum van € 2.500.000,- per jaar. Het eigen risico bedraagt hierbij maximaal € 10.000,- per aanspraak.</w:t>
      </w:r>
    </w:p>
    <w:p w14:paraId="4483C60E" w14:textId="77777777" w:rsidR="00D43FD6" w:rsidRPr="007A0E72" w:rsidRDefault="00D43FD6" w:rsidP="00D43FD6"/>
    <w:p w14:paraId="7684F1E3" w14:textId="00E6B233" w:rsidR="00D43FD6" w:rsidRPr="007A0E72" w:rsidRDefault="00D43FD6" w:rsidP="00D43FD6">
      <w:r w:rsidRPr="007A0E72">
        <w:t>De aansprakelijkheid van de inschrijver wordt hierdoor beperkt conform bovengenoemde verzekerde bedragen en geldt voor alle schades. De opdrachtnemer zal desgevraagd een afschrift van de polis  van de door hem afgesloten verzekering aan de opdrachtgever verstrekken.</w:t>
      </w:r>
    </w:p>
    <w:p w14:paraId="17C45217" w14:textId="77777777" w:rsidR="000B2B08" w:rsidRPr="007A0E72" w:rsidRDefault="000B2B08" w:rsidP="00D87F9B"/>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8"/>
        <w:gridCol w:w="8397"/>
      </w:tblGrid>
      <w:tr w:rsidR="000B2B08" w:rsidRPr="007A0E72" w14:paraId="1F24F9CF" w14:textId="77777777" w:rsidTr="00560C78">
        <w:tc>
          <w:tcPr>
            <w:tcW w:w="9185" w:type="dxa"/>
            <w:gridSpan w:val="2"/>
            <w:shd w:val="clear" w:color="auto" w:fill="8EAADB"/>
          </w:tcPr>
          <w:p w14:paraId="618DFCB8" w14:textId="77777777" w:rsidR="000B2B08" w:rsidRPr="007A0E72" w:rsidRDefault="000B2B08" w:rsidP="00D87F9B">
            <w:pPr>
              <w:rPr>
                <w:rStyle w:val="Intensieveverwijzing"/>
                <w:rFonts w:eastAsia="MS Mincho"/>
              </w:rPr>
            </w:pPr>
            <w:r w:rsidRPr="007A0E72">
              <w:rPr>
                <w:rStyle w:val="Intensieveverwijzing"/>
                <w:rFonts w:eastAsia="MS Mincho"/>
              </w:rPr>
              <w:t>Bewijsmiddelen: Niet indienen bij inschrijving - pas na verzoek van aanbestedende dienst</w:t>
            </w:r>
          </w:p>
        </w:tc>
      </w:tr>
      <w:tr w:rsidR="000B2B08" w:rsidRPr="007A0E72" w14:paraId="0D26AA1E" w14:textId="77777777" w:rsidTr="00560C78">
        <w:tc>
          <w:tcPr>
            <w:tcW w:w="788" w:type="dxa"/>
          </w:tcPr>
          <w:p w14:paraId="6890414E" w14:textId="77777777" w:rsidR="000B2B08" w:rsidRPr="007A0E72" w:rsidRDefault="000B2B08" w:rsidP="00D87F9B">
            <w:r w:rsidRPr="007A0E72">
              <w:t>1.</w:t>
            </w:r>
          </w:p>
        </w:tc>
        <w:tc>
          <w:tcPr>
            <w:tcW w:w="8397" w:type="dxa"/>
          </w:tcPr>
          <w:p w14:paraId="265E5D1B" w14:textId="375B75FF" w:rsidR="000B2B08" w:rsidRPr="007A0E72" w:rsidRDefault="000B2B08" w:rsidP="00D43FD6">
            <w:r w:rsidRPr="007A0E72">
              <w:t>Een kopie van de verzekeringspolis</w:t>
            </w:r>
            <w:r w:rsidR="00D43FD6" w:rsidRPr="007A0E72">
              <w:t>(</w:t>
            </w:r>
            <w:r w:rsidR="003F3D1C" w:rsidRPr="007A0E72">
              <w:t>sen</w:t>
            </w:r>
            <w:r w:rsidR="00D43FD6" w:rsidRPr="007A0E72">
              <w:t>) of verklaring van de verzekeringsmaatschappij(en)</w:t>
            </w:r>
            <w:r w:rsidRPr="007A0E72">
              <w:t xml:space="preserve"> waaruit blijkt dat de verzekering</w:t>
            </w:r>
            <w:r w:rsidR="003F3D1C" w:rsidRPr="007A0E72">
              <w:t>en</w:t>
            </w:r>
            <w:r w:rsidRPr="007A0E72">
              <w:t xml:space="preserve"> aan de gestelde vereisten voldoe</w:t>
            </w:r>
            <w:r w:rsidR="00D43FD6" w:rsidRPr="007A0E72">
              <w:t>n en geldig zijn</w:t>
            </w:r>
            <w:r w:rsidR="00996BF3" w:rsidRPr="007A0E72">
              <w:t>.</w:t>
            </w:r>
          </w:p>
        </w:tc>
      </w:tr>
    </w:tbl>
    <w:p w14:paraId="70543D38" w14:textId="77777777" w:rsidR="002A56E1" w:rsidRDefault="002A56E1" w:rsidP="002A56E1"/>
    <w:p w14:paraId="706D5CF3" w14:textId="410B7A01" w:rsidR="002A56E1" w:rsidRPr="00376148" w:rsidRDefault="002A56E1" w:rsidP="002A56E1">
      <w:pPr>
        <w:pStyle w:val="Kop4"/>
      </w:pPr>
      <w:r>
        <w:t xml:space="preserve">B - </w:t>
      </w:r>
      <w:r w:rsidRPr="00376148">
        <w:t xml:space="preserve">Concerngarantie </w:t>
      </w:r>
    </w:p>
    <w:p w14:paraId="2E93BC1B" w14:textId="77777777" w:rsidR="002A56E1" w:rsidRDefault="002A56E1" w:rsidP="002A56E1">
      <w:r>
        <w:t>Indien Inschrijver onderdeel is van een concern, dient een door de holding of het moederconcern ondertekende Bijlage C - Model Concerngarantie ingediend te worden bij de Inschrijving.</w:t>
      </w:r>
    </w:p>
    <w:p w14:paraId="74A42BF3" w14:textId="77777777" w:rsidR="002A56E1" w:rsidRDefault="002A56E1" w:rsidP="002A56E1"/>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8"/>
        <w:gridCol w:w="8284"/>
      </w:tblGrid>
      <w:tr w:rsidR="002A56E1" w14:paraId="2F59A6AC" w14:textId="77777777" w:rsidTr="00CD1150">
        <w:tc>
          <w:tcPr>
            <w:tcW w:w="9072"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593708CE" w14:textId="77777777" w:rsidR="002A56E1" w:rsidRDefault="002A56E1" w:rsidP="00CD1150">
            <w:pPr>
              <w:rPr>
                <w:b/>
                <w:color w:val="FFFFFF"/>
                <w:szCs w:val="18"/>
              </w:rPr>
            </w:pPr>
            <w:r>
              <w:rPr>
                <w:b/>
                <w:color w:val="FFFFFF"/>
                <w:szCs w:val="18"/>
              </w:rPr>
              <w:t>Bewijsmiddelen: Indienen bij inschrijving</w:t>
            </w:r>
          </w:p>
        </w:tc>
      </w:tr>
      <w:tr w:rsidR="002A56E1" w14:paraId="5AE49733" w14:textId="77777777" w:rsidTr="00CD1150">
        <w:tc>
          <w:tcPr>
            <w:tcW w:w="788" w:type="dxa"/>
            <w:tcBorders>
              <w:top w:val="single" w:sz="4" w:space="0" w:color="auto"/>
              <w:left w:val="single" w:sz="4" w:space="0" w:color="auto"/>
              <w:bottom w:val="single" w:sz="4" w:space="0" w:color="auto"/>
              <w:right w:val="single" w:sz="4" w:space="0" w:color="auto"/>
            </w:tcBorders>
            <w:hideMark/>
          </w:tcPr>
          <w:p w14:paraId="1D5BD42D" w14:textId="77777777" w:rsidR="002A56E1" w:rsidRDefault="002A56E1" w:rsidP="00CD1150">
            <w:pPr>
              <w:rPr>
                <w:color w:val="auto"/>
                <w:szCs w:val="18"/>
              </w:rPr>
            </w:pPr>
            <w:r>
              <w:rPr>
                <w:szCs w:val="18"/>
              </w:rPr>
              <w:t>1.</w:t>
            </w:r>
          </w:p>
        </w:tc>
        <w:tc>
          <w:tcPr>
            <w:tcW w:w="8284" w:type="dxa"/>
            <w:tcBorders>
              <w:top w:val="single" w:sz="4" w:space="0" w:color="auto"/>
              <w:left w:val="single" w:sz="4" w:space="0" w:color="auto"/>
              <w:bottom w:val="single" w:sz="4" w:space="0" w:color="auto"/>
              <w:right w:val="single" w:sz="4" w:space="0" w:color="auto"/>
            </w:tcBorders>
            <w:hideMark/>
          </w:tcPr>
          <w:p w14:paraId="66E784F5" w14:textId="77777777" w:rsidR="002A56E1" w:rsidRDefault="002A56E1" w:rsidP="00CD1150">
            <w:pPr>
              <w:rPr>
                <w:szCs w:val="18"/>
              </w:rPr>
            </w:pPr>
            <w:r>
              <w:t>Bijlage C - Model Concerngarantie</w:t>
            </w:r>
          </w:p>
        </w:tc>
      </w:tr>
    </w:tbl>
    <w:p w14:paraId="0E896476" w14:textId="77777777" w:rsidR="002A56E1" w:rsidRDefault="002A56E1" w:rsidP="002A56E1">
      <w:pPr>
        <w:rPr>
          <w:sz w:val="18"/>
          <w:szCs w:val="24"/>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8"/>
        <w:gridCol w:w="8284"/>
      </w:tblGrid>
      <w:tr w:rsidR="002A56E1" w14:paraId="6A7D557F" w14:textId="77777777" w:rsidTr="00CD1150">
        <w:tc>
          <w:tcPr>
            <w:tcW w:w="9072"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47DFA9AE" w14:textId="77777777" w:rsidR="002A56E1" w:rsidRDefault="002A56E1" w:rsidP="00CD1150">
            <w:pPr>
              <w:rPr>
                <w:b/>
                <w:color w:val="FFFFFF"/>
                <w:szCs w:val="18"/>
              </w:rPr>
            </w:pPr>
            <w:r>
              <w:rPr>
                <w:b/>
                <w:color w:val="FFFFFF"/>
                <w:szCs w:val="18"/>
              </w:rPr>
              <w:t>Bewijsmiddelen: Niet indienen bij inschrijving - pas na verzoek van Aanbestedende dienst</w:t>
            </w:r>
          </w:p>
        </w:tc>
      </w:tr>
      <w:tr w:rsidR="002A56E1" w14:paraId="0FD87CBD" w14:textId="77777777" w:rsidTr="00CD1150">
        <w:tc>
          <w:tcPr>
            <w:tcW w:w="788" w:type="dxa"/>
            <w:tcBorders>
              <w:top w:val="single" w:sz="4" w:space="0" w:color="auto"/>
              <w:left w:val="single" w:sz="4" w:space="0" w:color="auto"/>
              <w:bottom w:val="single" w:sz="4" w:space="0" w:color="auto"/>
              <w:right w:val="single" w:sz="4" w:space="0" w:color="auto"/>
            </w:tcBorders>
            <w:hideMark/>
          </w:tcPr>
          <w:p w14:paraId="6545C872" w14:textId="77777777" w:rsidR="002A56E1" w:rsidRDefault="002A56E1" w:rsidP="00CD1150">
            <w:pPr>
              <w:rPr>
                <w:color w:val="auto"/>
                <w:szCs w:val="18"/>
              </w:rPr>
            </w:pPr>
            <w:r>
              <w:rPr>
                <w:szCs w:val="18"/>
              </w:rPr>
              <w:t>1.</w:t>
            </w:r>
          </w:p>
        </w:tc>
        <w:tc>
          <w:tcPr>
            <w:tcW w:w="8284" w:type="dxa"/>
            <w:tcBorders>
              <w:top w:val="single" w:sz="4" w:space="0" w:color="auto"/>
              <w:left w:val="single" w:sz="4" w:space="0" w:color="auto"/>
              <w:bottom w:val="single" w:sz="4" w:space="0" w:color="auto"/>
              <w:right w:val="single" w:sz="4" w:space="0" w:color="auto"/>
            </w:tcBorders>
            <w:hideMark/>
          </w:tcPr>
          <w:p w14:paraId="4127990D" w14:textId="77777777" w:rsidR="002A56E1" w:rsidRDefault="002A56E1" w:rsidP="00CD1150">
            <w:pPr>
              <w:rPr>
                <w:color w:val="000000"/>
                <w:szCs w:val="18"/>
              </w:rPr>
            </w:pPr>
            <w:r>
              <w:rPr>
                <w:color w:val="000000"/>
                <w:szCs w:val="18"/>
              </w:rPr>
              <w:t>Een verklaring op basis van artikel 2:403 BW (in kopie bijvoegen), of</w:t>
            </w:r>
          </w:p>
          <w:p w14:paraId="2727672F" w14:textId="77777777" w:rsidR="002A56E1" w:rsidRDefault="002A56E1" w:rsidP="00CD1150">
            <w:pPr>
              <w:rPr>
                <w:color w:val="000000"/>
                <w:szCs w:val="18"/>
              </w:rPr>
            </w:pPr>
            <w:r>
              <w:rPr>
                <w:color w:val="000000"/>
                <w:szCs w:val="18"/>
              </w:rPr>
              <w:t>Een concerngarantie (in kopie bij te voegen), of</w:t>
            </w:r>
          </w:p>
          <w:p w14:paraId="2DAE3949" w14:textId="77777777" w:rsidR="002A56E1" w:rsidRDefault="002A56E1" w:rsidP="00CD1150">
            <w:pPr>
              <w:rPr>
                <w:color w:val="auto"/>
                <w:szCs w:val="18"/>
              </w:rPr>
            </w:pPr>
            <w:r>
              <w:rPr>
                <w:color w:val="000000"/>
                <w:szCs w:val="18"/>
              </w:rPr>
              <w:t>Een voor ondertekening van de Overeenkomst op te maken overeenkomst van borgtocht met een zelfde strekking als artikel 2:403 sub f BW</w:t>
            </w:r>
          </w:p>
        </w:tc>
      </w:tr>
    </w:tbl>
    <w:p w14:paraId="3FA6843E" w14:textId="77777777" w:rsidR="00F00B5E" w:rsidRDefault="00F00B5E" w:rsidP="00F00B5E"/>
    <w:p w14:paraId="22BAA1EC" w14:textId="77777777" w:rsidR="00F00B5E" w:rsidRDefault="00F00B5E">
      <w:pPr>
        <w:spacing w:line="240" w:lineRule="auto"/>
        <w:jc w:val="left"/>
        <w:rPr>
          <w:rFonts w:cs="Arial"/>
          <w:b/>
          <w:bCs/>
        </w:rPr>
      </w:pPr>
      <w:r>
        <w:br w:type="page"/>
      </w:r>
    </w:p>
    <w:p w14:paraId="17F73687" w14:textId="722C25FF" w:rsidR="00346383" w:rsidRDefault="00346383" w:rsidP="0042053A">
      <w:pPr>
        <w:pStyle w:val="Kop3"/>
      </w:pPr>
      <w:bookmarkStart w:id="217" w:name="_Toc93578135"/>
      <w:r w:rsidRPr="007A0E72">
        <w:lastRenderedPageBreak/>
        <w:t>Geschiktheidseisen betreffende de technische- en/of beroepsbekwaamheid</w:t>
      </w:r>
      <w:bookmarkEnd w:id="217"/>
    </w:p>
    <w:p w14:paraId="791F88FA" w14:textId="77777777" w:rsidR="002A6FFB" w:rsidRPr="007A0E72" w:rsidRDefault="002A6FFB" w:rsidP="00D87F9B"/>
    <w:p w14:paraId="5D4C1A21" w14:textId="73DF5060" w:rsidR="00346383" w:rsidRPr="007A0E72" w:rsidRDefault="00237484" w:rsidP="0042053A">
      <w:pPr>
        <w:pStyle w:val="Kop4"/>
      </w:pPr>
      <w:r>
        <w:t>A</w:t>
      </w:r>
      <w:r w:rsidR="00346383" w:rsidRPr="007A0E72">
        <w:t xml:space="preserve"> – Kerncompetenties</w:t>
      </w:r>
    </w:p>
    <w:p w14:paraId="4B933C07" w14:textId="315A248B" w:rsidR="00346383" w:rsidRPr="007A0E72" w:rsidRDefault="00346383" w:rsidP="00D87F9B">
      <w:r w:rsidRPr="007A0E72">
        <w:t xml:space="preserve">U beschikt op de uiterste datum voor het indienen van de </w:t>
      </w:r>
      <w:r w:rsidR="00080E04" w:rsidRPr="007A0E72">
        <w:t xml:space="preserve">Inschrijving </w:t>
      </w:r>
      <w:r w:rsidRPr="007A0E72">
        <w:t xml:space="preserve">over de hieronder beschreven kerncompetentie. U toont aan dat u over deze kerncompetentie beschikt door het overleggen van </w:t>
      </w:r>
      <w:r w:rsidRPr="007A0E72">
        <w:rPr>
          <w:u w:val="single"/>
        </w:rPr>
        <w:t>één referentie per kerncompetentie.</w:t>
      </w:r>
      <w:r w:rsidRPr="007A0E72">
        <w:t xml:space="preserve"> De referentie dient minimaal aan de hieronder gegeven beschrijving van een referentieproject te voldoen en dient door de onderneming binnen de afgelopen </w:t>
      </w:r>
      <w:r w:rsidR="00D42548" w:rsidRPr="007A0E72">
        <w:t>drie</w:t>
      </w:r>
      <w:r w:rsidRPr="007A0E72">
        <w:rPr>
          <w:b/>
        </w:rPr>
        <w:t xml:space="preserve"> </w:t>
      </w:r>
      <w:r w:rsidRPr="007A0E72">
        <w:t>voorgaande</w:t>
      </w:r>
      <w:r w:rsidRPr="007A0E72">
        <w:rPr>
          <w:b/>
        </w:rPr>
        <w:t xml:space="preserve"> </w:t>
      </w:r>
      <w:r w:rsidRPr="007A0E72">
        <w:t xml:space="preserve">jaren (gerekend vanaf het moment voor het uiterlijk indienen van het verzoek tot deelneming van deze aanbesteding) te zijn uitgevoerd (start t/m oplevering). </w:t>
      </w:r>
    </w:p>
    <w:p w14:paraId="6EEF8BDF" w14:textId="77777777" w:rsidR="00346383" w:rsidRPr="007A0E72" w:rsidRDefault="00346383" w:rsidP="00D87F9B"/>
    <w:p w14:paraId="1FE8C167" w14:textId="3CFBFB8A" w:rsidR="00645247" w:rsidRDefault="00645247" w:rsidP="00645247">
      <w:r>
        <w:t>Inschrijver dient over de volgende kerncompetentie te beschikken: Ervaring met het uitvoeren van passend onderwijs, aan inburgeraars die niveau B1 en/of B2 willen halen</w:t>
      </w:r>
      <w:r w:rsidR="00CD739E" w:rsidRPr="00CD739E">
        <w:t xml:space="preserve"> vanuit het oogmerk om daarna door te stromen naar vervolgonderwijs</w:t>
      </w:r>
      <w:r>
        <w:t xml:space="preserve">. Dit betekent in het oude stelsel gericht op het behalen van het staatsexamen I en/of II. </w:t>
      </w:r>
    </w:p>
    <w:p w14:paraId="3F505B18" w14:textId="77777777" w:rsidR="00645247" w:rsidRDefault="00645247" w:rsidP="00645247"/>
    <w:p w14:paraId="4DB5EEFC" w14:textId="6062AE94" w:rsidR="00645247" w:rsidRDefault="00645247" w:rsidP="00A87A4E">
      <w:r>
        <w:t xml:space="preserve">Voor elke kerncompetentie dient Inschrijver een passende referentie te overleggen. Voor de opgave van uw referentie maakt u gebruik van de Formulieren Referentie', welke toegevoegd zijn als Bijlage B. Verder dienen alle referenties aan de volgende eisen te voldoen: </w:t>
      </w:r>
    </w:p>
    <w:p w14:paraId="579E1CAD" w14:textId="77777777" w:rsidR="00645247" w:rsidRDefault="00645247" w:rsidP="00A06769">
      <w:pPr>
        <w:pStyle w:val="Lijstalinea"/>
        <w:numPr>
          <w:ilvl w:val="0"/>
          <w:numId w:val="55"/>
        </w:numPr>
      </w:pPr>
      <w:r>
        <w:t>De referentie betreft groepsgewijze dienstverlening op gebied van taalonderwijs aan inburgeraars op weg naar hun staatsexamen I en/of II. De afspraken/overeenkomsten met de meerdere, individuele inburgeraars kunnen dus als geheel als referentie opgevoerd worden.</w:t>
      </w:r>
    </w:p>
    <w:p w14:paraId="67BEFE99" w14:textId="77777777" w:rsidR="00645247" w:rsidRDefault="00645247" w:rsidP="00A06769">
      <w:pPr>
        <w:pStyle w:val="Lijstalinea"/>
        <w:numPr>
          <w:ilvl w:val="0"/>
          <w:numId w:val="55"/>
        </w:numPr>
      </w:pPr>
      <w:r>
        <w:t>De referentie is wat betreft inhoud passend voor en vergelijkbaar met de gestelde kerncompetenties en betreft groepsgewijze dienstverlening op gebied van taalonderwijs aan inburgeraars.</w:t>
      </w:r>
    </w:p>
    <w:p w14:paraId="253A270C" w14:textId="77777777" w:rsidR="00645247" w:rsidRDefault="00645247" w:rsidP="00A06769">
      <w:pPr>
        <w:pStyle w:val="Lijstalinea"/>
        <w:numPr>
          <w:ilvl w:val="0"/>
          <w:numId w:val="55"/>
        </w:numPr>
      </w:pPr>
      <w:r>
        <w:t xml:space="preserve">De referentie heeft betrekking op minimaal 10 inburgeraars in de fase van A2 naar B1 en/of B2. </w:t>
      </w:r>
    </w:p>
    <w:p w14:paraId="42F8CDAD" w14:textId="77777777" w:rsidR="00645247" w:rsidRDefault="00645247" w:rsidP="00645247"/>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397"/>
      </w:tblGrid>
      <w:tr w:rsidR="00645247" w14:paraId="72C3040E" w14:textId="77777777" w:rsidTr="00645247">
        <w:tc>
          <w:tcPr>
            <w:tcW w:w="9072" w:type="dxa"/>
            <w:gridSpan w:val="2"/>
            <w:tcBorders>
              <w:top w:val="single" w:sz="4" w:space="0" w:color="auto"/>
              <w:left w:val="single" w:sz="4" w:space="0" w:color="auto"/>
              <w:bottom w:val="single" w:sz="4" w:space="0" w:color="auto"/>
              <w:right w:val="single" w:sz="4" w:space="0" w:color="auto"/>
            </w:tcBorders>
            <w:shd w:val="clear" w:color="auto" w:fill="8EAADB"/>
            <w:hideMark/>
          </w:tcPr>
          <w:p w14:paraId="5DF74947" w14:textId="77777777" w:rsidR="00645247" w:rsidRDefault="00645247">
            <w:pPr>
              <w:rPr>
                <w:rStyle w:val="Intensieveverwijzing"/>
                <w:rFonts w:eastAsia="MS Mincho"/>
                <w:lang w:eastAsia="en-US"/>
              </w:rPr>
            </w:pPr>
            <w:r>
              <w:rPr>
                <w:rStyle w:val="Intensieveverwijzing"/>
                <w:rFonts w:eastAsia="MS Mincho"/>
                <w:lang w:eastAsia="en-US"/>
              </w:rPr>
              <w:t xml:space="preserve">Bewijsmiddelen: Wel indienen bij Inschrijving </w:t>
            </w:r>
          </w:p>
        </w:tc>
      </w:tr>
      <w:tr w:rsidR="00645247" w14:paraId="703DAC7C" w14:textId="77777777" w:rsidTr="00645247">
        <w:tc>
          <w:tcPr>
            <w:tcW w:w="675" w:type="dxa"/>
            <w:tcBorders>
              <w:top w:val="single" w:sz="4" w:space="0" w:color="auto"/>
              <w:left w:val="single" w:sz="4" w:space="0" w:color="auto"/>
              <w:bottom w:val="single" w:sz="4" w:space="0" w:color="auto"/>
              <w:right w:val="single" w:sz="4" w:space="0" w:color="auto"/>
            </w:tcBorders>
            <w:hideMark/>
          </w:tcPr>
          <w:p w14:paraId="3E7F7011" w14:textId="77777777" w:rsidR="00645247" w:rsidRDefault="00645247">
            <w:r>
              <w:rPr>
                <w:lang w:eastAsia="en-US"/>
              </w:rPr>
              <w:t>1.</w:t>
            </w:r>
          </w:p>
        </w:tc>
        <w:tc>
          <w:tcPr>
            <w:tcW w:w="8397" w:type="dxa"/>
            <w:tcBorders>
              <w:top w:val="single" w:sz="4" w:space="0" w:color="auto"/>
              <w:left w:val="single" w:sz="4" w:space="0" w:color="auto"/>
              <w:bottom w:val="single" w:sz="4" w:space="0" w:color="auto"/>
              <w:right w:val="single" w:sz="4" w:space="0" w:color="auto"/>
            </w:tcBorders>
            <w:hideMark/>
          </w:tcPr>
          <w:p w14:paraId="39FB1411" w14:textId="77777777" w:rsidR="00645247" w:rsidRDefault="00645247">
            <w:pPr>
              <w:rPr>
                <w:lang w:eastAsia="en-US"/>
              </w:rPr>
            </w:pPr>
            <w:r>
              <w:rPr>
                <w:lang w:eastAsia="en-US"/>
              </w:rPr>
              <w:t xml:space="preserve">Voor de opgave van uw referentie maakt U gebruik van het modelblad 'opgave referentieprojecten', welke toegevoegd is als Bijlage B. De omschrijving van uw referentie omvat maximaal 1 pagina A4. </w:t>
            </w:r>
          </w:p>
        </w:tc>
      </w:tr>
    </w:tbl>
    <w:p w14:paraId="090F08DC" w14:textId="77777777" w:rsidR="00645247" w:rsidRDefault="00645247" w:rsidP="00645247"/>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8"/>
        <w:gridCol w:w="8284"/>
      </w:tblGrid>
      <w:tr w:rsidR="00645247" w14:paraId="7259E43D" w14:textId="77777777" w:rsidTr="00645247">
        <w:tc>
          <w:tcPr>
            <w:tcW w:w="9072" w:type="dxa"/>
            <w:gridSpan w:val="2"/>
            <w:tcBorders>
              <w:top w:val="single" w:sz="4" w:space="0" w:color="auto"/>
              <w:left w:val="single" w:sz="4" w:space="0" w:color="auto"/>
              <w:bottom w:val="single" w:sz="4" w:space="0" w:color="auto"/>
              <w:right w:val="single" w:sz="4" w:space="0" w:color="auto"/>
            </w:tcBorders>
            <w:shd w:val="clear" w:color="auto" w:fill="8EAADB"/>
            <w:hideMark/>
          </w:tcPr>
          <w:p w14:paraId="20D3A47C" w14:textId="77777777" w:rsidR="00645247" w:rsidRDefault="00645247">
            <w:pPr>
              <w:rPr>
                <w:rStyle w:val="Intensieveverwijzing"/>
                <w:rFonts w:eastAsia="MS Mincho"/>
                <w:lang w:eastAsia="en-US"/>
              </w:rPr>
            </w:pPr>
            <w:r>
              <w:rPr>
                <w:rStyle w:val="Intensieveverwijzing"/>
                <w:rFonts w:eastAsia="MS Mincho"/>
                <w:lang w:eastAsia="en-US"/>
              </w:rPr>
              <w:t xml:space="preserve">Bewijsmiddelen: Niet indienen bij Inschrijving - pas na verzoek van Aanbestedende dienst </w:t>
            </w:r>
          </w:p>
        </w:tc>
      </w:tr>
      <w:tr w:rsidR="00645247" w14:paraId="344E0A63" w14:textId="77777777" w:rsidTr="00645247">
        <w:tc>
          <w:tcPr>
            <w:tcW w:w="788" w:type="dxa"/>
            <w:tcBorders>
              <w:top w:val="single" w:sz="4" w:space="0" w:color="auto"/>
              <w:left w:val="single" w:sz="4" w:space="0" w:color="auto"/>
              <w:bottom w:val="single" w:sz="4" w:space="0" w:color="auto"/>
              <w:right w:val="single" w:sz="4" w:space="0" w:color="auto"/>
            </w:tcBorders>
            <w:hideMark/>
          </w:tcPr>
          <w:p w14:paraId="7D95E507" w14:textId="77777777" w:rsidR="00645247" w:rsidRDefault="00645247">
            <w:r>
              <w:rPr>
                <w:lang w:eastAsia="en-US"/>
              </w:rPr>
              <w:t>1.</w:t>
            </w:r>
          </w:p>
        </w:tc>
        <w:tc>
          <w:tcPr>
            <w:tcW w:w="8284" w:type="dxa"/>
            <w:tcBorders>
              <w:top w:val="single" w:sz="4" w:space="0" w:color="auto"/>
              <w:left w:val="single" w:sz="4" w:space="0" w:color="auto"/>
              <w:bottom w:val="single" w:sz="4" w:space="0" w:color="auto"/>
              <w:right w:val="single" w:sz="4" w:space="0" w:color="auto"/>
            </w:tcBorders>
            <w:hideMark/>
          </w:tcPr>
          <w:p w14:paraId="7A803AE5" w14:textId="77777777" w:rsidR="00645247" w:rsidRDefault="00645247">
            <w:pPr>
              <w:rPr>
                <w:lang w:eastAsia="en-US"/>
              </w:rPr>
            </w:pPr>
            <w:r>
              <w:rPr>
                <w:lang w:eastAsia="en-US"/>
              </w:rPr>
              <w:t>Alle bewijzen om de referenties inhoudelijk te kunnen controleren, waaronder:</w:t>
            </w:r>
          </w:p>
          <w:p w14:paraId="24605F0D" w14:textId="77777777" w:rsidR="00645247" w:rsidRDefault="00645247" w:rsidP="00A06769">
            <w:pPr>
              <w:pStyle w:val="Lijstalinea"/>
              <w:numPr>
                <w:ilvl w:val="0"/>
                <w:numId w:val="56"/>
              </w:numPr>
              <w:rPr>
                <w:lang w:eastAsia="en-US"/>
              </w:rPr>
            </w:pPr>
            <w:r>
              <w:rPr>
                <w:lang w:eastAsia="en-US"/>
              </w:rPr>
              <w:t>overeenkomsten, deelnameverklaringen en/of certificaten, diploma`s van inburgeraars die als referentie zijn opgegeven;</w:t>
            </w:r>
          </w:p>
          <w:p w14:paraId="202B32F1" w14:textId="77777777" w:rsidR="00645247" w:rsidRDefault="00645247" w:rsidP="00A06769">
            <w:pPr>
              <w:pStyle w:val="Lijstalinea"/>
              <w:numPr>
                <w:ilvl w:val="0"/>
                <w:numId w:val="56"/>
              </w:numPr>
              <w:rPr>
                <w:lang w:eastAsia="en-US"/>
              </w:rPr>
            </w:pPr>
            <w:r>
              <w:rPr>
                <w:lang w:eastAsia="en-US"/>
              </w:rPr>
              <w:t>relevante gegevens van de controle door Blik op Werk;</w:t>
            </w:r>
          </w:p>
        </w:tc>
      </w:tr>
    </w:tbl>
    <w:p w14:paraId="472D959C" w14:textId="73204FFF" w:rsidR="00077BC1" w:rsidRDefault="00077BC1">
      <w:pPr>
        <w:spacing w:line="240" w:lineRule="auto"/>
        <w:jc w:val="left"/>
      </w:pPr>
    </w:p>
    <w:p w14:paraId="345A34D3" w14:textId="5392F0D2" w:rsidR="00346383" w:rsidRPr="007A0E72" w:rsidRDefault="000B2B08" w:rsidP="0042053A">
      <w:pPr>
        <w:pStyle w:val="Kop3"/>
      </w:pPr>
      <w:bookmarkStart w:id="218" w:name="_Toc93578136"/>
      <w:r w:rsidRPr="007A0E72">
        <w:t>Geschiktheidscriteria betreffende de beroepsbevoegdheid</w:t>
      </w:r>
      <w:bookmarkEnd w:id="218"/>
    </w:p>
    <w:p w14:paraId="76C195C4" w14:textId="77777777" w:rsidR="002A6FFB" w:rsidRPr="007A0E72" w:rsidRDefault="002A6FFB" w:rsidP="00D87F9B"/>
    <w:p w14:paraId="7A143916" w14:textId="77777777" w:rsidR="00346383" w:rsidRPr="007A0E72" w:rsidRDefault="00346383" w:rsidP="00EE2779">
      <w:pPr>
        <w:pStyle w:val="Kop4"/>
      </w:pPr>
      <w:r w:rsidRPr="007A0E72">
        <w:t>A – Uittreksel van Inschrijving in het handelsregister of beroepsregister</w:t>
      </w:r>
    </w:p>
    <w:p w14:paraId="74DEF667" w14:textId="74D346B5" w:rsidR="00346383" w:rsidRPr="007A0E72" w:rsidRDefault="00346383" w:rsidP="00D87F9B">
      <w:r w:rsidRPr="007A0E72">
        <w:t xml:space="preserve">De </w:t>
      </w:r>
      <w:r w:rsidR="00ED2A4A" w:rsidRPr="007A0E72">
        <w:t xml:space="preserve">Aanbestedende dienst </w:t>
      </w:r>
      <w:r w:rsidRPr="007A0E72">
        <w:t xml:space="preserve">verlangt dat de winnende Inschrijver bevoegd is zijn beroep uit te oefenen. De </w:t>
      </w:r>
      <w:r w:rsidR="00ED2A4A" w:rsidRPr="007A0E72">
        <w:t xml:space="preserve">Aanbestedende dienst </w:t>
      </w:r>
      <w:r w:rsidRPr="007A0E72">
        <w:t>kan de winnende Inschrijver(s) daarom verzoeken aan te tonen dat hij volgens de voorschriften van de lidstaat waar hij is gevestigd, in het beroepsregister of in het handelsregister is ingeschreven, of een verklaring onder ede of een attest te verstrekken.</w:t>
      </w:r>
    </w:p>
    <w:p w14:paraId="39D93259" w14:textId="77777777" w:rsidR="00230BE6" w:rsidRPr="007A0E72" w:rsidRDefault="00230BE6" w:rsidP="00D87F9B"/>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8"/>
        <w:gridCol w:w="8284"/>
      </w:tblGrid>
      <w:tr w:rsidR="00346383" w:rsidRPr="007A0E72" w14:paraId="3F097E24" w14:textId="77777777" w:rsidTr="00BD3423">
        <w:tc>
          <w:tcPr>
            <w:tcW w:w="9072" w:type="dxa"/>
            <w:gridSpan w:val="2"/>
            <w:shd w:val="clear" w:color="auto" w:fill="8EAADB"/>
          </w:tcPr>
          <w:p w14:paraId="1383B6D3" w14:textId="684C91B3" w:rsidR="00346383" w:rsidRPr="007A0E72" w:rsidRDefault="00346383" w:rsidP="00D87F9B">
            <w:pPr>
              <w:rPr>
                <w:rStyle w:val="Intensieveverwijzing"/>
                <w:rFonts w:eastAsia="MS Mincho"/>
              </w:rPr>
            </w:pPr>
            <w:r w:rsidRPr="007A0E72">
              <w:rPr>
                <w:rStyle w:val="Intensieveverwijzing"/>
                <w:rFonts w:eastAsia="MS Mincho"/>
              </w:rPr>
              <w:t xml:space="preserve">Bewijsmiddelen: Niet indienen bij Inschrijving - pas na verzoek van </w:t>
            </w:r>
            <w:r w:rsidR="00ED2A4A" w:rsidRPr="007A0E72">
              <w:rPr>
                <w:rStyle w:val="Intensieveverwijzing"/>
                <w:rFonts w:eastAsia="MS Mincho"/>
              </w:rPr>
              <w:t xml:space="preserve">Aanbestedende dienst </w:t>
            </w:r>
          </w:p>
        </w:tc>
      </w:tr>
      <w:tr w:rsidR="00346383" w:rsidRPr="007A0E72" w14:paraId="2191DF10" w14:textId="77777777" w:rsidTr="00BD3423">
        <w:tc>
          <w:tcPr>
            <w:tcW w:w="788" w:type="dxa"/>
          </w:tcPr>
          <w:p w14:paraId="6A38FB79" w14:textId="77777777" w:rsidR="00346383" w:rsidRPr="007A0E72" w:rsidRDefault="00346383" w:rsidP="00D87F9B">
            <w:r w:rsidRPr="007A0E72">
              <w:t>1.</w:t>
            </w:r>
          </w:p>
        </w:tc>
        <w:tc>
          <w:tcPr>
            <w:tcW w:w="8284" w:type="dxa"/>
          </w:tcPr>
          <w:p w14:paraId="27144D57" w14:textId="77777777" w:rsidR="00346383" w:rsidRPr="007A0E72" w:rsidRDefault="00346383" w:rsidP="00D87F9B">
            <w:r w:rsidRPr="007A0E72">
              <w:t>Uittreksel van Inschrijving in het handelsregister of beroepsregister, niet ouder dan 6 maanden op de sluitingsdatum  voor het indienen van de Inschrijvingen;</w:t>
            </w:r>
          </w:p>
          <w:p w14:paraId="674372A4" w14:textId="7A00E962" w:rsidR="00346383" w:rsidRPr="007A0E72" w:rsidRDefault="00346383" w:rsidP="00D87F9B">
            <w:r w:rsidRPr="007A0E72">
              <w:t xml:space="preserve">Binnen Nederland is dit een uittreksel van Inschrijving in het handelsregister van de Kamer van Koophandel. </w:t>
            </w:r>
          </w:p>
        </w:tc>
      </w:tr>
    </w:tbl>
    <w:p w14:paraId="1D43DFBC" w14:textId="77777777" w:rsidR="00346383" w:rsidRPr="007A0E72" w:rsidRDefault="00346383" w:rsidP="00D87F9B"/>
    <w:p w14:paraId="13D80543" w14:textId="77777777" w:rsidR="00F00B5E" w:rsidRDefault="00F00B5E">
      <w:pPr>
        <w:spacing w:line="240" w:lineRule="auto"/>
        <w:jc w:val="left"/>
        <w:rPr>
          <w:rFonts w:cs="Arial"/>
          <w:b/>
          <w:bCs/>
        </w:rPr>
      </w:pPr>
      <w:bookmarkStart w:id="219" w:name="_Toc83120575"/>
      <w:bookmarkStart w:id="220" w:name="_Toc497383059"/>
      <w:r>
        <w:br w:type="page"/>
      </w:r>
    </w:p>
    <w:p w14:paraId="55469252" w14:textId="10D343AD" w:rsidR="00237484" w:rsidRPr="007A0E72" w:rsidRDefault="00237484" w:rsidP="00237484">
      <w:pPr>
        <w:pStyle w:val="Kop3"/>
      </w:pPr>
      <w:bookmarkStart w:id="221" w:name="_Toc93578137"/>
      <w:r>
        <w:lastRenderedPageBreak/>
        <w:t>Bijzondere voorwaarden</w:t>
      </w:r>
      <w:bookmarkEnd w:id="219"/>
      <w:bookmarkEnd w:id="221"/>
    </w:p>
    <w:p w14:paraId="0F6846CF" w14:textId="77777777" w:rsidR="00237484" w:rsidRDefault="00237484" w:rsidP="00237484"/>
    <w:p w14:paraId="2E711FB5" w14:textId="77777777" w:rsidR="00237484" w:rsidRPr="00CA4340" w:rsidRDefault="00237484" w:rsidP="00237484">
      <w:pPr>
        <w:rPr>
          <w:b/>
        </w:rPr>
      </w:pPr>
      <w:r>
        <w:rPr>
          <w:b/>
        </w:rPr>
        <w:t xml:space="preserve">A. </w:t>
      </w:r>
      <w:r w:rsidRPr="00CA4340">
        <w:rPr>
          <w:b/>
        </w:rPr>
        <w:t>– Diploma- erkenning met regeling voor bewijsvoering</w:t>
      </w:r>
    </w:p>
    <w:p w14:paraId="44DA388C" w14:textId="77777777" w:rsidR="00237484" w:rsidRDefault="00237484" w:rsidP="00237484">
      <w:r>
        <w:t xml:space="preserve">In de Beleidsregel diploma-erkenning opleidingen overige educatie (2021). (zie link: https://zoek.officielebekendmakingen.nl/stcrt-2021-27270.html) is opgenomen dat onderwijsinstellingen bij uitvoering van de Opdracht van de onderwijsroute in bezit moeten zijn van de vereiste, specifieke diploma- erkenning(en). </w:t>
      </w:r>
    </w:p>
    <w:p w14:paraId="02B82BE1" w14:textId="77777777" w:rsidR="00237484" w:rsidRDefault="00237484" w:rsidP="00237484"/>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8"/>
        <w:gridCol w:w="8284"/>
      </w:tblGrid>
      <w:tr w:rsidR="00237484" w14:paraId="0CF63FA0" w14:textId="77777777" w:rsidTr="00931720">
        <w:tc>
          <w:tcPr>
            <w:tcW w:w="9072"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6E78021F" w14:textId="77777777" w:rsidR="00237484" w:rsidRDefault="00237484" w:rsidP="00931720">
            <w:pPr>
              <w:rPr>
                <w:b/>
                <w:color w:val="FFFFFF"/>
                <w:szCs w:val="18"/>
              </w:rPr>
            </w:pPr>
            <w:r>
              <w:rPr>
                <w:b/>
                <w:color w:val="FFFFFF"/>
                <w:szCs w:val="18"/>
              </w:rPr>
              <w:t>Bewijsmiddelen: Indienen bij inschrijving</w:t>
            </w:r>
          </w:p>
        </w:tc>
      </w:tr>
      <w:tr w:rsidR="00237484" w14:paraId="07AD5114" w14:textId="77777777" w:rsidTr="00931720">
        <w:tc>
          <w:tcPr>
            <w:tcW w:w="788" w:type="dxa"/>
            <w:tcBorders>
              <w:top w:val="single" w:sz="4" w:space="0" w:color="auto"/>
              <w:left w:val="single" w:sz="4" w:space="0" w:color="auto"/>
              <w:bottom w:val="single" w:sz="4" w:space="0" w:color="auto"/>
              <w:right w:val="single" w:sz="4" w:space="0" w:color="auto"/>
            </w:tcBorders>
            <w:hideMark/>
          </w:tcPr>
          <w:p w14:paraId="5DF397F1" w14:textId="77777777" w:rsidR="00237484" w:rsidRDefault="00237484" w:rsidP="00931720">
            <w:pPr>
              <w:rPr>
                <w:color w:val="auto"/>
                <w:szCs w:val="18"/>
              </w:rPr>
            </w:pPr>
            <w:r>
              <w:rPr>
                <w:szCs w:val="18"/>
              </w:rPr>
              <w:t>1.</w:t>
            </w:r>
          </w:p>
        </w:tc>
        <w:tc>
          <w:tcPr>
            <w:tcW w:w="8284" w:type="dxa"/>
            <w:tcBorders>
              <w:top w:val="single" w:sz="4" w:space="0" w:color="auto"/>
              <w:left w:val="single" w:sz="4" w:space="0" w:color="auto"/>
              <w:bottom w:val="single" w:sz="4" w:space="0" w:color="auto"/>
              <w:right w:val="single" w:sz="4" w:space="0" w:color="auto"/>
            </w:tcBorders>
            <w:hideMark/>
          </w:tcPr>
          <w:p w14:paraId="6518E8F1" w14:textId="04A0F826" w:rsidR="00237484" w:rsidRDefault="00237484" w:rsidP="00931720">
            <w:pPr>
              <w:rPr>
                <w:szCs w:val="18"/>
              </w:rPr>
            </w:pPr>
            <w:r>
              <w:t xml:space="preserve">Inschrijver bewijs van gevraagde </w:t>
            </w:r>
            <w:r w:rsidR="00EF77C3">
              <w:t>diploma-erkenningen, dan wel een bewijs van</w:t>
            </w:r>
            <w:r w:rsidR="00EF77C3" w:rsidRPr="00022116">
              <w:t xml:space="preserve"> een positief voornemen tot diploma-erkenning</w:t>
            </w:r>
            <w:r w:rsidR="00EF77C3">
              <w:t>(en)</w:t>
            </w:r>
            <w:r w:rsidR="00EF77C3" w:rsidRPr="00022116">
              <w:t xml:space="preserve"> van het DUO</w:t>
            </w:r>
            <w:r w:rsidR="00EF77C3">
              <w:t>.</w:t>
            </w:r>
          </w:p>
        </w:tc>
      </w:tr>
      <w:bookmarkEnd w:id="220"/>
    </w:tbl>
    <w:p w14:paraId="1F0C127B" w14:textId="77777777" w:rsidR="00237484" w:rsidRDefault="00237484" w:rsidP="00237484">
      <w:pPr>
        <w:jc w:val="left"/>
        <w:rPr>
          <w:color w:val="auto"/>
        </w:rPr>
      </w:pPr>
    </w:p>
    <w:p w14:paraId="6D5B8265" w14:textId="77777777" w:rsidR="000B2B08" w:rsidRPr="007A0E72" w:rsidRDefault="000B2B08" w:rsidP="00D87F9B"/>
    <w:p w14:paraId="072B2E53" w14:textId="77777777" w:rsidR="006856E4" w:rsidRPr="007A0E72" w:rsidRDefault="006856E4" w:rsidP="00D87F9B">
      <w:pPr>
        <w:rPr>
          <w:kern w:val="32"/>
          <w:sz w:val="28"/>
          <w:szCs w:val="32"/>
          <w:highlight w:val="lightGray"/>
        </w:rPr>
      </w:pPr>
      <w:r w:rsidRPr="007A0E72">
        <w:rPr>
          <w:highlight w:val="lightGray"/>
        </w:rPr>
        <w:br w:type="page"/>
      </w:r>
    </w:p>
    <w:p w14:paraId="2DCFD6AB" w14:textId="77777777" w:rsidR="006856E4" w:rsidRPr="007A0E72" w:rsidRDefault="006856E4" w:rsidP="00342FE3">
      <w:pPr>
        <w:pStyle w:val="Kop1"/>
      </w:pPr>
      <w:bookmarkStart w:id="222" w:name="_Toc93578138"/>
      <w:r w:rsidRPr="007A0E72">
        <w:lastRenderedPageBreak/>
        <w:t>Beoordelings- en gunningsprocedure</w:t>
      </w:r>
      <w:bookmarkEnd w:id="222"/>
    </w:p>
    <w:p w14:paraId="03D84065" w14:textId="77777777" w:rsidR="00A42539" w:rsidRPr="007A0E72" w:rsidRDefault="00A42539" w:rsidP="00810F77">
      <w:pPr>
        <w:pStyle w:val="Kop2"/>
      </w:pPr>
      <w:bookmarkStart w:id="223" w:name="_Toc469930835"/>
      <w:bookmarkStart w:id="224" w:name="_Toc31390722"/>
      <w:bookmarkStart w:id="225" w:name="_Toc93578139"/>
      <w:bookmarkStart w:id="226" w:name="_Toc475105327"/>
      <w:r w:rsidRPr="007A0E72">
        <w:t>Procedurele bepalingen en voorschriften</w:t>
      </w:r>
      <w:bookmarkEnd w:id="223"/>
      <w:bookmarkEnd w:id="224"/>
      <w:bookmarkEnd w:id="225"/>
      <w:r w:rsidRPr="007A0E72">
        <w:t xml:space="preserve"> </w:t>
      </w:r>
    </w:p>
    <w:p w14:paraId="1A2B2468" w14:textId="77777777" w:rsidR="00A42539" w:rsidRPr="007A0E72" w:rsidRDefault="00A42539" w:rsidP="00D87F9B">
      <w:r w:rsidRPr="007A0E72">
        <w:t xml:space="preserve">Na ontvangst van de Inschrijvingen wordt allereerst getoetst of is voldaan aan de bepalingen en voorschriften die gesteld zijn in hoofdstuk 2. Inschrijvingen die hier niet aan voldoen, worden uitgesloten van deelname aan de aanbestedingsprocedure. </w:t>
      </w:r>
    </w:p>
    <w:p w14:paraId="042068BA" w14:textId="77777777" w:rsidR="00A42539" w:rsidRPr="007A0E72" w:rsidRDefault="00A42539" w:rsidP="00D87F9B"/>
    <w:p w14:paraId="6A5E4ADC" w14:textId="77777777" w:rsidR="00A42539" w:rsidRPr="007A0E72" w:rsidRDefault="00A42539" w:rsidP="00D87F9B">
      <w:r w:rsidRPr="007A0E72">
        <w:t xml:space="preserve">Het niet voldoen aan één of meer van de volgende procedurele bepalingen en voorschriften leidt tot uitsluiting/afwijzing van de Inschrijving: </w:t>
      </w:r>
    </w:p>
    <w:p w14:paraId="3E6AC8F7" w14:textId="77777777" w:rsidR="00A42539" w:rsidRPr="007A0E72" w:rsidRDefault="00A42539" w:rsidP="00D87F9B"/>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49" w:type="dxa"/>
        </w:tblCellMar>
        <w:tblLook w:val="00A0" w:firstRow="1" w:lastRow="0" w:firstColumn="1" w:lastColumn="0" w:noHBand="0" w:noVBand="0"/>
      </w:tblPr>
      <w:tblGrid>
        <w:gridCol w:w="1985"/>
        <w:gridCol w:w="5954"/>
        <w:gridCol w:w="1134"/>
      </w:tblGrid>
      <w:tr w:rsidR="00A42539" w:rsidRPr="007A0E72" w14:paraId="79729B65" w14:textId="77777777" w:rsidTr="00C065B3">
        <w:trPr>
          <w:trHeight w:val="266"/>
        </w:trPr>
        <w:tc>
          <w:tcPr>
            <w:tcW w:w="1985" w:type="dxa"/>
            <w:shd w:val="clear" w:color="auto" w:fill="95B3D7" w:themeFill="accent1" w:themeFillTint="99"/>
          </w:tcPr>
          <w:p w14:paraId="21AC8CEA" w14:textId="09A8DBA1" w:rsidR="00A42539" w:rsidRPr="007A0E72" w:rsidRDefault="00AE25D3" w:rsidP="00D87F9B">
            <w:pPr>
              <w:rPr>
                <w:rStyle w:val="Intensieveverwijzing"/>
                <w:rFonts w:eastAsia="MS Mincho"/>
              </w:rPr>
            </w:pPr>
            <w:r w:rsidRPr="007A0E72">
              <w:rPr>
                <w:rStyle w:val="Intensieveverwijzing"/>
                <w:rFonts w:eastAsia="MS Mincho"/>
              </w:rPr>
              <w:t>P</w:t>
            </w:r>
            <w:r w:rsidR="00A42539" w:rsidRPr="007A0E72">
              <w:rPr>
                <w:rStyle w:val="Intensieveverwijzing"/>
                <w:rFonts w:eastAsia="MS Mincho"/>
              </w:rPr>
              <w:t xml:space="preserve">aragraaf nr. </w:t>
            </w:r>
          </w:p>
        </w:tc>
        <w:tc>
          <w:tcPr>
            <w:tcW w:w="5954" w:type="dxa"/>
            <w:shd w:val="clear" w:color="auto" w:fill="95B3D7" w:themeFill="accent1" w:themeFillTint="99"/>
          </w:tcPr>
          <w:p w14:paraId="73A6B709" w14:textId="77777777" w:rsidR="00A42539" w:rsidRPr="007A0E72" w:rsidRDefault="00A42539" w:rsidP="00D87F9B">
            <w:pPr>
              <w:rPr>
                <w:rStyle w:val="Intensieveverwijzing"/>
                <w:rFonts w:eastAsia="MS Mincho"/>
              </w:rPr>
            </w:pPr>
            <w:r w:rsidRPr="007A0E72">
              <w:rPr>
                <w:rStyle w:val="Intensieveverwijzing"/>
                <w:rFonts w:eastAsia="MS Mincho"/>
              </w:rPr>
              <w:t xml:space="preserve">Onderwerp </w:t>
            </w:r>
          </w:p>
        </w:tc>
        <w:tc>
          <w:tcPr>
            <w:tcW w:w="1134" w:type="dxa"/>
            <w:shd w:val="clear" w:color="auto" w:fill="95B3D7" w:themeFill="accent1" w:themeFillTint="99"/>
          </w:tcPr>
          <w:p w14:paraId="5DC8BFCA" w14:textId="72FD1365" w:rsidR="00A42539" w:rsidRPr="007A0E72" w:rsidRDefault="00A42539" w:rsidP="00EE2779">
            <w:pPr>
              <w:rPr>
                <w:rStyle w:val="Intensieveverwijzing"/>
                <w:rFonts w:eastAsia="MS Mincho"/>
              </w:rPr>
            </w:pPr>
            <w:r w:rsidRPr="007A0E72">
              <w:rPr>
                <w:rStyle w:val="Intensieveverwijzing"/>
                <w:rFonts w:eastAsia="MS Mincho"/>
              </w:rPr>
              <w:t>Knock-out</w:t>
            </w:r>
          </w:p>
        </w:tc>
      </w:tr>
      <w:tr w:rsidR="00A42539" w:rsidRPr="007A0E72" w14:paraId="247D0E00" w14:textId="77777777" w:rsidTr="00C065B3">
        <w:trPr>
          <w:trHeight w:val="503"/>
        </w:trPr>
        <w:tc>
          <w:tcPr>
            <w:tcW w:w="1985" w:type="dxa"/>
          </w:tcPr>
          <w:p w14:paraId="3CC06AED" w14:textId="576E606A" w:rsidR="00A42539" w:rsidRPr="007A0E72" w:rsidRDefault="00D87E8E" w:rsidP="00D87E8E">
            <w:pPr>
              <w:jc w:val="left"/>
            </w:pPr>
            <w:r w:rsidRPr="007A0E72">
              <w:t>paragraaf 2.4 / 2.15</w:t>
            </w:r>
          </w:p>
        </w:tc>
        <w:tc>
          <w:tcPr>
            <w:tcW w:w="5954" w:type="dxa"/>
          </w:tcPr>
          <w:p w14:paraId="3CD2DC0A" w14:textId="1E7B5E31" w:rsidR="00A42539" w:rsidRPr="007A0E72" w:rsidRDefault="00A42539" w:rsidP="00D87F9B">
            <w:r w:rsidRPr="007A0E72">
              <w:t>Inschrijving vóór</w:t>
            </w:r>
            <w:r w:rsidR="00AE25D3" w:rsidRPr="007A0E72">
              <w:t xml:space="preserve"> de in de planning paragraaf 2.4</w:t>
            </w:r>
            <w:r w:rsidRPr="007A0E72">
              <w:t xml:space="preserve"> genoemde sluitingsdatum en –tijd. </w:t>
            </w:r>
          </w:p>
        </w:tc>
        <w:tc>
          <w:tcPr>
            <w:tcW w:w="1134" w:type="dxa"/>
          </w:tcPr>
          <w:p w14:paraId="00505297" w14:textId="77777777" w:rsidR="00A42539" w:rsidRPr="007A0E72" w:rsidRDefault="00A42539" w:rsidP="00D87F9B">
            <w:r w:rsidRPr="007A0E72">
              <w:t xml:space="preserve">K.O. </w:t>
            </w:r>
          </w:p>
        </w:tc>
      </w:tr>
      <w:tr w:rsidR="00A42539" w:rsidRPr="007A0E72" w14:paraId="3EA92988" w14:textId="77777777" w:rsidTr="00C065B3">
        <w:trPr>
          <w:trHeight w:val="269"/>
        </w:trPr>
        <w:tc>
          <w:tcPr>
            <w:tcW w:w="1985" w:type="dxa"/>
          </w:tcPr>
          <w:p w14:paraId="6C8ED0BE" w14:textId="766A4610" w:rsidR="00A42539" w:rsidRPr="007A0E72" w:rsidRDefault="00D87E8E" w:rsidP="00D87E8E">
            <w:pPr>
              <w:jc w:val="left"/>
            </w:pPr>
            <w:r w:rsidRPr="007A0E72">
              <w:t>paragraaf 2.15</w:t>
            </w:r>
          </w:p>
        </w:tc>
        <w:tc>
          <w:tcPr>
            <w:tcW w:w="5954" w:type="dxa"/>
          </w:tcPr>
          <w:p w14:paraId="3DEB00D6" w14:textId="77777777" w:rsidR="00A42539" w:rsidRPr="007A0E72" w:rsidRDefault="00A42539" w:rsidP="00D87F9B">
            <w:r w:rsidRPr="007A0E72">
              <w:t>Indiening digitaal via TenderNed</w:t>
            </w:r>
          </w:p>
        </w:tc>
        <w:tc>
          <w:tcPr>
            <w:tcW w:w="1134" w:type="dxa"/>
          </w:tcPr>
          <w:p w14:paraId="7B8BD64C" w14:textId="77777777" w:rsidR="00A42539" w:rsidRPr="007A0E72" w:rsidRDefault="00A42539" w:rsidP="00D87F9B">
            <w:r w:rsidRPr="007A0E72">
              <w:t xml:space="preserve">K.O. </w:t>
            </w:r>
          </w:p>
        </w:tc>
      </w:tr>
      <w:tr w:rsidR="00A42539" w:rsidRPr="007A0E72" w14:paraId="2858A0AA" w14:textId="77777777" w:rsidTr="00C065B3">
        <w:trPr>
          <w:trHeight w:val="39"/>
        </w:trPr>
        <w:tc>
          <w:tcPr>
            <w:tcW w:w="1985" w:type="dxa"/>
          </w:tcPr>
          <w:p w14:paraId="7AAB0D0F" w14:textId="7C6612B8" w:rsidR="00A42539" w:rsidRPr="007A0E72" w:rsidRDefault="00A42539" w:rsidP="00D87E8E">
            <w:pPr>
              <w:jc w:val="left"/>
            </w:pPr>
            <w:r w:rsidRPr="007A0E72">
              <w:t>paragraaf 2.1</w:t>
            </w:r>
            <w:r w:rsidR="00D87E8E" w:rsidRPr="007A0E72">
              <w:t>6</w:t>
            </w:r>
          </w:p>
        </w:tc>
        <w:tc>
          <w:tcPr>
            <w:tcW w:w="5954" w:type="dxa"/>
          </w:tcPr>
          <w:p w14:paraId="0F2103AB" w14:textId="4789887F" w:rsidR="00A42539" w:rsidRPr="007A0E72" w:rsidRDefault="00A42539" w:rsidP="00D87E8E">
            <w:r w:rsidRPr="007A0E72">
              <w:t xml:space="preserve">Inschrijving is volledig (alle </w:t>
            </w:r>
            <w:r w:rsidR="00D87E8E" w:rsidRPr="007A0E72">
              <w:t xml:space="preserve">gevraagde documenten / </w:t>
            </w:r>
            <w:r w:rsidRPr="007A0E72">
              <w:t>informatie bijgesloten en alle vragen beantwoord)</w:t>
            </w:r>
          </w:p>
        </w:tc>
        <w:tc>
          <w:tcPr>
            <w:tcW w:w="1134" w:type="dxa"/>
          </w:tcPr>
          <w:p w14:paraId="00967D7C" w14:textId="77777777" w:rsidR="00A42539" w:rsidRPr="007A0E72" w:rsidRDefault="00A42539" w:rsidP="00D87F9B">
            <w:r w:rsidRPr="007A0E72">
              <w:t>K.O.</w:t>
            </w:r>
          </w:p>
        </w:tc>
      </w:tr>
      <w:tr w:rsidR="00A42539" w:rsidRPr="007A0E72" w14:paraId="0FC6CB3A" w14:textId="77777777" w:rsidTr="00C065B3">
        <w:trPr>
          <w:trHeight w:val="271"/>
        </w:trPr>
        <w:tc>
          <w:tcPr>
            <w:tcW w:w="1985" w:type="dxa"/>
          </w:tcPr>
          <w:p w14:paraId="6B187073" w14:textId="654E213A" w:rsidR="00A42539" w:rsidRPr="007A0E72" w:rsidRDefault="00D87E8E" w:rsidP="00D87E8E">
            <w:pPr>
              <w:jc w:val="left"/>
            </w:pPr>
            <w:r w:rsidRPr="007A0E72">
              <w:t>paragraaf 2.17</w:t>
            </w:r>
          </w:p>
        </w:tc>
        <w:tc>
          <w:tcPr>
            <w:tcW w:w="5954" w:type="dxa"/>
          </w:tcPr>
          <w:p w14:paraId="239ED730" w14:textId="77777777" w:rsidR="00A42539" w:rsidRPr="007A0E72" w:rsidRDefault="00A42539" w:rsidP="00D87F9B">
            <w:r w:rsidRPr="007A0E72">
              <w:t xml:space="preserve">Rechtsgeldige ondertekening van de ingediende Inschrijving </w:t>
            </w:r>
          </w:p>
        </w:tc>
        <w:tc>
          <w:tcPr>
            <w:tcW w:w="1134" w:type="dxa"/>
          </w:tcPr>
          <w:p w14:paraId="1FB221C8" w14:textId="77777777" w:rsidR="00A42539" w:rsidRPr="007A0E72" w:rsidRDefault="00A42539" w:rsidP="00D87F9B">
            <w:r w:rsidRPr="007A0E72">
              <w:t xml:space="preserve">K.O. </w:t>
            </w:r>
          </w:p>
        </w:tc>
      </w:tr>
      <w:tr w:rsidR="00A42539" w:rsidRPr="007A0E72" w14:paraId="1CAFDA5A" w14:textId="77777777" w:rsidTr="00C065B3">
        <w:trPr>
          <w:trHeight w:val="271"/>
        </w:trPr>
        <w:tc>
          <w:tcPr>
            <w:tcW w:w="1985" w:type="dxa"/>
          </w:tcPr>
          <w:p w14:paraId="586F342E" w14:textId="7FC45020" w:rsidR="00A42539" w:rsidRPr="007A0E72" w:rsidRDefault="00D87E8E" w:rsidP="00D87E8E">
            <w:pPr>
              <w:jc w:val="left"/>
            </w:pPr>
            <w:r w:rsidRPr="007A0E72">
              <w:t>paragraaf 2.23</w:t>
            </w:r>
            <w:r w:rsidR="00A42539" w:rsidRPr="007A0E72">
              <w:t xml:space="preserve"> </w:t>
            </w:r>
          </w:p>
        </w:tc>
        <w:tc>
          <w:tcPr>
            <w:tcW w:w="5954" w:type="dxa"/>
          </w:tcPr>
          <w:p w14:paraId="3D31A6D2" w14:textId="77777777" w:rsidR="00A42539" w:rsidRPr="007A0E72" w:rsidRDefault="00A42539" w:rsidP="00D87F9B">
            <w:pPr>
              <w:rPr>
                <w:rFonts w:eastAsia="Times New Roman" w:cs="Verdana"/>
                <w:color w:val="000000"/>
              </w:rPr>
            </w:pPr>
            <w:r w:rsidRPr="007A0E72">
              <w:rPr>
                <w:rFonts w:eastAsia="Times New Roman" w:cs="Verdana"/>
                <w:color w:val="000000"/>
              </w:rPr>
              <w:t xml:space="preserve">Inschrijving </w:t>
            </w:r>
            <w:r w:rsidRPr="007A0E72">
              <w:t>zonder dat daarin voorbehouden en/of wijzigingen zijn aangebracht</w:t>
            </w:r>
          </w:p>
        </w:tc>
        <w:tc>
          <w:tcPr>
            <w:tcW w:w="1134" w:type="dxa"/>
          </w:tcPr>
          <w:p w14:paraId="34D9A586" w14:textId="77777777" w:rsidR="00A42539" w:rsidRPr="007A0E72" w:rsidRDefault="00A42539" w:rsidP="00D87F9B">
            <w:r w:rsidRPr="007A0E72">
              <w:t xml:space="preserve">K.O. </w:t>
            </w:r>
          </w:p>
        </w:tc>
      </w:tr>
    </w:tbl>
    <w:p w14:paraId="21586BEA" w14:textId="77777777" w:rsidR="00A42539" w:rsidRPr="007A0E72" w:rsidRDefault="00A42539" w:rsidP="00810F77">
      <w:pPr>
        <w:pStyle w:val="Kop2"/>
      </w:pPr>
      <w:bookmarkStart w:id="227" w:name="_Toc469930836"/>
      <w:bookmarkStart w:id="228" w:name="_Toc31390723"/>
      <w:bookmarkStart w:id="229" w:name="_Toc93578140"/>
      <w:r w:rsidRPr="007A0E72">
        <w:t>Uniform Europees Aanbestedingsdocument</w:t>
      </w:r>
      <w:bookmarkEnd w:id="227"/>
      <w:bookmarkEnd w:id="228"/>
      <w:bookmarkEnd w:id="229"/>
    </w:p>
    <w:p w14:paraId="5830B2D8" w14:textId="5D9B76A9" w:rsidR="00A42539" w:rsidRPr="007A0E72" w:rsidRDefault="00A42539" w:rsidP="00D87F9B">
      <w:r w:rsidRPr="007A0E72">
        <w:t>Hierna wordt gecontroleerd of de bijlage ‘</w:t>
      </w:r>
      <w:r w:rsidRPr="007A0E72">
        <w:rPr>
          <w:rFonts w:eastAsia="Times New Roman" w:cs="Verdana"/>
        </w:rPr>
        <w:t>Uniform Europees Aanbestedingsdocument'</w:t>
      </w:r>
      <w:r w:rsidRPr="007A0E72">
        <w:t>, aan de Inschrijving is toegevoegd, volledig is ingevuld en rechtsgeldig is ondertekend, zonder dat daarin voorbehouden en/of wijzigingen zijn aangebracht (zie paragrafen 2.1</w:t>
      </w:r>
      <w:r w:rsidR="00D87E8E" w:rsidRPr="007A0E72">
        <w:t>7</w:t>
      </w:r>
      <w:r w:rsidRPr="007A0E72">
        <w:t xml:space="preserve"> en 2.2</w:t>
      </w:r>
      <w:r w:rsidR="00D87E8E" w:rsidRPr="007A0E72">
        <w:t>3</w:t>
      </w:r>
      <w:r w:rsidRPr="007A0E72">
        <w:t>). Ingeval als samenwerkingsverband (combinatie) wordt ingeschreven (zie paragraaf 2.18), dient van iedere deelnemer de bijlage ‘</w:t>
      </w:r>
      <w:r w:rsidRPr="007A0E72">
        <w:rPr>
          <w:rFonts w:eastAsia="Times New Roman" w:cs="Verdana"/>
        </w:rPr>
        <w:t xml:space="preserve">Uniform Europees Aanbestedingsdocument' </w:t>
      </w:r>
      <w:r w:rsidRPr="007A0E72">
        <w:t>ingevuld en rechtsgeldig ondertekend aan de Inschrijving te zijn toegevoegd.</w:t>
      </w:r>
    </w:p>
    <w:p w14:paraId="5F49E335" w14:textId="77777777" w:rsidR="00A42539" w:rsidRPr="007A0E72" w:rsidRDefault="00A42539" w:rsidP="00D87F9B"/>
    <w:p w14:paraId="309E40D2" w14:textId="77777777" w:rsidR="00A42539" w:rsidRPr="007A0E72" w:rsidRDefault="00A42539" w:rsidP="00D87F9B">
      <w:r w:rsidRPr="007A0E72">
        <w:t>Indien niet aan bovenstaande is voldaan, zal de Inschrijving van verdere deelname aan deze aanbestedingsprocedure worden uitgesloten. De beoordeling van de Inschrijving wordt dan gestaakt .</w:t>
      </w:r>
    </w:p>
    <w:p w14:paraId="42298697" w14:textId="77777777" w:rsidR="00A42539" w:rsidRPr="007A0E72" w:rsidRDefault="00A42539" w:rsidP="00D87F9B"/>
    <w:p w14:paraId="4E1D2193" w14:textId="77777777" w:rsidR="00A42539" w:rsidRPr="007A0E72" w:rsidRDefault="00A42539" w:rsidP="00D87F9B">
      <w:pPr>
        <w:rPr>
          <w:u w:val="single"/>
        </w:rPr>
      </w:pPr>
      <w:r w:rsidRPr="007A0E72">
        <w:t>In dit stadium van de aanbesteding worden de gegevens in het ‘</w:t>
      </w:r>
      <w:r w:rsidRPr="007A0E72">
        <w:rPr>
          <w:rFonts w:eastAsia="Times New Roman" w:cs="Verdana"/>
        </w:rPr>
        <w:t xml:space="preserve">Uniform Europees Aanbestedingsdocument' </w:t>
      </w:r>
      <w:r w:rsidRPr="007A0E72">
        <w:t>nog niet inhoudelijk op juistheid en rechtmatigheid geverifieerd; dat kan de Aanbestedende Dienst alleen bij de verklaring van de winnaar(s) van de aanbesteding doen.</w:t>
      </w:r>
      <w:r w:rsidRPr="007A0E72">
        <w:rPr>
          <w:u w:val="single"/>
        </w:rPr>
        <w:t xml:space="preserve"> </w:t>
      </w:r>
    </w:p>
    <w:p w14:paraId="4E9DF29F" w14:textId="77777777" w:rsidR="00A42539" w:rsidRPr="007A0E72" w:rsidRDefault="00A42539" w:rsidP="00D87F9B"/>
    <w:p w14:paraId="1C719F05" w14:textId="77777777" w:rsidR="00A42539" w:rsidRPr="007A0E72" w:rsidRDefault="00A42539" w:rsidP="00D87F9B">
      <w:r w:rsidRPr="007A0E72">
        <w:rPr>
          <w:u w:val="single"/>
        </w:rPr>
        <w:t>Nota bene:</w:t>
      </w:r>
      <w:r w:rsidRPr="007A0E72">
        <w:t xml:space="preserve"> Ondertekening van het 'Uniform Europees Aanbestedingsdocument' is niet verplicht als de handtekening van Inschrijver elders in de Inschrijving betrekking heeft op meerdere documenten waarvan het 'Uniform Europees Aanbestedingsdocument' er één is (artikel 2 lid 2 Aanbestedingsbesluit).</w:t>
      </w:r>
    </w:p>
    <w:p w14:paraId="4DEE53D0" w14:textId="77777777" w:rsidR="00A42539" w:rsidRPr="007A0E72" w:rsidRDefault="00A42539" w:rsidP="00810F77">
      <w:pPr>
        <w:pStyle w:val="Kop2"/>
      </w:pPr>
      <w:bookmarkStart w:id="230" w:name="_Toc469930837"/>
      <w:bookmarkStart w:id="231" w:name="_Toc31390724"/>
      <w:bookmarkStart w:id="232" w:name="_Toc93578141"/>
      <w:r w:rsidRPr="007A0E72">
        <w:t>Beoordeling conformiteit Programma van Eisen.</w:t>
      </w:r>
      <w:bookmarkEnd w:id="230"/>
      <w:bookmarkEnd w:id="231"/>
      <w:bookmarkEnd w:id="232"/>
      <w:r w:rsidRPr="007A0E72">
        <w:t xml:space="preserve"> </w:t>
      </w:r>
    </w:p>
    <w:p w14:paraId="4B1239F7" w14:textId="77C31B09" w:rsidR="00A42539" w:rsidRPr="007A0E72" w:rsidRDefault="00A42539" w:rsidP="00D87F9B">
      <w:r w:rsidRPr="007A0E72">
        <w:t xml:space="preserve">Nadat is gecontroleerd of voldaan is aan de voorwaarden met betrekking tot Uitsluitingsgronden en geschiktheidseisen wordt verder gegaan met de toetsing met betrekking tot de inhoudelijke eisen in </w:t>
      </w:r>
      <w:r w:rsidR="00D87E8E" w:rsidRPr="007A0E72">
        <w:t>de ingediende</w:t>
      </w:r>
      <w:r w:rsidRPr="007A0E72">
        <w:t xml:space="preserve"> </w:t>
      </w:r>
      <w:r w:rsidR="009B1C87">
        <w:t>Programma van Eisen in Bijlage</w:t>
      </w:r>
      <w:r w:rsidR="00903500">
        <w:t xml:space="preserve"> E</w:t>
      </w:r>
      <w:r w:rsidR="009B1C87">
        <w:t>.</w:t>
      </w:r>
      <w:r w:rsidRPr="007A0E72">
        <w:t xml:space="preserve"> </w:t>
      </w:r>
    </w:p>
    <w:p w14:paraId="154685AF" w14:textId="77777777" w:rsidR="00A42539" w:rsidRPr="007A0E72" w:rsidRDefault="00A42539" w:rsidP="00D87F9B"/>
    <w:p w14:paraId="4D8352F4" w14:textId="50B51449" w:rsidR="00A42539" w:rsidRPr="007A0E72" w:rsidRDefault="00A42539" w:rsidP="00D87F9B">
      <w:r w:rsidRPr="007A0E72">
        <w:t xml:space="preserve">In </w:t>
      </w:r>
      <w:r w:rsidR="009B1C87">
        <w:t>bijlage E</w:t>
      </w:r>
      <w:r w:rsidRPr="007A0E72">
        <w:t xml:space="preserve"> zijn de eisen en voorwaarden opgenomen waaraan de Inschrijving moet voldoen. Door ondertekening van</w:t>
      </w:r>
      <w:r w:rsidR="009B1C87">
        <w:t xml:space="preserve"> de</w:t>
      </w:r>
      <w:r w:rsidR="00D87E8E" w:rsidRPr="007A0E72">
        <w:t xml:space="preserve"> Inschrijfstaat in bijlage </w:t>
      </w:r>
      <w:r w:rsidR="009B1C87">
        <w:t>F</w:t>
      </w:r>
      <w:r w:rsidRPr="007A0E72">
        <w:t xml:space="preserve"> conformeert Inschrijver zich volledig aan alle eisen en voorwaarden in onderhavig Aanbestedingsdocument, waaronder </w:t>
      </w:r>
      <w:r w:rsidR="00D87E8E" w:rsidRPr="007A0E72">
        <w:t>de van toepassing zijnde</w:t>
      </w:r>
      <w:r w:rsidRPr="007A0E72">
        <w:t xml:space="preserve"> Programma</w:t>
      </w:r>
      <w:r w:rsidR="00D87E8E" w:rsidRPr="007A0E72">
        <w:t>'s</w:t>
      </w:r>
      <w:r w:rsidR="009B1C87">
        <w:t xml:space="preserve"> van Eisen in bijlage E</w:t>
      </w:r>
      <w:r w:rsidRPr="007A0E72">
        <w:t xml:space="preserve">. Indien Inschrijver desondanks elders in zijn Inschrijving een voorbehoud maakt ten aanzien van deze eisen en voorwaarden, dan wel daarvan afwijkt, dan prevaleren de eisen en voorwaarden in Bijlage </w:t>
      </w:r>
      <w:r w:rsidR="009B1C87">
        <w:t>E</w:t>
      </w:r>
      <w:r w:rsidRPr="007A0E72">
        <w:t xml:space="preserve"> door ondertekening van deze Bijlage. Eventuele strijdigheden of onvolkomenheden zijn dan voor rekening en risico van Inschrijver.</w:t>
      </w:r>
    </w:p>
    <w:p w14:paraId="42124650" w14:textId="77777777" w:rsidR="00A42539" w:rsidRPr="007A0E72" w:rsidRDefault="00A42539" w:rsidP="00D87F9B"/>
    <w:p w14:paraId="52204593" w14:textId="77777777" w:rsidR="00A42539" w:rsidRPr="007A0E72" w:rsidRDefault="00A42539" w:rsidP="00D87F9B">
      <w:r w:rsidRPr="007A0E72">
        <w:lastRenderedPageBreak/>
        <w:t xml:space="preserve">Voor de eisen geldt dat Inschrijvers volledig en onvoorwaardelijk voldoen aan een eis, als zij bij betreffende eis ‘Ja’ aanvinken. Het niet voldoen kan uitsluiting tot gevolg hebben. Indien een Inschrijving voldoet aan alle gestelde voorwaarden en (minimum)eisen volgt de beoordeling van de wensen. </w:t>
      </w:r>
    </w:p>
    <w:p w14:paraId="2DF06C76" w14:textId="7B933132" w:rsidR="00A42539" w:rsidRPr="007A0E72" w:rsidRDefault="00A42539" w:rsidP="00810F77">
      <w:pPr>
        <w:pStyle w:val="Kop2"/>
      </w:pPr>
      <w:bookmarkStart w:id="233" w:name="_Toc469930842"/>
      <w:bookmarkStart w:id="234" w:name="_Toc31390728"/>
      <w:bookmarkStart w:id="235" w:name="_Toc93578142"/>
      <w:r w:rsidRPr="007A0E72">
        <w:t>Bepali</w:t>
      </w:r>
      <w:r w:rsidR="002A6FFB" w:rsidRPr="007A0E72">
        <w:t>ng economisch meest voordelige I</w:t>
      </w:r>
      <w:r w:rsidRPr="007A0E72">
        <w:t>nschrijving</w:t>
      </w:r>
      <w:bookmarkEnd w:id="233"/>
      <w:bookmarkEnd w:id="234"/>
      <w:bookmarkEnd w:id="235"/>
    </w:p>
    <w:p w14:paraId="4F3C2C32" w14:textId="0531E232" w:rsidR="001D2E9D" w:rsidRPr="007A0E72" w:rsidRDefault="001D2E9D" w:rsidP="001D2E9D">
      <w:pPr>
        <w:spacing w:after="3"/>
        <w:ind w:right="8"/>
        <w:rPr>
          <w:rFonts w:eastAsia="Times New Roman" w:cs="Verdana"/>
          <w:szCs w:val="18"/>
        </w:rPr>
      </w:pPr>
      <w:r w:rsidRPr="007A0E72">
        <w:rPr>
          <w:rFonts w:eastAsia="Times New Roman" w:cs="Verdana"/>
          <w:szCs w:val="18"/>
        </w:rPr>
        <w:t>De gunning van de Opdracht geschiedt op basis van het gunningscriterium "Economisch Meest Voordelige Inschrijving", gelet op de beste prijs-kwaliteitsverhouding. D</w:t>
      </w:r>
      <w:r w:rsidR="00FD01ED">
        <w:rPr>
          <w:rFonts w:eastAsia="Times New Roman" w:cs="Verdana"/>
          <w:szCs w:val="18"/>
        </w:rPr>
        <w:t>it gunningscriterium houdt in dat</w:t>
      </w:r>
      <w:r w:rsidRPr="007A0E72">
        <w:rPr>
          <w:rFonts w:eastAsia="Times New Roman" w:cs="Verdana"/>
          <w:szCs w:val="18"/>
        </w:rPr>
        <w:t xml:space="preserve"> </w:t>
      </w:r>
      <w:r w:rsidRPr="007A0E72">
        <w:rPr>
          <w:rFonts w:cs="Arial"/>
          <w:spacing w:val="-2"/>
          <w:szCs w:val="18"/>
        </w:rPr>
        <w:t>naast de prijs een aantal kwalitatieve beoordelingscriteria gehanteerd</w:t>
      </w:r>
      <w:r w:rsidRPr="007A0E72">
        <w:rPr>
          <w:rFonts w:eastAsia="Times New Roman" w:cs="Verdana"/>
          <w:szCs w:val="18"/>
        </w:rPr>
        <w:t xml:space="preserve"> worden. Aan de Inschrijver die een geldige Inschrijving heeft ingediend met de beste prijs-kwaliteitsverhouding komt in aanmerking voor gunning. </w:t>
      </w:r>
    </w:p>
    <w:p w14:paraId="527869A8" w14:textId="77777777" w:rsidR="001D2E9D" w:rsidRPr="007A0E72" w:rsidRDefault="001D2E9D" w:rsidP="001D2E9D">
      <w:pPr>
        <w:rPr>
          <w:rFonts w:cs="Arial"/>
          <w:spacing w:val="-2"/>
          <w:szCs w:val="18"/>
        </w:rPr>
      </w:pPr>
    </w:p>
    <w:p w14:paraId="707A36A8" w14:textId="170A9CA4" w:rsidR="001D2E9D" w:rsidRPr="007A0E72" w:rsidRDefault="001D2E9D" w:rsidP="001D2E9D">
      <w:pPr>
        <w:rPr>
          <w:rFonts w:cs="Arial"/>
          <w:spacing w:val="-2"/>
          <w:szCs w:val="18"/>
        </w:rPr>
      </w:pPr>
      <w:r w:rsidRPr="007A0E72">
        <w:rPr>
          <w:rFonts w:cs="Arial"/>
          <w:spacing w:val="-2"/>
          <w:szCs w:val="18"/>
        </w:rPr>
        <w:t>De Inschrijvingen worden geëvalueerd aan de hand van onderstaande gunning</w:t>
      </w:r>
      <w:r w:rsidR="00697735">
        <w:rPr>
          <w:rFonts w:cs="Arial"/>
          <w:spacing w:val="-2"/>
          <w:szCs w:val="18"/>
        </w:rPr>
        <w:t>s</w:t>
      </w:r>
      <w:r w:rsidRPr="007A0E72">
        <w:rPr>
          <w:rFonts w:cs="Arial"/>
          <w:spacing w:val="-2"/>
          <w:szCs w:val="18"/>
        </w:rPr>
        <w:t xml:space="preserve">criteria, met gebruik van de zogeheten Gewogen Factor Score methode. Deze methodiek houdt in dat zowel de prijs als een aantal kwalitatieve beoordelingscriteria worden vertaald naar een puntenscore. </w:t>
      </w:r>
    </w:p>
    <w:p w14:paraId="1B8FC910" w14:textId="77777777" w:rsidR="001D2E9D" w:rsidRPr="007A0E72" w:rsidRDefault="001D2E9D" w:rsidP="001D2E9D">
      <w:pPr>
        <w:rPr>
          <w:rFonts w:cs="Arial"/>
          <w:spacing w:val="-2"/>
          <w:szCs w:val="18"/>
        </w:rPr>
      </w:pPr>
    </w:p>
    <w:p w14:paraId="7621325E" w14:textId="5B455B01" w:rsidR="001D2E9D" w:rsidRPr="007A0E72" w:rsidRDefault="001D2E9D" w:rsidP="001D2E9D">
      <w:pPr>
        <w:rPr>
          <w:rFonts w:cs="Calibri"/>
          <w:szCs w:val="18"/>
        </w:rPr>
      </w:pPr>
      <w:r w:rsidRPr="007A0E72">
        <w:rPr>
          <w:rFonts w:cs="Arial"/>
          <w:spacing w:val="-2"/>
          <w:szCs w:val="18"/>
        </w:rPr>
        <w:t>Onderstaand zijn de beoordelingscriteria aangegeven. Bij elk criterium is de maximale score aangegeven die Inschrijvers kunnen verdienen, en de wegingsfactor per beoordelingscriterium. De Inschrijver met (een geldige Inschrijving en) de hoogste gewogen eindscore, heeft de Inschrijving met de beste prijs-kwaliteitverhouding gedaan.</w:t>
      </w:r>
    </w:p>
    <w:p w14:paraId="72962BE4" w14:textId="02DBEC58" w:rsidR="001D2E9D" w:rsidRDefault="001D2E9D" w:rsidP="001D2E9D">
      <w:pPr>
        <w:rPr>
          <w:rFonts w:cs="Arial"/>
          <w:szCs w:val="18"/>
        </w:rPr>
      </w:pPr>
    </w:p>
    <w:tbl>
      <w:tblPr>
        <w:tblW w:w="901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94"/>
        <w:gridCol w:w="5954"/>
        <w:gridCol w:w="1134"/>
        <w:gridCol w:w="1134"/>
      </w:tblGrid>
      <w:tr w:rsidR="00815A16" w:rsidRPr="007A0E72" w14:paraId="55C9001F" w14:textId="77777777" w:rsidTr="00A3168B">
        <w:trPr>
          <w:trHeight w:val="20"/>
        </w:trPr>
        <w:tc>
          <w:tcPr>
            <w:tcW w:w="794" w:type="dxa"/>
            <w:shd w:val="clear" w:color="auto" w:fill="95B3D7" w:themeFill="accent1" w:themeFillTint="99"/>
            <w:vAlign w:val="center"/>
          </w:tcPr>
          <w:p w14:paraId="41B42770" w14:textId="77777777" w:rsidR="00815A16" w:rsidRPr="007A0E72" w:rsidRDefault="00815A16" w:rsidP="00B240DC">
            <w:pPr>
              <w:rPr>
                <w:rFonts w:cs="Arial"/>
                <w:b/>
                <w:bCs/>
                <w:color w:val="FFFFFF" w:themeColor="background1"/>
                <w:szCs w:val="18"/>
              </w:rPr>
            </w:pPr>
            <w:r w:rsidRPr="007A0E72">
              <w:rPr>
                <w:rFonts w:cs="Arial"/>
                <w:b/>
                <w:bCs/>
                <w:iCs/>
                <w:color w:val="FFFFFF" w:themeColor="background1"/>
                <w:szCs w:val="18"/>
              </w:rPr>
              <w:t>Nr</w:t>
            </w:r>
          </w:p>
        </w:tc>
        <w:tc>
          <w:tcPr>
            <w:tcW w:w="5954" w:type="dxa"/>
            <w:shd w:val="clear" w:color="auto" w:fill="95B3D7" w:themeFill="accent1" w:themeFillTint="99"/>
            <w:vAlign w:val="center"/>
          </w:tcPr>
          <w:p w14:paraId="3759C4FC" w14:textId="77777777" w:rsidR="00815A16" w:rsidRPr="007A0E72" w:rsidRDefault="00815A16" w:rsidP="00B240DC">
            <w:pPr>
              <w:rPr>
                <w:rFonts w:cs="Arial"/>
                <w:b/>
                <w:bCs/>
                <w:iCs/>
                <w:color w:val="FFFFFF" w:themeColor="background1"/>
                <w:szCs w:val="18"/>
              </w:rPr>
            </w:pPr>
            <w:r w:rsidRPr="007A0E72">
              <w:rPr>
                <w:rFonts w:cs="Arial"/>
                <w:b/>
                <w:bCs/>
                <w:iCs/>
                <w:color w:val="FFFFFF" w:themeColor="background1"/>
                <w:szCs w:val="18"/>
              </w:rPr>
              <w:t>Beoordelingscriteria</w:t>
            </w:r>
          </w:p>
        </w:tc>
        <w:tc>
          <w:tcPr>
            <w:tcW w:w="1134" w:type="dxa"/>
            <w:shd w:val="clear" w:color="auto" w:fill="95B3D7" w:themeFill="accent1" w:themeFillTint="99"/>
          </w:tcPr>
          <w:p w14:paraId="09E6D476" w14:textId="77777777" w:rsidR="00815A16" w:rsidRPr="007A0E72" w:rsidRDefault="00815A16" w:rsidP="00B240DC">
            <w:pPr>
              <w:rPr>
                <w:rFonts w:cs="Arial"/>
                <w:b/>
                <w:bCs/>
                <w:iCs/>
                <w:color w:val="FFFFFF" w:themeColor="background1"/>
                <w:szCs w:val="18"/>
              </w:rPr>
            </w:pPr>
            <w:r>
              <w:rPr>
                <w:rFonts w:cs="Arial"/>
                <w:b/>
                <w:bCs/>
                <w:iCs/>
                <w:color w:val="FFFFFF" w:themeColor="background1"/>
                <w:szCs w:val="18"/>
              </w:rPr>
              <w:t>Maximale score</w:t>
            </w:r>
          </w:p>
        </w:tc>
        <w:tc>
          <w:tcPr>
            <w:tcW w:w="1134" w:type="dxa"/>
            <w:shd w:val="clear" w:color="auto" w:fill="95B3D7" w:themeFill="accent1" w:themeFillTint="99"/>
          </w:tcPr>
          <w:p w14:paraId="77716F55" w14:textId="77777777" w:rsidR="00815A16" w:rsidRDefault="00815A16" w:rsidP="00B240DC">
            <w:pPr>
              <w:rPr>
                <w:rFonts w:cs="Arial"/>
                <w:b/>
                <w:bCs/>
                <w:iCs/>
                <w:color w:val="FFFFFF" w:themeColor="background1"/>
                <w:szCs w:val="18"/>
              </w:rPr>
            </w:pPr>
            <w:r>
              <w:rPr>
                <w:rFonts w:cs="Arial"/>
                <w:b/>
                <w:bCs/>
                <w:iCs/>
                <w:color w:val="FFFFFF" w:themeColor="background1"/>
                <w:szCs w:val="18"/>
              </w:rPr>
              <w:t>Wegings-factor</w:t>
            </w:r>
          </w:p>
        </w:tc>
      </w:tr>
      <w:tr w:rsidR="00815A16" w:rsidRPr="007A0E72" w14:paraId="03C1481E" w14:textId="77777777" w:rsidTr="00A3168B">
        <w:trPr>
          <w:trHeight w:val="20"/>
        </w:trPr>
        <w:tc>
          <w:tcPr>
            <w:tcW w:w="794" w:type="dxa"/>
            <w:shd w:val="clear" w:color="000000" w:fill="auto"/>
            <w:vAlign w:val="center"/>
          </w:tcPr>
          <w:p w14:paraId="1B168300" w14:textId="77777777" w:rsidR="00815A16" w:rsidRPr="007A0E72" w:rsidRDefault="00815A16" w:rsidP="00B240DC">
            <w:pPr>
              <w:rPr>
                <w:rFonts w:cs="Arial"/>
                <w:bCs/>
                <w:szCs w:val="18"/>
              </w:rPr>
            </w:pPr>
          </w:p>
        </w:tc>
        <w:tc>
          <w:tcPr>
            <w:tcW w:w="5954" w:type="dxa"/>
            <w:shd w:val="clear" w:color="000000" w:fill="auto"/>
            <w:vAlign w:val="center"/>
          </w:tcPr>
          <w:p w14:paraId="49AC5364" w14:textId="77777777" w:rsidR="00815A16" w:rsidRPr="007A0E72" w:rsidRDefault="00815A16" w:rsidP="00B240DC">
            <w:pPr>
              <w:rPr>
                <w:rFonts w:cs="Arial"/>
                <w:b/>
                <w:szCs w:val="18"/>
              </w:rPr>
            </w:pPr>
            <w:r w:rsidRPr="007A0E72">
              <w:rPr>
                <w:rFonts w:cs="Arial"/>
                <w:b/>
                <w:szCs w:val="18"/>
              </w:rPr>
              <w:t>Prijs</w:t>
            </w:r>
          </w:p>
        </w:tc>
        <w:tc>
          <w:tcPr>
            <w:tcW w:w="1134" w:type="dxa"/>
            <w:shd w:val="clear" w:color="000000" w:fill="auto"/>
          </w:tcPr>
          <w:p w14:paraId="73080C99" w14:textId="77777777" w:rsidR="00815A16" w:rsidRPr="007A0E72" w:rsidRDefault="00815A16" w:rsidP="00B240DC">
            <w:pPr>
              <w:rPr>
                <w:rFonts w:cs="Arial"/>
                <w:b/>
                <w:szCs w:val="18"/>
              </w:rPr>
            </w:pPr>
          </w:p>
        </w:tc>
        <w:tc>
          <w:tcPr>
            <w:tcW w:w="1134" w:type="dxa"/>
            <w:shd w:val="clear" w:color="000000" w:fill="auto"/>
          </w:tcPr>
          <w:p w14:paraId="16D851A8" w14:textId="77777777" w:rsidR="00815A16" w:rsidRPr="007A0E72" w:rsidRDefault="00815A16" w:rsidP="00B240DC">
            <w:pPr>
              <w:rPr>
                <w:rFonts w:cs="Arial"/>
                <w:b/>
                <w:szCs w:val="18"/>
              </w:rPr>
            </w:pPr>
          </w:p>
        </w:tc>
      </w:tr>
      <w:tr w:rsidR="00815A16" w:rsidRPr="007A0E72" w14:paraId="1FD55D2B" w14:textId="77777777" w:rsidTr="00A3168B">
        <w:trPr>
          <w:trHeight w:val="20"/>
        </w:trPr>
        <w:tc>
          <w:tcPr>
            <w:tcW w:w="794" w:type="dxa"/>
            <w:shd w:val="clear" w:color="000000" w:fill="auto"/>
            <w:vAlign w:val="center"/>
          </w:tcPr>
          <w:p w14:paraId="28F84F36" w14:textId="77777777" w:rsidR="00815A16" w:rsidRPr="00815A16" w:rsidRDefault="00815A16" w:rsidP="00B240DC">
            <w:pPr>
              <w:rPr>
                <w:rFonts w:cs="Arial"/>
                <w:bCs/>
                <w:color w:val="auto"/>
                <w:szCs w:val="18"/>
              </w:rPr>
            </w:pPr>
            <w:r w:rsidRPr="00815A16">
              <w:rPr>
                <w:rFonts w:cs="Arial"/>
                <w:bCs/>
                <w:color w:val="auto"/>
                <w:szCs w:val="18"/>
              </w:rPr>
              <w:t>P1</w:t>
            </w:r>
          </w:p>
        </w:tc>
        <w:tc>
          <w:tcPr>
            <w:tcW w:w="5954" w:type="dxa"/>
            <w:shd w:val="clear" w:color="000000" w:fill="auto"/>
            <w:vAlign w:val="center"/>
          </w:tcPr>
          <w:p w14:paraId="590399D1" w14:textId="77777777" w:rsidR="00815A16" w:rsidRPr="00815A16" w:rsidRDefault="00815A16" w:rsidP="00B240DC">
            <w:pPr>
              <w:rPr>
                <w:rFonts w:cs="Arial"/>
                <w:color w:val="auto"/>
                <w:szCs w:val="18"/>
              </w:rPr>
            </w:pPr>
            <w:r w:rsidRPr="00815A16">
              <w:rPr>
                <w:rFonts w:cs="Arial"/>
                <w:color w:val="auto"/>
                <w:szCs w:val="18"/>
              </w:rPr>
              <w:t>Trajectprijs (binnen bandbreedte)</w:t>
            </w:r>
          </w:p>
        </w:tc>
        <w:tc>
          <w:tcPr>
            <w:tcW w:w="1134" w:type="dxa"/>
            <w:shd w:val="clear" w:color="000000" w:fill="auto"/>
          </w:tcPr>
          <w:p w14:paraId="7A30C089" w14:textId="77777777" w:rsidR="00815A16" w:rsidRPr="00815A16" w:rsidRDefault="00815A16" w:rsidP="00B240DC">
            <w:pPr>
              <w:rPr>
                <w:rFonts w:cs="Arial"/>
                <w:color w:val="auto"/>
                <w:szCs w:val="18"/>
              </w:rPr>
            </w:pPr>
            <w:r w:rsidRPr="00815A16">
              <w:rPr>
                <w:rFonts w:cs="Arial"/>
                <w:color w:val="auto"/>
                <w:szCs w:val="18"/>
              </w:rPr>
              <w:t>10,00</w:t>
            </w:r>
          </w:p>
        </w:tc>
        <w:tc>
          <w:tcPr>
            <w:tcW w:w="1134" w:type="dxa"/>
            <w:shd w:val="clear" w:color="000000" w:fill="auto"/>
          </w:tcPr>
          <w:p w14:paraId="3B575143" w14:textId="78A3A3D0" w:rsidR="00815A16" w:rsidRPr="00815A16" w:rsidRDefault="00544640" w:rsidP="00B240DC">
            <w:pPr>
              <w:rPr>
                <w:rFonts w:cs="Arial"/>
                <w:color w:val="auto"/>
                <w:szCs w:val="18"/>
              </w:rPr>
            </w:pPr>
            <w:r>
              <w:rPr>
                <w:rFonts w:cs="Arial"/>
                <w:color w:val="auto"/>
                <w:szCs w:val="18"/>
              </w:rPr>
              <w:t>1</w:t>
            </w:r>
            <w:r w:rsidR="00815A16" w:rsidRPr="00815A16">
              <w:rPr>
                <w:rFonts w:cs="Arial"/>
                <w:color w:val="auto"/>
                <w:szCs w:val="18"/>
              </w:rPr>
              <w:t>5%</w:t>
            </w:r>
          </w:p>
        </w:tc>
      </w:tr>
      <w:tr w:rsidR="00815A16" w:rsidRPr="007A0E72" w14:paraId="18A3B5A0" w14:textId="77777777" w:rsidTr="00A3168B">
        <w:trPr>
          <w:trHeight w:val="20"/>
        </w:trPr>
        <w:tc>
          <w:tcPr>
            <w:tcW w:w="794" w:type="dxa"/>
            <w:shd w:val="clear" w:color="000000" w:fill="auto"/>
            <w:vAlign w:val="center"/>
          </w:tcPr>
          <w:p w14:paraId="57640EB1" w14:textId="77777777" w:rsidR="00815A16" w:rsidRPr="00815A16" w:rsidRDefault="00815A16" w:rsidP="00B240DC">
            <w:pPr>
              <w:rPr>
                <w:rFonts w:cs="Arial"/>
                <w:bCs/>
                <w:color w:val="auto"/>
                <w:szCs w:val="18"/>
              </w:rPr>
            </w:pPr>
          </w:p>
        </w:tc>
        <w:tc>
          <w:tcPr>
            <w:tcW w:w="5954" w:type="dxa"/>
            <w:shd w:val="clear" w:color="000000" w:fill="auto"/>
            <w:vAlign w:val="center"/>
          </w:tcPr>
          <w:p w14:paraId="34946E80" w14:textId="77777777" w:rsidR="00815A16" w:rsidRPr="00815A16" w:rsidRDefault="00815A16" w:rsidP="00B240DC">
            <w:pPr>
              <w:rPr>
                <w:rFonts w:cs="Arial"/>
                <w:b/>
                <w:color w:val="auto"/>
                <w:szCs w:val="18"/>
              </w:rPr>
            </w:pPr>
            <w:r w:rsidRPr="00815A16">
              <w:rPr>
                <w:rFonts w:cs="Arial"/>
                <w:b/>
                <w:color w:val="auto"/>
                <w:szCs w:val="18"/>
              </w:rPr>
              <w:t>Kwaliteitswensen – Plan van aanpak</w:t>
            </w:r>
          </w:p>
        </w:tc>
        <w:tc>
          <w:tcPr>
            <w:tcW w:w="1134" w:type="dxa"/>
            <w:shd w:val="clear" w:color="000000" w:fill="auto"/>
          </w:tcPr>
          <w:p w14:paraId="3D5FE1F1" w14:textId="77777777" w:rsidR="00815A16" w:rsidRPr="00815A16" w:rsidRDefault="00815A16" w:rsidP="00B240DC">
            <w:pPr>
              <w:rPr>
                <w:rFonts w:cs="Arial"/>
                <w:b/>
                <w:color w:val="auto"/>
                <w:szCs w:val="18"/>
              </w:rPr>
            </w:pPr>
          </w:p>
        </w:tc>
        <w:tc>
          <w:tcPr>
            <w:tcW w:w="1134" w:type="dxa"/>
            <w:shd w:val="clear" w:color="000000" w:fill="auto"/>
          </w:tcPr>
          <w:p w14:paraId="226BB24B" w14:textId="77777777" w:rsidR="00815A16" w:rsidRPr="00815A16" w:rsidRDefault="00815A16" w:rsidP="00B240DC">
            <w:pPr>
              <w:rPr>
                <w:rFonts w:cs="Arial"/>
                <w:b/>
                <w:color w:val="auto"/>
                <w:szCs w:val="18"/>
              </w:rPr>
            </w:pPr>
          </w:p>
        </w:tc>
      </w:tr>
      <w:tr w:rsidR="00815A16" w:rsidRPr="007A0E72" w14:paraId="7C97E1D5" w14:textId="77777777" w:rsidTr="00A3168B">
        <w:trPr>
          <w:trHeight w:val="20"/>
        </w:trPr>
        <w:tc>
          <w:tcPr>
            <w:tcW w:w="794" w:type="dxa"/>
            <w:shd w:val="clear" w:color="auto" w:fill="auto"/>
            <w:vAlign w:val="center"/>
          </w:tcPr>
          <w:p w14:paraId="5B7B6E73" w14:textId="77777777" w:rsidR="00815A16" w:rsidRPr="00815A16" w:rsidRDefault="00815A16" w:rsidP="00B240DC">
            <w:pPr>
              <w:rPr>
                <w:rFonts w:cs="Arial"/>
                <w:bCs/>
                <w:color w:val="auto"/>
                <w:szCs w:val="18"/>
              </w:rPr>
            </w:pPr>
            <w:r w:rsidRPr="00815A16">
              <w:rPr>
                <w:rFonts w:cs="Arial"/>
                <w:bCs/>
                <w:color w:val="auto"/>
                <w:szCs w:val="18"/>
              </w:rPr>
              <w:t>K1</w:t>
            </w:r>
          </w:p>
        </w:tc>
        <w:tc>
          <w:tcPr>
            <w:tcW w:w="5954" w:type="dxa"/>
            <w:shd w:val="clear" w:color="auto" w:fill="auto"/>
          </w:tcPr>
          <w:p w14:paraId="29491BE1" w14:textId="3E88B24A" w:rsidR="00815A16" w:rsidRPr="00815A16" w:rsidRDefault="00815A16" w:rsidP="00A87A4E">
            <w:pPr>
              <w:rPr>
                <w:rFonts w:cs="Arial"/>
                <w:color w:val="auto"/>
                <w:szCs w:val="18"/>
              </w:rPr>
            </w:pPr>
            <w:r w:rsidRPr="00815A16">
              <w:rPr>
                <w:rFonts w:cs="Arial"/>
                <w:color w:val="auto"/>
                <w:szCs w:val="18"/>
              </w:rPr>
              <w:t>Wens 1:</w:t>
            </w:r>
            <w:r w:rsidR="00A87A4E">
              <w:t xml:space="preserve"> </w:t>
            </w:r>
            <w:r w:rsidR="00A87A4E" w:rsidRPr="00A87A4E">
              <w:rPr>
                <w:rFonts w:cs="Arial"/>
                <w:color w:val="auto"/>
                <w:szCs w:val="18"/>
              </w:rPr>
              <w:t>De organisatie en kwantiteit</w:t>
            </w:r>
            <w:r w:rsidRPr="00815A16">
              <w:rPr>
                <w:rFonts w:cs="Arial"/>
                <w:color w:val="auto"/>
                <w:szCs w:val="18"/>
              </w:rPr>
              <w:t xml:space="preserve"> </w:t>
            </w:r>
          </w:p>
        </w:tc>
        <w:tc>
          <w:tcPr>
            <w:tcW w:w="1134" w:type="dxa"/>
          </w:tcPr>
          <w:p w14:paraId="74BF4201" w14:textId="77777777" w:rsidR="00815A16" w:rsidRPr="00815A16" w:rsidRDefault="00815A16" w:rsidP="00B240DC">
            <w:pPr>
              <w:rPr>
                <w:rFonts w:cs="Arial"/>
                <w:color w:val="auto"/>
                <w:szCs w:val="18"/>
              </w:rPr>
            </w:pPr>
            <w:r w:rsidRPr="00815A16">
              <w:rPr>
                <w:rFonts w:cs="Arial"/>
                <w:color w:val="auto"/>
                <w:szCs w:val="18"/>
              </w:rPr>
              <w:t>10,00</w:t>
            </w:r>
          </w:p>
        </w:tc>
        <w:tc>
          <w:tcPr>
            <w:tcW w:w="1134" w:type="dxa"/>
          </w:tcPr>
          <w:p w14:paraId="68541433" w14:textId="6EA48D48" w:rsidR="00815A16" w:rsidRPr="00815A16" w:rsidRDefault="00A87A4E" w:rsidP="006C4CA6">
            <w:pPr>
              <w:rPr>
                <w:rFonts w:cs="Arial"/>
                <w:color w:val="auto"/>
                <w:szCs w:val="18"/>
              </w:rPr>
            </w:pPr>
            <w:r>
              <w:rPr>
                <w:rFonts w:cs="Arial"/>
                <w:color w:val="auto"/>
                <w:szCs w:val="18"/>
              </w:rPr>
              <w:t>25</w:t>
            </w:r>
            <w:r w:rsidR="00815A16" w:rsidRPr="00815A16">
              <w:rPr>
                <w:rFonts w:cs="Arial"/>
                <w:color w:val="auto"/>
                <w:szCs w:val="18"/>
              </w:rPr>
              <w:t>%</w:t>
            </w:r>
          </w:p>
        </w:tc>
      </w:tr>
      <w:tr w:rsidR="00A87A4E" w:rsidRPr="007A0E72" w14:paraId="10F7AA25" w14:textId="77777777" w:rsidTr="00A3168B">
        <w:trPr>
          <w:trHeight w:val="20"/>
        </w:trPr>
        <w:tc>
          <w:tcPr>
            <w:tcW w:w="794" w:type="dxa"/>
            <w:shd w:val="clear" w:color="auto" w:fill="auto"/>
            <w:vAlign w:val="center"/>
          </w:tcPr>
          <w:p w14:paraId="101D2FE3" w14:textId="48B083A2" w:rsidR="00A87A4E" w:rsidRPr="00815A16" w:rsidRDefault="00A87A4E" w:rsidP="00A87A4E">
            <w:pPr>
              <w:rPr>
                <w:rFonts w:cs="Arial"/>
                <w:bCs/>
                <w:color w:val="auto"/>
                <w:szCs w:val="18"/>
              </w:rPr>
            </w:pPr>
            <w:r>
              <w:rPr>
                <w:rFonts w:cs="Arial"/>
                <w:bCs/>
                <w:color w:val="auto"/>
                <w:szCs w:val="18"/>
              </w:rPr>
              <w:t>K2</w:t>
            </w:r>
          </w:p>
        </w:tc>
        <w:tc>
          <w:tcPr>
            <w:tcW w:w="5954" w:type="dxa"/>
            <w:shd w:val="clear" w:color="auto" w:fill="auto"/>
          </w:tcPr>
          <w:p w14:paraId="4AC2D6B4" w14:textId="57D95018" w:rsidR="00A87A4E" w:rsidRPr="00815A16" w:rsidRDefault="00A87A4E" w:rsidP="00A87A4E">
            <w:pPr>
              <w:rPr>
                <w:rFonts w:cs="Arial"/>
                <w:color w:val="auto"/>
                <w:szCs w:val="18"/>
              </w:rPr>
            </w:pPr>
            <w:r w:rsidRPr="00815A16">
              <w:rPr>
                <w:rFonts w:cs="Arial"/>
                <w:color w:val="auto"/>
                <w:szCs w:val="18"/>
              </w:rPr>
              <w:t xml:space="preserve">Wens 2: </w:t>
            </w:r>
            <w:r w:rsidRPr="00A87A4E">
              <w:rPr>
                <w:rFonts w:cs="Arial"/>
                <w:color w:val="auto"/>
                <w:szCs w:val="18"/>
              </w:rPr>
              <w:t>De kwaliteit</w:t>
            </w:r>
          </w:p>
        </w:tc>
        <w:tc>
          <w:tcPr>
            <w:tcW w:w="1134" w:type="dxa"/>
          </w:tcPr>
          <w:p w14:paraId="2FB39CEB" w14:textId="168964C9" w:rsidR="00A87A4E" w:rsidRPr="00815A16" w:rsidRDefault="00A87A4E" w:rsidP="00A87A4E">
            <w:pPr>
              <w:rPr>
                <w:rFonts w:cs="Arial"/>
                <w:color w:val="auto"/>
                <w:szCs w:val="18"/>
              </w:rPr>
            </w:pPr>
            <w:r>
              <w:rPr>
                <w:rFonts w:cs="Arial"/>
                <w:color w:val="auto"/>
                <w:szCs w:val="18"/>
              </w:rPr>
              <w:t>10,00</w:t>
            </w:r>
          </w:p>
        </w:tc>
        <w:tc>
          <w:tcPr>
            <w:tcW w:w="1134" w:type="dxa"/>
          </w:tcPr>
          <w:p w14:paraId="1897C1EF" w14:textId="1958A3F5" w:rsidR="00A87A4E" w:rsidRDefault="00A87A4E" w:rsidP="00A87A4E">
            <w:pPr>
              <w:rPr>
                <w:rFonts w:cs="Arial"/>
                <w:color w:val="auto"/>
                <w:szCs w:val="18"/>
              </w:rPr>
            </w:pPr>
            <w:r>
              <w:rPr>
                <w:rFonts w:cs="Arial"/>
                <w:color w:val="auto"/>
                <w:szCs w:val="18"/>
              </w:rPr>
              <w:t>25%</w:t>
            </w:r>
          </w:p>
        </w:tc>
      </w:tr>
      <w:tr w:rsidR="00A87A4E" w:rsidRPr="007A0E72" w14:paraId="70E012E1" w14:textId="77777777" w:rsidTr="00A3168B">
        <w:trPr>
          <w:trHeight w:val="20"/>
        </w:trPr>
        <w:tc>
          <w:tcPr>
            <w:tcW w:w="794" w:type="dxa"/>
            <w:shd w:val="clear" w:color="auto" w:fill="auto"/>
            <w:vAlign w:val="center"/>
          </w:tcPr>
          <w:p w14:paraId="69BFAB80" w14:textId="5CA6D40C" w:rsidR="00A87A4E" w:rsidRPr="00815A16" w:rsidRDefault="00686AD3" w:rsidP="00A87A4E">
            <w:pPr>
              <w:rPr>
                <w:rFonts w:cs="Arial"/>
                <w:bCs/>
                <w:color w:val="auto"/>
                <w:szCs w:val="18"/>
              </w:rPr>
            </w:pPr>
            <w:r>
              <w:rPr>
                <w:rFonts w:cs="Arial"/>
                <w:bCs/>
                <w:color w:val="auto"/>
                <w:szCs w:val="18"/>
              </w:rPr>
              <w:t>K3</w:t>
            </w:r>
          </w:p>
        </w:tc>
        <w:tc>
          <w:tcPr>
            <w:tcW w:w="5954" w:type="dxa"/>
            <w:shd w:val="clear" w:color="auto" w:fill="auto"/>
          </w:tcPr>
          <w:p w14:paraId="792348E7" w14:textId="6211281D" w:rsidR="00A87A4E" w:rsidRPr="00815A16" w:rsidRDefault="00A87A4E" w:rsidP="00A87A4E">
            <w:pPr>
              <w:rPr>
                <w:rFonts w:cs="Arial"/>
                <w:color w:val="auto"/>
                <w:szCs w:val="18"/>
              </w:rPr>
            </w:pPr>
            <w:r w:rsidRPr="00815A16">
              <w:rPr>
                <w:rFonts w:cs="Arial"/>
                <w:color w:val="auto"/>
                <w:szCs w:val="18"/>
              </w:rPr>
              <w:t xml:space="preserve">Wens </w:t>
            </w:r>
            <w:r>
              <w:rPr>
                <w:rFonts w:cs="Arial"/>
                <w:color w:val="auto"/>
                <w:szCs w:val="18"/>
              </w:rPr>
              <w:t>3</w:t>
            </w:r>
            <w:r w:rsidRPr="00815A16">
              <w:rPr>
                <w:rFonts w:cs="Arial"/>
                <w:color w:val="auto"/>
                <w:szCs w:val="18"/>
              </w:rPr>
              <w:t xml:space="preserve">: </w:t>
            </w:r>
            <w:r w:rsidRPr="00A87A4E">
              <w:rPr>
                <w:rFonts w:cs="Arial"/>
                <w:color w:val="auto"/>
                <w:szCs w:val="18"/>
              </w:rPr>
              <w:t>De monitoring en begeleiding</w:t>
            </w:r>
          </w:p>
        </w:tc>
        <w:tc>
          <w:tcPr>
            <w:tcW w:w="1134" w:type="dxa"/>
          </w:tcPr>
          <w:p w14:paraId="59B0CC57" w14:textId="77777777" w:rsidR="00A87A4E" w:rsidRPr="00815A16" w:rsidRDefault="00A87A4E" w:rsidP="00A87A4E">
            <w:pPr>
              <w:rPr>
                <w:rFonts w:cs="Arial"/>
                <w:color w:val="auto"/>
                <w:szCs w:val="18"/>
              </w:rPr>
            </w:pPr>
            <w:r w:rsidRPr="00815A16">
              <w:rPr>
                <w:rFonts w:cs="Arial"/>
                <w:color w:val="auto"/>
                <w:szCs w:val="18"/>
              </w:rPr>
              <w:t>10,00</w:t>
            </w:r>
          </w:p>
        </w:tc>
        <w:tc>
          <w:tcPr>
            <w:tcW w:w="1134" w:type="dxa"/>
          </w:tcPr>
          <w:p w14:paraId="6E9BFA59" w14:textId="5CA5E71E" w:rsidR="00A87A4E" w:rsidRPr="00815A16" w:rsidRDefault="00A87A4E" w:rsidP="00A87A4E">
            <w:pPr>
              <w:rPr>
                <w:rFonts w:cs="Arial"/>
                <w:color w:val="auto"/>
                <w:szCs w:val="18"/>
              </w:rPr>
            </w:pPr>
            <w:r>
              <w:rPr>
                <w:rFonts w:cs="Arial"/>
                <w:color w:val="auto"/>
                <w:szCs w:val="18"/>
              </w:rPr>
              <w:t>20</w:t>
            </w:r>
            <w:r w:rsidRPr="00815A16">
              <w:rPr>
                <w:rFonts w:cs="Arial"/>
                <w:color w:val="auto"/>
                <w:szCs w:val="18"/>
              </w:rPr>
              <w:t>%</w:t>
            </w:r>
          </w:p>
        </w:tc>
      </w:tr>
      <w:tr w:rsidR="00544640" w:rsidRPr="007A0E72" w14:paraId="063137F1" w14:textId="77777777" w:rsidTr="00A3168B">
        <w:trPr>
          <w:trHeight w:val="20"/>
        </w:trPr>
        <w:tc>
          <w:tcPr>
            <w:tcW w:w="794" w:type="dxa"/>
            <w:shd w:val="clear" w:color="auto" w:fill="auto"/>
            <w:vAlign w:val="center"/>
          </w:tcPr>
          <w:p w14:paraId="25D40C37" w14:textId="2CB26AA0" w:rsidR="00544640" w:rsidRPr="00815A16" w:rsidRDefault="00686AD3" w:rsidP="00544640">
            <w:pPr>
              <w:rPr>
                <w:rFonts w:cs="Arial"/>
                <w:bCs/>
                <w:color w:val="auto"/>
                <w:szCs w:val="18"/>
              </w:rPr>
            </w:pPr>
            <w:r>
              <w:rPr>
                <w:rFonts w:cs="Arial"/>
                <w:bCs/>
                <w:color w:val="auto"/>
                <w:szCs w:val="18"/>
              </w:rPr>
              <w:t>K4</w:t>
            </w:r>
          </w:p>
        </w:tc>
        <w:tc>
          <w:tcPr>
            <w:tcW w:w="5954" w:type="dxa"/>
            <w:shd w:val="clear" w:color="auto" w:fill="auto"/>
          </w:tcPr>
          <w:p w14:paraId="52E559AB" w14:textId="53211A7E" w:rsidR="00544640" w:rsidRPr="00815A16" w:rsidRDefault="00544640" w:rsidP="00686AD3">
            <w:pPr>
              <w:rPr>
                <w:rFonts w:cs="Arial"/>
                <w:color w:val="auto"/>
                <w:szCs w:val="18"/>
              </w:rPr>
            </w:pPr>
            <w:r w:rsidRPr="00815A16">
              <w:rPr>
                <w:rFonts w:cs="Arial"/>
                <w:color w:val="auto"/>
                <w:szCs w:val="18"/>
              </w:rPr>
              <w:t xml:space="preserve">Wens </w:t>
            </w:r>
            <w:r w:rsidR="00686AD3">
              <w:rPr>
                <w:rFonts w:cs="Arial"/>
                <w:color w:val="auto"/>
                <w:szCs w:val="18"/>
              </w:rPr>
              <w:t>4</w:t>
            </w:r>
            <w:r w:rsidRPr="00815A16">
              <w:rPr>
                <w:rFonts w:cs="Arial"/>
                <w:color w:val="auto"/>
                <w:szCs w:val="18"/>
              </w:rPr>
              <w:t xml:space="preserve">: </w:t>
            </w:r>
            <w:r w:rsidR="00A87A4E">
              <w:rPr>
                <w:rFonts w:cs="Arial"/>
                <w:color w:val="auto"/>
                <w:szCs w:val="18"/>
              </w:rPr>
              <w:t>De s</w:t>
            </w:r>
            <w:r w:rsidR="006C4CA6" w:rsidRPr="00815A16">
              <w:rPr>
                <w:rFonts w:cs="Arial"/>
                <w:color w:val="auto"/>
                <w:szCs w:val="18"/>
              </w:rPr>
              <w:t>amenwerking</w:t>
            </w:r>
          </w:p>
        </w:tc>
        <w:tc>
          <w:tcPr>
            <w:tcW w:w="1134" w:type="dxa"/>
          </w:tcPr>
          <w:p w14:paraId="43ADDE19" w14:textId="39E76342" w:rsidR="00544640" w:rsidRPr="00815A16" w:rsidRDefault="00544640" w:rsidP="00544640">
            <w:pPr>
              <w:rPr>
                <w:rFonts w:cs="Arial"/>
                <w:color w:val="auto"/>
                <w:szCs w:val="18"/>
              </w:rPr>
            </w:pPr>
            <w:r w:rsidRPr="000B6708">
              <w:rPr>
                <w:rFonts w:cs="Arial"/>
                <w:color w:val="auto"/>
                <w:szCs w:val="18"/>
              </w:rPr>
              <w:t>10,00</w:t>
            </w:r>
          </w:p>
        </w:tc>
        <w:tc>
          <w:tcPr>
            <w:tcW w:w="1134" w:type="dxa"/>
          </w:tcPr>
          <w:p w14:paraId="002E2AEB" w14:textId="61D76E3A" w:rsidR="00544640" w:rsidRPr="00815A16" w:rsidRDefault="00544640" w:rsidP="00544640">
            <w:pPr>
              <w:rPr>
                <w:rFonts w:cs="Arial"/>
                <w:color w:val="auto"/>
                <w:szCs w:val="18"/>
              </w:rPr>
            </w:pPr>
            <w:r>
              <w:rPr>
                <w:rFonts w:cs="Arial"/>
                <w:color w:val="auto"/>
                <w:szCs w:val="18"/>
              </w:rPr>
              <w:t>15%</w:t>
            </w:r>
          </w:p>
        </w:tc>
      </w:tr>
    </w:tbl>
    <w:p w14:paraId="4A068E23" w14:textId="6AA53961" w:rsidR="00815A16" w:rsidRDefault="00815A16" w:rsidP="001D2E9D">
      <w:pPr>
        <w:rPr>
          <w:rFonts w:cs="Arial"/>
          <w:szCs w:val="18"/>
        </w:rPr>
      </w:pPr>
    </w:p>
    <w:p w14:paraId="4E8490F3" w14:textId="2F3DEDDE" w:rsidR="00A42539" w:rsidRPr="007A0E72" w:rsidRDefault="00A42539" w:rsidP="00D87F9B">
      <w:r w:rsidRPr="007A0E72">
        <w:t>In het geval dat twee of meer Inschrijvingen gelijk eindigen zal de Aanbestedende Dienst de Inschrijver die voor gunning in aanmerking komt</w:t>
      </w:r>
      <w:r w:rsidR="00CE69A4" w:rsidRPr="007A0E72">
        <w:t>,</w:t>
      </w:r>
      <w:r w:rsidR="001D2E9D" w:rsidRPr="007A0E72">
        <w:t xml:space="preserve"> bepalen aan de hand van de hoogste totale (gewogen) puntenscore op Kwaliteit. Eindigen twee of meer Inschrijvingen dan nog steeds gelijk, dan bepaalt de Aanbestedende Dienst de Inschrijver die voor gunning in aanmerking komt, aan de hand van loting. </w:t>
      </w:r>
    </w:p>
    <w:p w14:paraId="675CA346" w14:textId="39CBB750" w:rsidR="00B475D6" w:rsidRPr="007A0E72" w:rsidRDefault="00B475D6" w:rsidP="00810F77">
      <w:pPr>
        <w:pStyle w:val="Kop2"/>
      </w:pPr>
      <w:bookmarkStart w:id="236" w:name="_Toc469930839"/>
      <w:bookmarkStart w:id="237" w:name="_Toc93578143"/>
      <w:r w:rsidRPr="007A0E72">
        <w:t>Beoordeling Prijs – Trajectprijs</w:t>
      </w:r>
      <w:bookmarkEnd w:id="236"/>
      <w:bookmarkEnd w:id="237"/>
    </w:p>
    <w:p w14:paraId="075E9EB8" w14:textId="752B968B" w:rsidR="00D745E1" w:rsidRPr="007A70A1" w:rsidRDefault="00B475D6" w:rsidP="00B475D6">
      <w:pPr>
        <w:rPr>
          <w:rFonts w:cs="Arial"/>
          <w:color w:val="auto"/>
          <w:spacing w:val="-2"/>
          <w:szCs w:val="18"/>
        </w:rPr>
      </w:pPr>
      <w:r w:rsidRPr="007A0E72">
        <w:rPr>
          <w:rFonts w:cs="Arial"/>
          <w:spacing w:val="-2"/>
          <w:szCs w:val="18"/>
        </w:rPr>
        <w:t xml:space="preserve">De Inschrijvingsprijs betreft de trajectprijs zoals weergegeven op de </w:t>
      </w:r>
      <w:r w:rsidR="00815A16">
        <w:rPr>
          <w:rFonts w:cs="Arial"/>
          <w:spacing w:val="-2"/>
          <w:szCs w:val="18"/>
        </w:rPr>
        <w:t>Inschrijfstaat in Bijlage F.</w:t>
      </w:r>
      <w:r w:rsidRPr="007A0E72">
        <w:rPr>
          <w:rFonts w:cs="Arial"/>
          <w:spacing w:val="-2"/>
          <w:szCs w:val="18"/>
        </w:rPr>
        <w:t xml:space="preserve"> </w:t>
      </w:r>
      <w:r w:rsidR="00B222E6" w:rsidRPr="007A0E72">
        <w:rPr>
          <w:rFonts w:cs="Arial"/>
          <w:spacing w:val="-2"/>
          <w:szCs w:val="18"/>
        </w:rPr>
        <w:t xml:space="preserve">Voor de </w:t>
      </w:r>
      <w:r w:rsidR="00D745E1">
        <w:rPr>
          <w:rFonts w:cs="Arial"/>
          <w:spacing w:val="-2"/>
          <w:szCs w:val="18"/>
        </w:rPr>
        <w:t>financiële</w:t>
      </w:r>
      <w:r w:rsidR="004132A4">
        <w:rPr>
          <w:rFonts w:cs="Arial"/>
          <w:spacing w:val="-2"/>
          <w:szCs w:val="18"/>
        </w:rPr>
        <w:t xml:space="preserve"> </w:t>
      </w:r>
      <w:r w:rsidR="00B222E6" w:rsidRPr="007A0E72">
        <w:rPr>
          <w:rFonts w:cs="Arial"/>
          <w:spacing w:val="-2"/>
          <w:szCs w:val="18"/>
        </w:rPr>
        <w:t xml:space="preserve">aanbieding van de trajectprijs </w:t>
      </w:r>
      <w:r w:rsidR="00D745E1">
        <w:rPr>
          <w:rFonts w:cs="Arial"/>
          <w:spacing w:val="-2"/>
          <w:szCs w:val="18"/>
        </w:rPr>
        <w:t xml:space="preserve">voor </w:t>
      </w:r>
      <w:r w:rsidR="00815A16">
        <w:rPr>
          <w:rFonts w:cs="Arial"/>
          <w:spacing w:val="-2"/>
          <w:szCs w:val="18"/>
        </w:rPr>
        <w:t xml:space="preserve">Onderwijsroute MBO </w:t>
      </w:r>
      <w:r w:rsidR="00B222E6" w:rsidRPr="007A0E72">
        <w:rPr>
          <w:rFonts w:cs="Arial"/>
          <w:spacing w:val="-2"/>
          <w:szCs w:val="18"/>
        </w:rPr>
        <w:t>geld</w:t>
      </w:r>
      <w:r w:rsidR="00815A16">
        <w:rPr>
          <w:rFonts w:cs="Arial"/>
          <w:spacing w:val="-2"/>
          <w:szCs w:val="18"/>
        </w:rPr>
        <w:t>t</w:t>
      </w:r>
      <w:r w:rsidR="00B222E6" w:rsidRPr="007A0E72">
        <w:rPr>
          <w:rFonts w:cs="Arial"/>
          <w:spacing w:val="-2"/>
          <w:szCs w:val="18"/>
        </w:rPr>
        <w:t xml:space="preserve"> </w:t>
      </w:r>
      <w:r w:rsidR="00D745E1">
        <w:rPr>
          <w:rFonts w:cs="Arial"/>
          <w:spacing w:val="-2"/>
          <w:szCs w:val="18"/>
        </w:rPr>
        <w:t xml:space="preserve">de volgende </w:t>
      </w:r>
      <w:r w:rsidR="00B222E6" w:rsidRPr="007A0E72">
        <w:rPr>
          <w:rFonts w:cs="Arial"/>
          <w:spacing w:val="-2"/>
          <w:szCs w:val="18"/>
        </w:rPr>
        <w:t xml:space="preserve">bandbreedte waarbinnen moet worden </w:t>
      </w:r>
      <w:r w:rsidR="00B222E6" w:rsidRPr="007A70A1">
        <w:rPr>
          <w:rFonts w:cs="Arial"/>
          <w:color w:val="auto"/>
          <w:spacing w:val="-2"/>
          <w:szCs w:val="18"/>
        </w:rPr>
        <w:t xml:space="preserve">aangeboden. </w:t>
      </w:r>
    </w:p>
    <w:p w14:paraId="18E91E17" w14:textId="77777777" w:rsidR="00D745E1" w:rsidRPr="007A70A1" w:rsidRDefault="00D745E1" w:rsidP="00B475D6">
      <w:pPr>
        <w:rPr>
          <w:rFonts w:cs="Arial"/>
          <w:b/>
          <w:color w:val="auto"/>
          <w:spacing w:val="-2"/>
          <w:szCs w:val="18"/>
        </w:rPr>
      </w:pPr>
    </w:p>
    <w:p w14:paraId="1584BB05" w14:textId="5CAD4E5D" w:rsidR="00605C87" w:rsidRDefault="00D745E1" w:rsidP="00D745E1">
      <w:pPr>
        <w:ind w:left="709"/>
        <w:rPr>
          <w:rFonts w:cs="Arial"/>
          <w:b/>
          <w:color w:val="auto"/>
          <w:spacing w:val="-2"/>
          <w:szCs w:val="18"/>
        </w:rPr>
      </w:pPr>
      <w:r w:rsidRPr="007A70A1">
        <w:rPr>
          <w:rFonts w:cs="Arial"/>
          <w:b/>
          <w:color w:val="auto"/>
          <w:spacing w:val="-2"/>
          <w:szCs w:val="18"/>
        </w:rPr>
        <w:t xml:space="preserve">Bandbreedte </w:t>
      </w:r>
      <w:r w:rsidR="00815A16">
        <w:rPr>
          <w:rFonts w:cs="Arial"/>
          <w:b/>
          <w:color w:val="auto"/>
          <w:spacing w:val="-2"/>
          <w:szCs w:val="18"/>
        </w:rPr>
        <w:t>Onderwijsroute MBO</w:t>
      </w:r>
      <w:r w:rsidRPr="007A70A1">
        <w:rPr>
          <w:rFonts w:cs="Arial"/>
          <w:b/>
          <w:color w:val="auto"/>
          <w:spacing w:val="-2"/>
          <w:szCs w:val="18"/>
        </w:rPr>
        <w:t xml:space="preserve">: </w:t>
      </w:r>
      <w:r w:rsidR="00EF77C3" w:rsidRPr="007A70A1">
        <w:rPr>
          <w:rFonts w:cs="Arial"/>
          <w:b/>
          <w:color w:val="auto"/>
          <w:spacing w:val="-2"/>
          <w:szCs w:val="18"/>
        </w:rPr>
        <w:t xml:space="preserve">van € </w:t>
      </w:r>
      <w:r w:rsidR="00EF77C3">
        <w:rPr>
          <w:rFonts w:cs="Arial"/>
          <w:b/>
          <w:color w:val="auto"/>
          <w:spacing w:val="-2"/>
          <w:szCs w:val="18"/>
        </w:rPr>
        <w:t xml:space="preserve">12.000 </w:t>
      </w:r>
      <w:r w:rsidR="00EF77C3" w:rsidRPr="007A70A1">
        <w:rPr>
          <w:rFonts w:cs="Arial"/>
          <w:b/>
          <w:color w:val="auto"/>
          <w:spacing w:val="-2"/>
          <w:szCs w:val="18"/>
        </w:rPr>
        <w:t xml:space="preserve">tot en met € </w:t>
      </w:r>
      <w:r w:rsidR="00EF77C3">
        <w:rPr>
          <w:rFonts w:cs="Arial"/>
          <w:b/>
          <w:color w:val="auto"/>
          <w:spacing w:val="-2"/>
          <w:szCs w:val="18"/>
        </w:rPr>
        <w:t>18.750</w:t>
      </w:r>
      <w:r w:rsidR="00EF77C3" w:rsidRPr="007A70A1">
        <w:rPr>
          <w:rFonts w:cs="Arial"/>
          <w:b/>
          <w:color w:val="auto"/>
          <w:spacing w:val="-2"/>
          <w:szCs w:val="18"/>
        </w:rPr>
        <w:t xml:space="preserve"> </w:t>
      </w:r>
    </w:p>
    <w:p w14:paraId="096D373B" w14:textId="7E9782E0" w:rsidR="00D745E1" w:rsidRPr="007A70A1" w:rsidRDefault="00D745E1" w:rsidP="00D745E1">
      <w:pPr>
        <w:ind w:left="709"/>
        <w:rPr>
          <w:rFonts w:cs="Arial"/>
          <w:b/>
          <w:color w:val="auto"/>
          <w:spacing w:val="-2"/>
          <w:szCs w:val="18"/>
        </w:rPr>
      </w:pPr>
      <w:r w:rsidRPr="007A70A1">
        <w:rPr>
          <w:rFonts w:cs="Arial"/>
          <w:b/>
          <w:color w:val="auto"/>
          <w:spacing w:val="-2"/>
          <w:szCs w:val="18"/>
        </w:rPr>
        <w:t>exclusief BTW</w:t>
      </w:r>
      <w:r w:rsidR="00815A16">
        <w:rPr>
          <w:rFonts w:cs="Arial"/>
          <w:b/>
          <w:color w:val="auto"/>
          <w:spacing w:val="-2"/>
          <w:szCs w:val="18"/>
        </w:rPr>
        <w:t>, prijspeil 2022</w:t>
      </w:r>
    </w:p>
    <w:p w14:paraId="0A71DD29" w14:textId="07CA6421" w:rsidR="00D745E1" w:rsidRPr="007A70A1" w:rsidRDefault="00D745E1" w:rsidP="00D745E1">
      <w:pPr>
        <w:ind w:left="709"/>
        <w:rPr>
          <w:rFonts w:cs="Arial"/>
          <w:b/>
          <w:color w:val="auto"/>
          <w:spacing w:val="-2"/>
          <w:szCs w:val="18"/>
        </w:rPr>
      </w:pPr>
    </w:p>
    <w:p w14:paraId="5E4051D7" w14:textId="78D1CEA9" w:rsidR="00B222E6" w:rsidRPr="007A70A1" w:rsidRDefault="00D745E1" w:rsidP="00B475D6">
      <w:pPr>
        <w:rPr>
          <w:rFonts w:cs="Arial"/>
          <w:b/>
          <w:color w:val="auto"/>
          <w:spacing w:val="-2"/>
          <w:szCs w:val="18"/>
        </w:rPr>
      </w:pPr>
      <w:r w:rsidRPr="007A70A1">
        <w:rPr>
          <w:rFonts w:cs="Arial"/>
          <w:b/>
          <w:color w:val="auto"/>
          <w:spacing w:val="-2"/>
          <w:szCs w:val="18"/>
        </w:rPr>
        <w:t xml:space="preserve">LET OP: </w:t>
      </w:r>
      <w:r w:rsidR="0074077E" w:rsidRPr="007A70A1">
        <w:rPr>
          <w:rFonts w:cs="Arial"/>
          <w:b/>
          <w:color w:val="auto"/>
          <w:spacing w:val="-2"/>
          <w:szCs w:val="18"/>
        </w:rPr>
        <w:t>E</w:t>
      </w:r>
      <w:r w:rsidR="0074077E" w:rsidRPr="007A70A1">
        <w:rPr>
          <w:rFonts w:cs="Calibri"/>
          <w:b/>
          <w:color w:val="auto"/>
        </w:rPr>
        <w:t xml:space="preserve">en inschrijving met een aangeboden trajectprijs buiten de bandbreedte is ongeldig en wordt uitgesloten van verdere deelname aan de beoordelings- en </w:t>
      </w:r>
      <w:r w:rsidR="00605C87">
        <w:rPr>
          <w:rFonts w:cs="Calibri"/>
          <w:b/>
          <w:color w:val="auto"/>
        </w:rPr>
        <w:t>gunningsprocedure voor Onderwijsroute MBO.</w:t>
      </w:r>
    </w:p>
    <w:p w14:paraId="7EE883F0" w14:textId="77777777" w:rsidR="00B222E6" w:rsidRPr="007A70A1" w:rsidRDefault="00B222E6" w:rsidP="00B475D6">
      <w:pPr>
        <w:rPr>
          <w:rFonts w:cs="Arial"/>
          <w:color w:val="auto"/>
          <w:spacing w:val="-2"/>
          <w:szCs w:val="18"/>
        </w:rPr>
      </w:pPr>
    </w:p>
    <w:p w14:paraId="67F09B3B" w14:textId="7717BE79" w:rsidR="00B475D6" w:rsidRPr="007A70A1" w:rsidRDefault="00B222E6" w:rsidP="00B475D6">
      <w:pPr>
        <w:rPr>
          <w:color w:val="auto"/>
          <w:szCs w:val="18"/>
        </w:rPr>
      </w:pPr>
      <w:r w:rsidRPr="007A70A1">
        <w:rPr>
          <w:rFonts w:cs="Arial"/>
          <w:color w:val="auto"/>
          <w:spacing w:val="-2"/>
          <w:szCs w:val="18"/>
        </w:rPr>
        <w:t xml:space="preserve">Een aangeboden trajectprijs wordt als volgt beoordeeld: Een Inschrijving </w:t>
      </w:r>
      <w:r w:rsidR="00B475D6" w:rsidRPr="007A70A1">
        <w:rPr>
          <w:color w:val="auto"/>
          <w:szCs w:val="18"/>
        </w:rPr>
        <w:t xml:space="preserve">met de </w:t>
      </w:r>
      <w:r w:rsidRPr="007A70A1">
        <w:rPr>
          <w:color w:val="auto"/>
          <w:szCs w:val="18"/>
        </w:rPr>
        <w:t xml:space="preserve">aangeboden trajectprijs op de </w:t>
      </w:r>
      <w:r w:rsidRPr="007A70A1">
        <w:rPr>
          <w:color w:val="auto"/>
          <w:szCs w:val="18"/>
          <w:u w:val="single"/>
        </w:rPr>
        <w:t>ondergrens van de bandbreedte</w:t>
      </w:r>
      <w:r w:rsidRPr="007A70A1">
        <w:rPr>
          <w:color w:val="auto"/>
          <w:szCs w:val="18"/>
        </w:rPr>
        <w:t xml:space="preserve"> krijgt de </w:t>
      </w:r>
      <w:r w:rsidRPr="007A70A1">
        <w:rPr>
          <w:color w:val="auto"/>
          <w:szCs w:val="18"/>
          <w:u w:val="single"/>
        </w:rPr>
        <w:t xml:space="preserve">maximale </w:t>
      </w:r>
      <w:r w:rsidR="00B475D6" w:rsidRPr="007A70A1">
        <w:rPr>
          <w:color w:val="auto"/>
          <w:szCs w:val="18"/>
          <w:u w:val="single"/>
        </w:rPr>
        <w:t>score</w:t>
      </w:r>
      <w:r w:rsidR="00B475D6" w:rsidRPr="007A70A1">
        <w:rPr>
          <w:color w:val="auto"/>
          <w:szCs w:val="18"/>
        </w:rPr>
        <w:t xml:space="preserve"> van 10 punten</w:t>
      </w:r>
      <w:r w:rsidRPr="007A70A1">
        <w:rPr>
          <w:color w:val="auto"/>
          <w:szCs w:val="18"/>
        </w:rPr>
        <w:t xml:space="preserve">. Een aangeboden trajectprijs op de </w:t>
      </w:r>
      <w:r w:rsidRPr="007A70A1">
        <w:rPr>
          <w:color w:val="auto"/>
          <w:szCs w:val="18"/>
          <w:u w:val="single"/>
        </w:rPr>
        <w:t>bovengrens van de bandbreedte</w:t>
      </w:r>
      <w:r w:rsidRPr="007A70A1">
        <w:rPr>
          <w:color w:val="auto"/>
          <w:szCs w:val="18"/>
        </w:rPr>
        <w:t xml:space="preserve"> krijgt de minimale score van 0 punten</w:t>
      </w:r>
      <w:r w:rsidR="00B475D6" w:rsidRPr="007A70A1">
        <w:rPr>
          <w:color w:val="auto"/>
          <w:szCs w:val="18"/>
        </w:rPr>
        <w:t>.</w:t>
      </w:r>
      <w:r w:rsidRPr="007A70A1">
        <w:rPr>
          <w:color w:val="auto"/>
          <w:szCs w:val="18"/>
        </w:rPr>
        <w:t xml:space="preserve"> Aangeboden trajectprijzen tussen de boven en ondergrens krijgen een score naar rato. </w:t>
      </w:r>
    </w:p>
    <w:p w14:paraId="1480085E" w14:textId="77777777" w:rsidR="00B475D6" w:rsidRPr="007A70A1" w:rsidRDefault="00B475D6" w:rsidP="00B475D6">
      <w:pPr>
        <w:rPr>
          <w:color w:val="auto"/>
          <w:szCs w:val="18"/>
        </w:rPr>
      </w:pPr>
    </w:p>
    <w:p w14:paraId="0ECDC123" w14:textId="27B10007" w:rsidR="00B475D6" w:rsidRPr="007A70A1" w:rsidRDefault="00B475D6" w:rsidP="00B475D6">
      <w:pPr>
        <w:ind w:left="709"/>
        <w:rPr>
          <w:color w:val="auto"/>
          <w:szCs w:val="18"/>
        </w:rPr>
      </w:pPr>
      <w:r w:rsidRPr="007A70A1">
        <w:rPr>
          <w:color w:val="auto"/>
          <w:szCs w:val="18"/>
        </w:rPr>
        <w:t>Fictie</w:t>
      </w:r>
      <w:r w:rsidR="00697735">
        <w:rPr>
          <w:color w:val="auto"/>
          <w:szCs w:val="18"/>
        </w:rPr>
        <w:t>f</w:t>
      </w:r>
      <w:r w:rsidRPr="007A70A1">
        <w:rPr>
          <w:color w:val="auto"/>
          <w:szCs w:val="18"/>
        </w:rPr>
        <w:t xml:space="preserve"> voorbeeld</w:t>
      </w:r>
      <w:r w:rsidR="00B222E6" w:rsidRPr="007A70A1">
        <w:rPr>
          <w:color w:val="auto"/>
          <w:szCs w:val="18"/>
        </w:rPr>
        <w:t xml:space="preserve"> van de </w:t>
      </w:r>
      <w:r w:rsidRPr="007A70A1">
        <w:rPr>
          <w:color w:val="auto"/>
          <w:szCs w:val="18"/>
        </w:rPr>
        <w:t>beoordeling</w:t>
      </w:r>
      <w:r w:rsidR="00B222E6" w:rsidRPr="007A70A1">
        <w:rPr>
          <w:color w:val="auto"/>
          <w:szCs w:val="18"/>
        </w:rPr>
        <w:t xml:space="preserve"> van trajectprijzen </w:t>
      </w:r>
      <w:r w:rsidR="00D745E1" w:rsidRPr="007A70A1">
        <w:rPr>
          <w:color w:val="auto"/>
          <w:szCs w:val="18"/>
        </w:rPr>
        <w:t xml:space="preserve">voor de B1 route </w:t>
      </w:r>
      <w:r w:rsidR="00B222E6" w:rsidRPr="007A70A1">
        <w:rPr>
          <w:color w:val="auto"/>
          <w:szCs w:val="18"/>
        </w:rPr>
        <w:t xml:space="preserve">bij een bandbreedte van € </w:t>
      </w:r>
      <w:r w:rsidR="00F972E5">
        <w:rPr>
          <w:color w:val="auto"/>
          <w:szCs w:val="18"/>
        </w:rPr>
        <w:t>12</w:t>
      </w:r>
      <w:r w:rsidR="00D745E1" w:rsidRPr="007A70A1">
        <w:rPr>
          <w:color w:val="auto"/>
          <w:szCs w:val="18"/>
        </w:rPr>
        <w:t>.</w:t>
      </w:r>
      <w:r w:rsidR="00B0276A">
        <w:rPr>
          <w:color w:val="auto"/>
          <w:szCs w:val="18"/>
        </w:rPr>
        <w:t>0</w:t>
      </w:r>
      <w:r w:rsidR="00D745E1" w:rsidRPr="007A70A1">
        <w:rPr>
          <w:color w:val="auto"/>
          <w:szCs w:val="18"/>
        </w:rPr>
        <w:t>00</w:t>
      </w:r>
      <w:r w:rsidR="00B222E6" w:rsidRPr="007A70A1">
        <w:rPr>
          <w:color w:val="auto"/>
          <w:szCs w:val="18"/>
        </w:rPr>
        <w:t xml:space="preserve"> tot en met € </w:t>
      </w:r>
      <w:r w:rsidR="00B0276A">
        <w:rPr>
          <w:color w:val="auto"/>
          <w:szCs w:val="18"/>
        </w:rPr>
        <w:t>18</w:t>
      </w:r>
      <w:r w:rsidR="00B222E6" w:rsidRPr="007A70A1">
        <w:rPr>
          <w:color w:val="auto"/>
          <w:szCs w:val="18"/>
        </w:rPr>
        <w:t>.</w:t>
      </w:r>
      <w:r w:rsidR="00B0276A">
        <w:rPr>
          <w:color w:val="auto"/>
          <w:szCs w:val="18"/>
        </w:rPr>
        <w:t>75</w:t>
      </w:r>
      <w:r w:rsidR="00B222E6" w:rsidRPr="007A70A1">
        <w:rPr>
          <w:color w:val="auto"/>
          <w:szCs w:val="18"/>
        </w:rPr>
        <w:t>0:</w:t>
      </w:r>
    </w:p>
    <w:p w14:paraId="4BEAD3EF" w14:textId="771D6C6D" w:rsidR="00B222E6" w:rsidRPr="007A70A1" w:rsidRDefault="00B222E6" w:rsidP="00B475D6">
      <w:pPr>
        <w:ind w:left="709"/>
        <w:rPr>
          <w:color w:val="auto"/>
          <w:szCs w:val="18"/>
        </w:rPr>
      </w:pPr>
      <w:r w:rsidRPr="007A70A1">
        <w:rPr>
          <w:color w:val="auto"/>
          <w:szCs w:val="18"/>
        </w:rPr>
        <w:lastRenderedPageBreak/>
        <w:t xml:space="preserve">Aangeboden trajectprijs € </w:t>
      </w:r>
      <w:r w:rsidR="00B0276A">
        <w:rPr>
          <w:color w:val="auto"/>
          <w:szCs w:val="18"/>
        </w:rPr>
        <w:t>1</w:t>
      </w:r>
      <w:r w:rsidR="00E93D01">
        <w:rPr>
          <w:color w:val="auto"/>
          <w:szCs w:val="18"/>
        </w:rPr>
        <w:t>2</w:t>
      </w:r>
      <w:r w:rsidRPr="007A70A1">
        <w:rPr>
          <w:color w:val="auto"/>
          <w:szCs w:val="18"/>
        </w:rPr>
        <w:t>.</w:t>
      </w:r>
      <w:r w:rsidR="00B0276A">
        <w:rPr>
          <w:color w:val="auto"/>
          <w:szCs w:val="18"/>
        </w:rPr>
        <w:t>0</w:t>
      </w:r>
      <w:r w:rsidRPr="007A70A1">
        <w:rPr>
          <w:color w:val="auto"/>
          <w:szCs w:val="18"/>
        </w:rPr>
        <w:t>00: maximale score 10 punten</w:t>
      </w:r>
    </w:p>
    <w:p w14:paraId="41867E4F" w14:textId="2CF526A2" w:rsidR="00B222E6" w:rsidRDefault="00B222E6" w:rsidP="00B222E6">
      <w:pPr>
        <w:ind w:left="709"/>
        <w:rPr>
          <w:color w:val="auto"/>
          <w:szCs w:val="18"/>
        </w:rPr>
      </w:pPr>
      <w:r w:rsidRPr="007A70A1">
        <w:rPr>
          <w:color w:val="auto"/>
          <w:szCs w:val="18"/>
        </w:rPr>
        <w:t xml:space="preserve">Aangeboden trajectprijs € </w:t>
      </w:r>
      <w:r w:rsidR="00B0276A">
        <w:rPr>
          <w:color w:val="auto"/>
          <w:szCs w:val="18"/>
        </w:rPr>
        <w:t>18</w:t>
      </w:r>
      <w:r w:rsidRPr="007A70A1">
        <w:rPr>
          <w:color w:val="auto"/>
          <w:szCs w:val="18"/>
        </w:rPr>
        <w:t>.</w:t>
      </w:r>
      <w:r w:rsidR="00B0276A">
        <w:rPr>
          <w:color w:val="auto"/>
          <w:szCs w:val="18"/>
        </w:rPr>
        <w:t>75</w:t>
      </w:r>
      <w:r w:rsidRPr="007A70A1">
        <w:rPr>
          <w:color w:val="auto"/>
          <w:szCs w:val="18"/>
        </w:rPr>
        <w:t>0: minimale score 0 punten</w:t>
      </w:r>
    </w:p>
    <w:p w14:paraId="53D7DE6E" w14:textId="759E7712" w:rsidR="00521D14" w:rsidRPr="007A70A1" w:rsidRDefault="00521D14" w:rsidP="00B222E6">
      <w:pPr>
        <w:ind w:left="709"/>
        <w:rPr>
          <w:color w:val="auto"/>
          <w:szCs w:val="18"/>
        </w:rPr>
      </w:pPr>
      <w:r>
        <w:rPr>
          <w:color w:val="auto"/>
          <w:szCs w:val="18"/>
        </w:rPr>
        <w:t>Aangeboden trajectprijs € 15.000: 10 – 10*((15.000-12.000)/(18.750-12.000) = 5,56</w:t>
      </w:r>
    </w:p>
    <w:p w14:paraId="05D14F39" w14:textId="2706D072" w:rsidR="00B222E6" w:rsidRPr="007A70A1" w:rsidRDefault="00B222E6" w:rsidP="00B222E6">
      <w:pPr>
        <w:ind w:left="709"/>
        <w:rPr>
          <w:color w:val="auto"/>
          <w:szCs w:val="18"/>
        </w:rPr>
      </w:pPr>
      <w:r w:rsidRPr="007A70A1">
        <w:rPr>
          <w:color w:val="auto"/>
          <w:szCs w:val="18"/>
        </w:rPr>
        <w:t xml:space="preserve">Aangeboden trajectprijs </w:t>
      </w:r>
      <w:r w:rsidR="0005437A" w:rsidRPr="007A70A1">
        <w:rPr>
          <w:color w:val="auto"/>
          <w:szCs w:val="18"/>
        </w:rPr>
        <w:t xml:space="preserve">€ </w:t>
      </w:r>
      <w:r w:rsidR="00B0276A">
        <w:rPr>
          <w:color w:val="auto"/>
          <w:szCs w:val="18"/>
        </w:rPr>
        <w:t>17.000</w:t>
      </w:r>
      <w:r w:rsidRPr="007A70A1">
        <w:rPr>
          <w:color w:val="auto"/>
          <w:szCs w:val="18"/>
        </w:rPr>
        <w:t>: 10 – 10*</w:t>
      </w:r>
      <w:r w:rsidR="006B390D" w:rsidRPr="007A70A1">
        <w:rPr>
          <w:color w:val="auto"/>
          <w:szCs w:val="18"/>
        </w:rPr>
        <w:t>(</w:t>
      </w:r>
      <w:r w:rsidRPr="007A70A1">
        <w:rPr>
          <w:color w:val="auto"/>
          <w:szCs w:val="18"/>
        </w:rPr>
        <w:t>(</w:t>
      </w:r>
      <w:r w:rsidR="00B0276A">
        <w:rPr>
          <w:color w:val="auto"/>
          <w:szCs w:val="18"/>
        </w:rPr>
        <w:t>17</w:t>
      </w:r>
      <w:r w:rsidR="00D745E1" w:rsidRPr="007A70A1">
        <w:rPr>
          <w:color w:val="auto"/>
          <w:szCs w:val="18"/>
        </w:rPr>
        <w:t>.</w:t>
      </w:r>
      <w:r w:rsidR="00B0276A">
        <w:rPr>
          <w:color w:val="auto"/>
          <w:szCs w:val="18"/>
        </w:rPr>
        <w:t>0</w:t>
      </w:r>
      <w:r w:rsidR="00D745E1" w:rsidRPr="007A70A1">
        <w:rPr>
          <w:color w:val="auto"/>
          <w:szCs w:val="18"/>
        </w:rPr>
        <w:t>00</w:t>
      </w:r>
      <w:r w:rsidRPr="007A70A1">
        <w:rPr>
          <w:color w:val="auto"/>
          <w:szCs w:val="18"/>
        </w:rPr>
        <w:t>-</w:t>
      </w:r>
      <w:r w:rsidR="00B0276A">
        <w:rPr>
          <w:color w:val="auto"/>
          <w:szCs w:val="18"/>
        </w:rPr>
        <w:t>1</w:t>
      </w:r>
      <w:r w:rsidR="00F972E5">
        <w:rPr>
          <w:color w:val="auto"/>
          <w:szCs w:val="18"/>
        </w:rPr>
        <w:t>2</w:t>
      </w:r>
      <w:r w:rsidRPr="007A70A1">
        <w:rPr>
          <w:color w:val="auto"/>
          <w:szCs w:val="18"/>
        </w:rPr>
        <w:t>.</w:t>
      </w:r>
      <w:r w:rsidR="00B0276A">
        <w:rPr>
          <w:color w:val="auto"/>
          <w:szCs w:val="18"/>
        </w:rPr>
        <w:t>0</w:t>
      </w:r>
      <w:r w:rsidRPr="007A70A1">
        <w:rPr>
          <w:color w:val="auto"/>
          <w:szCs w:val="18"/>
        </w:rPr>
        <w:t>00)/(</w:t>
      </w:r>
      <w:r w:rsidR="00B0276A">
        <w:rPr>
          <w:color w:val="auto"/>
          <w:szCs w:val="18"/>
        </w:rPr>
        <w:t>18.750</w:t>
      </w:r>
      <w:r w:rsidRPr="007A70A1">
        <w:rPr>
          <w:color w:val="auto"/>
          <w:szCs w:val="18"/>
        </w:rPr>
        <w:t>-</w:t>
      </w:r>
      <w:r w:rsidR="00B0276A">
        <w:rPr>
          <w:color w:val="auto"/>
          <w:szCs w:val="18"/>
        </w:rPr>
        <w:t>1</w:t>
      </w:r>
      <w:r w:rsidR="00F972E5">
        <w:rPr>
          <w:color w:val="auto"/>
          <w:szCs w:val="18"/>
        </w:rPr>
        <w:t>2.000)) = 2</w:t>
      </w:r>
      <w:r w:rsidR="00A409C2" w:rsidRPr="007A70A1">
        <w:rPr>
          <w:color w:val="auto"/>
          <w:szCs w:val="18"/>
        </w:rPr>
        <w:t>,</w:t>
      </w:r>
      <w:r w:rsidR="00F972E5">
        <w:rPr>
          <w:color w:val="auto"/>
          <w:szCs w:val="18"/>
        </w:rPr>
        <w:t>59</w:t>
      </w:r>
    </w:p>
    <w:p w14:paraId="1424B883" w14:textId="4933BE6C" w:rsidR="00B222E6" w:rsidRPr="007A70A1" w:rsidRDefault="00B222E6" w:rsidP="00B475D6">
      <w:pPr>
        <w:ind w:left="709"/>
        <w:rPr>
          <w:color w:val="auto"/>
          <w:szCs w:val="18"/>
        </w:rPr>
      </w:pPr>
    </w:p>
    <w:p w14:paraId="0C22C0D9" w14:textId="6A1E9EFB" w:rsidR="00B475D6" w:rsidRPr="007A0E72" w:rsidRDefault="00B222E6" w:rsidP="00B475D6">
      <w:pPr>
        <w:rPr>
          <w:szCs w:val="18"/>
        </w:rPr>
      </w:pPr>
      <w:r w:rsidRPr="007A0E72">
        <w:rPr>
          <w:szCs w:val="18"/>
        </w:rPr>
        <w:t>S</w:t>
      </w:r>
      <w:r w:rsidR="00B475D6" w:rsidRPr="007A0E72">
        <w:rPr>
          <w:szCs w:val="18"/>
        </w:rPr>
        <w:t xml:space="preserve">cores worden afgerond op twee cijfers achter de komma. </w:t>
      </w:r>
    </w:p>
    <w:p w14:paraId="2C4CF29D" w14:textId="77777777" w:rsidR="00B475D6" w:rsidRPr="007A0E72" w:rsidRDefault="00B475D6" w:rsidP="00B475D6">
      <w:pPr>
        <w:rPr>
          <w:szCs w:val="18"/>
        </w:rPr>
      </w:pPr>
    </w:p>
    <w:p w14:paraId="1F044A34" w14:textId="77777777" w:rsidR="00B475D6" w:rsidRPr="007A0E72" w:rsidRDefault="00B475D6" w:rsidP="00B475D6">
      <w:pPr>
        <w:rPr>
          <w:rFonts w:cs="Calibri"/>
        </w:rPr>
      </w:pPr>
      <w:r w:rsidRPr="007A0E72">
        <w:rPr>
          <w:rFonts w:cs="Calibri"/>
        </w:rPr>
        <w:t>Voor het indienen van de prijzen gelden de volgende voorwaarden:</w:t>
      </w:r>
    </w:p>
    <w:p w14:paraId="029F6637" w14:textId="2A8BF74E" w:rsidR="00B475D6" w:rsidRPr="007A0E72" w:rsidRDefault="00B475D6" w:rsidP="00C632DE">
      <w:pPr>
        <w:pStyle w:val="Lijstalinea"/>
        <w:numPr>
          <w:ilvl w:val="0"/>
          <w:numId w:val="24"/>
        </w:numPr>
        <w:jc w:val="left"/>
        <w:rPr>
          <w:rFonts w:cs="Calibri"/>
        </w:rPr>
      </w:pPr>
      <w:r w:rsidRPr="007A0E72">
        <w:rPr>
          <w:rFonts w:cs="Calibri"/>
        </w:rPr>
        <w:t xml:space="preserve">inschrijvers dienen voor het specificeren van de aangeboden </w:t>
      </w:r>
      <w:r w:rsidR="00605C87">
        <w:rPr>
          <w:rFonts w:cs="Calibri"/>
        </w:rPr>
        <w:t>trajectprijs voor de Onderwijsroute MBO</w:t>
      </w:r>
      <w:r w:rsidRPr="007A0E72">
        <w:rPr>
          <w:rFonts w:cs="Calibri"/>
        </w:rPr>
        <w:t xml:space="preserve"> uitsluitend gebruik te maken van de Inschrijfstaat in Bijlage </w:t>
      </w:r>
      <w:r w:rsidR="00605C87">
        <w:rPr>
          <w:rFonts w:cs="Calibri"/>
        </w:rPr>
        <w:t>F.</w:t>
      </w:r>
    </w:p>
    <w:p w14:paraId="3820FDBC" w14:textId="38887EE9" w:rsidR="00B475D6" w:rsidRPr="007A0E72" w:rsidRDefault="002F0DE4" w:rsidP="00C632DE">
      <w:pPr>
        <w:pStyle w:val="Lijstalinea"/>
        <w:numPr>
          <w:ilvl w:val="0"/>
          <w:numId w:val="24"/>
        </w:numPr>
        <w:jc w:val="left"/>
        <w:rPr>
          <w:rFonts w:cs="Calibri"/>
        </w:rPr>
      </w:pPr>
      <w:r>
        <w:rPr>
          <w:rFonts w:cs="Calibri"/>
        </w:rPr>
        <w:t>een</w:t>
      </w:r>
      <w:r w:rsidR="00B475D6" w:rsidRPr="007A0E72">
        <w:rPr>
          <w:rFonts w:cs="Calibri"/>
        </w:rPr>
        <w:t xml:space="preserve"> </w:t>
      </w:r>
      <w:r w:rsidR="00B222E6" w:rsidRPr="007A0E72">
        <w:rPr>
          <w:rFonts w:cs="Calibri"/>
        </w:rPr>
        <w:t>I</w:t>
      </w:r>
      <w:r w:rsidR="00B475D6" w:rsidRPr="007A0E72">
        <w:rPr>
          <w:rFonts w:cs="Calibri"/>
        </w:rPr>
        <w:t>nschrijfstaat mag niet gewijzigd worden op straffe van uitsluiting;</w:t>
      </w:r>
    </w:p>
    <w:p w14:paraId="6CABF90C" w14:textId="6FC84BBE" w:rsidR="00B222E6" w:rsidRPr="007A0E72" w:rsidRDefault="0074077E" w:rsidP="00C632DE">
      <w:pPr>
        <w:pStyle w:val="Lijstalinea"/>
        <w:numPr>
          <w:ilvl w:val="0"/>
          <w:numId w:val="24"/>
        </w:numPr>
        <w:jc w:val="left"/>
        <w:rPr>
          <w:rFonts w:cs="Calibri"/>
        </w:rPr>
      </w:pPr>
      <w:r w:rsidRPr="007A0E72">
        <w:rPr>
          <w:rFonts w:cs="Calibri"/>
          <w:u w:val="single"/>
        </w:rPr>
        <w:t>LET OP</w:t>
      </w:r>
      <w:r w:rsidRPr="007A0E72">
        <w:rPr>
          <w:rFonts w:cs="Calibri"/>
        </w:rPr>
        <w:t xml:space="preserve">: </w:t>
      </w:r>
      <w:r w:rsidR="00B222E6" w:rsidRPr="007A0E72">
        <w:rPr>
          <w:rFonts w:cs="Calibri"/>
        </w:rPr>
        <w:t xml:space="preserve">een inschrijving met een aangeboden trajectprijs </w:t>
      </w:r>
      <w:r w:rsidR="00B222E6" w:rsidRPr="007A0E72">
        <w:rPr>
          <w:rFonts w:cs="Calibri"/>
          <w:u w:val="single"/>
        </w:rPr>
        <w:t>buiten de bandbreedte</w:t>
      </w:r>
      <w:r w:rsidR="00B0276A">
        <w:rPr>
          <w:rFonts w:cs="Calibri"/>
        </w:rPr>
        <w:t xml:space="preserve"> </w:t>
      </w:r>
      <w:r w:rsidRPr="007A0E72">
        <w:rPr>
          <w:rFonts w:cs="Calibri"/>
        </w:rPr>
        <w:t xml:space="preserve">is ongeldig en </w:t>
      </w:r>
      <w:r w:rsidR="00B222E6" w:rsidRPr="007A0E72">
        <w:rPr>
          <w:rFonts w:cs="Calibri"/>
        </w:rPr>
        <w:t xml:space="preserve">wordt </w:t>
      </w:r>
      <w:r w:rsidR="00B222E6" w:rsidRPr="007A0E72">
        <w:rPr>
          <w:rFonts w:cs="Calibri"/>
          <w:u w:val="single"/>
        </w:rPr>
        <w:t>uitgesloten</w:t>
      </w:r>
      <w:r w:rsidR="00B222E6" w:rsidRPr="007A0E72">
        <w:rPr>
          <w:rFonts w:cs="Calibri"/>
        </w:rPr>
        <w:t xml:space="preserve"> van verdere deelname aan de beo</w:t>
      </w:r>
      <w:r w:rsidR="00B0276A">
        <w:rPr>
          <w:rFonts w:cs="Calibri"/>
        </w:rPr>
        <w:t>ordelings- en gunningsprocedure.</w:t>
      </w:r>
    </w:p>
    <w:p w14:paraId="52F33AB7" w14:textId="37FC1C70" w:rsidR="0074077E" w:rsidRPr="007A0E72" w:rsidRDefault="0074077E" w:rsidP="00C632DE">
      <w:pPr>
        <w:pStyle w:val="Lijstalinea"/>
        <w:numPr>
          <w:ilvl w:val="0"/>
          <w:numId w:val="24"/>
        </w:numPr>
        <w:jc w:val="left"/>
        <w:rPr>
          <w:rFonts w:cs="Calibri"/>
        </w:rPr>
      </w:pPr>
      <w:r w:rsidRPr="007A0E72">
        <w:rPr>
          <w:rFonts w:cs="Calibri"/>
        </w:rPr>
        <w:t xml:space="preserve">de aangeboden trajectprijs is exclusief BTW en heeft prijspeil </w:t>
      </w:r>
      <w:r w:rsidR="00697735" w:rsidRPr="007A0E72">
        <w:rPr>
          <w:rFonts w:cs="Calibri"/>
        </w:rPr>
        <w:t>202</w:t>
      </w:r>
      <w:r w:rsidR="00697735">
        <w:rPr>
          <w:rFonts w:cs="Calibri"/>
        </w:rPr>
        <w:t>2</w:t>
      </w:r>
      <w:r w:rsidRPr="007A0E72">
        <w:rPr>
          <w:rFonts w:cs="Calibri"/>
        </w:rPr>
        <w:t>.</w:t>
      </w:r>
    </w:p>
    <w:p w14:paraId="28CC8513" w14:textId="77F5B9B5" w:rsidR="00B475D6" w:rsidRPr="007A0E72" w:rsidRDefault="0074077E" w:rsidP="00C632DE">
      <w:pPr>
        <w:pStyle w:val="Lijstalinea"/>
        <w:numPr>
          <w:ilvl w:val="0"/>
          <w:numId w:val="24"/>
        </w:numPr>
        <w:jc w:val="left"/>
        <w:rPr>
          <w:rFonts w:cs="Calibri"/>
        </w:rPr>
      </w:pPr>
      <w:r w:rsidRPr="007A0E72">
        <w:rPr>
          <w:rFonts w:cs="Calibri"/>
        </w:rPr>
        <w:t xml:space="preserve">de aangeboden trajectprijs betreft een </w:t>
      </w:r>
      <w:r w:rsidRPr="007A0E72">
        <w:rPr>
          <w:rFonts w:cs="Calibri"/>
          <w:u w:val="single"/>
        </w:rPr>
        <w:t>all-in tarief</w:t>
      </w:r>
      <w:r w:rsidRPr="007A0E72">
        <w:rPr>
          <w:rFonts w:cs="Calibri"/>
        </w:rPr>
        <w:t>, en bevat alle kosten verband houdend met de uitvoering van de gevraagde dienstverlening, zoals beschreven in dit aanbestedingsdocument, en de daarin opgenomen programma's van eisen.</w:t>
      </w:r>
    </w:p>
    <w:p w14:paraId="5ED3294E" w14:textId="6EA04098" w:rsidR="002E65F0" w:rsidRPr="007A0E72" w:rsidRDefault="002E65F0" w:rsidP="00810F77">
      <w:pPr>
        <w:pStyle w:val="Kop2"/>
      </w:pPr>
      <w:bookmarkStart w:id="238" w:name="_Toc469930840"/>
      <w:bookmarkStart w:id="239" w:name="_Toc93578144"/>
      <w:r w:rsidRPr="007A0E72">
        <w:t>Beoordeling Kwaliteit</w:t>
      </w:r>
      <w:bookmarkEnd w:id="238"/>
      <w:r w:rsidRPr="007A0E72">
        <w:t>swensen</w:t>
      </w:r>
      <w:bookmarkEnd w:id="239"/>
    </w:p>
    <w:p w14:paraId="246D1447" w14:textId="6E31C3E0" w:rsidR="002E65F0" w:rsidRPr="00C632DE" w:rsidRDefault="002E65F0" w:rsidP="002E65F0">
      <w:pPr>
        <w:rPr>
          <w:color w:val="auto"/>
        </w:rPr>
      </w:pPr>
      <w:r w:rsidRPr="00C632DE">
        <w:rPr>
          <w:color w:val="auto"/>
        </w:rPr>
        <w:t xml:space="preserve">De Inschrijver dient de kwaliteit van zijn Inschrijving per (deel)aspect te beschrijven. Ten aanzien van de beoordeling van de inschrijvingen </w:t>
      </w:r>
      <w:r w:rsidR="00697735" w:rsidRPr="00C632DE">
        <w:rPr>
          <w:color w:val="auto"/>
        </w:rPr>
        <w:t>kunnen</w:t>
      </w:r>
      <w:r w:rsidRPr="00C632DE">
        <w:rPr>
          <w:color w:val="auto"/>
        </w:rPr>
        <w:t xml:space="preserve"> per subgunningscriterium maximaal 10 punten worden gescoord, zoals in onderstaande tabel weergegeven:</w:t>
      </w:r>
    </w:p>
    <w:p w14:paraId="07AFA131" w14:textId="77777777" w:rsidR="002E65F0" w:rsidRPr="00C632DE" w:rsidRDefault="002E65F0" w:rsidP="002E65F0">
      <w:pPr>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1549"/>
      </w:tblGrid>
      <w:tr w:rsidR="00C632DE" w:rsidRPr="00C632DE" w14:paraId="6854EBF7" w14:textId="77777777" w:rsidTr="002E65F0">
        <w:tc>
          <w:tcPr>
            <w:tcW w:w="7508" w:type="dxa"/>
            <w:shd w:val="clear" w:color="auto" w:fill="95B3D7" w:themeFill="accent1" w:themeFillTint="99"/>
          </w:tcPr>
          <w:p w14:paraId="77C78D85" w14:textId="77777777" w:rsidR="002E65F0" w:rsidRPr="00C632DE" w:rsidRDefault="002E65F0" w:rsidP="002E65F0">
            <w:pPr>
              <w:jc w:val="left"/>
              <w:rPr>
                <w:b/>
                <w:color w:val="FFFFFF" w:themeColor="background1"/>
              </w:rPr>
            </w:pPr>
            <w:r w:rsidRPr="00C632DE">
              <w:rPr>
                <w:b/>
                <w:color w:val="FFFFFF" w:themeColor="background1"/>
              </w:rPr>
              <w:t>Richtlijn</w:t>
            </w:r>
          </w:p>
        </w:tc>
        <w:tc>
          <w:tcPr>
            <w:tcW w:w="1549" w:type="dxa"/>
            <w:shd w:val="clear" w:color="auto" w:fill="95B3D7" w:themeFill="accent1" w:themeFillTint="99"/>
          </w:tcPr>
          <w:p w14:paraId="3D8D146A" w14:textId="77777777" w:rsidR="002E65F0" w:rsidRPr="00C632DE" w:rsidRDefault="002E65F0" w:rsidP="002E65F0">
            <w:pPr>
              <w:jc w:val="left"/>
              <w:rPr>
                <w:b/>
                <w:color w:val="FFFFFF" w:themeColor="background1"/>
              </w:rPr>
            </w:pPr>
            <w:r w:rsidRPr="00C632DE">
              <w:rPr>
                <w:b/>
                <w:color w:val="FFFFFF" w:themeColor="background1"/>
              </w:rPr>
              <w:t>Rapportcijfer</w:t>
            </w:r>
          </w:p>
        </w:tc>
      </w:tr>
      <w:tr w:rsidR="00C632DE" w:rsidRPr="00C632DE" w14:paraId="3C618E30" w14:textId="77777777" w:rsidTr="002E65F0">
        <w:tc>
          <w:tcPr>
            <w:tcW w:w="7508" w:type="dxa"/>
          </w:tcPr>
          <w:p w14:paraId="1CED4B2F" w14:textId="6ECB42EF" w:rsidR="002E65F0" w:rsidRPr="00C632DE" w:rsidRDefault="002E65F0" w:rsidP="00605C87">
            <w:pPr>
              <w:autoSpaceDE w:val="0"/>
              <w:autoSpaceDN w:val="0"/>
              <w:adjustRightInd w:val="0"/>
              <w:jc w:val="left"/>
              <w:rPr>
                <w:rFonts w:eastAsia="Times New Roman" w:cs="Helvetica-Oblique"/>
                <w:iCs/>
                <w:color w:val="auto"/>
              </w:rPr>
            </w:pPr>
            <w:r w:rsidRPr="00C632DE">
              <w:rPr>
                <w:rFonts w:eastAsia="Times New Roman" w:cs="Helvetica-BoldOblique"/>
                <w:b/>
                <w:bCs/>
                <w:iCs/>
                <w:color w:val="auto"/>
              </w:rPr>
              <w:t>Uitmuntend</w:t>
            </w:r>
            <w:r w:rsidRPr="00C632DE">
              <w:rPr>
                <w:rFonts w:eastAsia="Times New Roman" w:cs="Helvetica-Oblique"/>
                <w:iCs/>
                <w:color w:val="auto"/>
              </w:rPr>
              <w:t xml:space="preserve">: uit de door de Inschrijver verstrekte informatie blijkt dat </w:t>
            </w:r>
            <w:r w:rsidR="00605C87" w:rsidRPr="00C632DE">
              <w:rPr>
                <w:rFonts w:eastAsia="Times New Roman" w:cs="Helvetica-Oblique"/>
                <w:iCs/>
                <w:color w:val="auto"/>
              </w:rPr>
              <w:t>op uitstekende wijze</w:t>
            </w:r>
            <w:r w:rsidRPr="00C632DE">
              <w:rPr>
                <w:rFonts w:eastAsia="Times New Roman" w:cs="Helvetica-Oblique"/>
                <w:iCs/>
                <w:color w:val="auto"/>
              </w:rPr>
              <w:t xml:space="preserve"> aan de beoordelingscriteria wordt voldaan. </w:t>
            </w:r>
          </w:p>
        </w:tc>
        <w:tc>
          <w:tcPr>
            <w:tcW w:w="1549" w:type="dxa"/>
          </w:tcPr>
          <w:p w14:paraId="566A057E" w14:textId="77777777" w:rsidR="002E65F0" w:rsidRPr="00C632DE" w:rsidRDefault="002E65F0" w:rsidP="002E65F0">
            <w:pPr>
              <w:jc w:val="left"/>
              <w:rPr>
                <w:color w:val="auto"/>
              </w:rPr>
            </w:pPr>
            <w:r w:rsidRPr="00C632DE">
              <w:rPr>
                <w:color w:val="auto"/>
              </w:rPr>
              <w:t>10</w:t>
            </w:r>
          </w:p>
        </w:tc>
      </w:tr>
      <w:tr w:rsidR="00C632DE" w:rsidRPr="00C632DE" w14:paraId="409936ED" w14:textId="77777777" w:rsidTr="002E65F0">
        <w:tc>
          <w:tcPr>
            <w:tcW w:w="7508" w:type="dxa"/>
          </w:tcPr>
          <w:p w14:paraId="059891FF" w14:textId="77777777" w:rsidR="002E65F0" w:rsidRPr="00C632DE" w:rsidRDefault="002E65F0" w:rsidP="002E65F0">
            <w:pPr>
              <w:autoSpaceDE w:val="0"/>
              <w:autoSpaceDN w:val="0"/>
              <w:adjustRightInd w:val="0"/>
              <w:jc w:val="left"/>
              <w:rPr>
                <w:rFonts w:eastAsia="Times New Roman" w:cs="Helvetica-Oblique"/>
                <w:iCs/>
                <w:color w:val="auto"/>
              </w:rPr>
            </w:pPr>
            <w:r w:rsidRPr="00C632DE">
              <w:rPr>
                <w:rFonts w:eastAsia="Times New Roman" w:cs="Helvetica-BoldOblique"/>
                <w:b/>
                <w:bCs/>
                <w:iCs/>
                <w:color w:val="auto"/>
              </w:rPr>
              <w:t>Goed</w:t>
            </w:r>
            <w:r w:rsidRPr="00C632DE">
              <w:rPr>
                <w:rFonts w:eastAsia="Times New Roman" w:cs="Helvetica-Oblique"/>
                <w:iCs/>
                <w:color w:val="auto"/>
              </w:rPr>
              <w:t xml:space="preserve">: uit de door de Inschrijver verstrekte informatie blijkt dat grotendeels aan de beoordelingscriteria wordt voldaan. </w:t>
            </w:r>
          </w:p>
        </w:tc>
        <w:tc>
          <w:tcPr>
            <w:tcW w:w="1549" w:type="dxa"/>
          </w:tcPr>
          <w:p w14:paraId="49258CD9" w14:textId="77777777" w:rsidR="002E65F0" w:rsidRPr="00C632DE" w:rsidRDefault="002E65F0" w:rsidP="002E65F0">
            <w:pPr>
              <w:jc w:val="left"/>
              <w:rPr>
                <w:color w:val="auto"/>
              </w:rPr>
            </w:pPr>
            <w:r w:rsidRPr="00C632DE">
              <w:rPr>
                <w:color w:val="auto"/>
              </w:rPr>
              <w:t>8</w:t>
            </w:r>
          </w:p>
        </w:tc>
      </w:tr>
      <w:tr w:rsidR="00C632DE" w:rsidRPr="00C632DE" w14:paraId="15DE16D3" w14:textId="77777777" w:rsidTr="002E65F0">
        <w:tc>
          <w:tcPr>
            <w:tcW w:w="7508" w:type="dxa"/>
          </w:tcPr>
          <w:p w14:paraId="50DCF09F" w14:textId="77777777" w:rsidR="002E65F0" w:rsidRPr="00C632DE" w:rsidRDefault="002E65F0" w:rsidP="002E65F0">
            <w:pPr>
              <w:autoSpaceDE w:val="0"/>
              <w:autoSpaceDN w:val="0"/>
              <w:adjustRightInd w:val="0"/>
              <w:jc w:val="left"/>
              <w:rPr>
                <w:rFonts w:eastAsia="Times New Roman" w:cs="Helvetica-Oblique"/>
                <w:iCs/>
                <w:color w:val="auto"/>
              </w:rPr>
            </w:pPr>
            <w:r w:rsidRPr="00C632DE">
              <w:rPr>
                <w:rFonts w:eastAsia="Times New Roman" w:cs="Helvetica-BoldOblique"/>
                <w:b/>
                <w:bCs/>
                <w:iCs/>
                <w:color w:val="auto"/>
              </w:rPr>
              <w:t>Voldoende</w:t>
            </w:r>
            <w:r w:rsidRPr="00C632DE">
              <w:rPr>
                <w:rFonts w:eastAsia="Times New Roman" w:cs="Helvetica-Oblique"/>
                <w:iCs/>
                <w:color w:val="auto"/>
              </w:rPr>
              <w:t xml:space="preserve">: uit de door de Inschrijver verstrekte informatie blijkt dat in voldoende mate aan de beoordelingscriteria wordt voldaan. </w:t>
            </w:r>
          </w:p>
        </w:tc>
        <w:tc>
          <w:tcPr>
            <w:tcW w:w="1549" w:type="dxa"/>
          </w:tcPr>
          <w:p w14:paraId="4707EB63" w14:textId="77777777" w:rsidR="002E65F0" w:rsidRPr="00C632DE" w:rsidRDefault="002E65F0" w:rsidP="002E65F0">
            <w:pPr>
              <w:jc w:val="left"/>
              <w:rPr>
                <w:color w:val="auto"/>
              </w:rPr>
            </w:pPr>
            <w:r w:rsidRPr="00C632DE">
              <w:rPr>
                <w:color w:val="auto"/>
              </w:rPr>
              <w:t>6</w:t>
            </w:r>
          </w:p>
        </w:tc>
      </w:tr>
      <w:tr w:rsidR="00C632DE" w:rsidRPr="00C632DE" w14:paraId="7BC3FB51" w14:textId="77777777" w:rsidTr="002E65F0">
        <w:tc>
          <w:tcPr>
            <w:tcW w:w="7508" w:type="dxa"/>
          </w:tcPr>
          <w:p w14:paraId="041E58AD" w14:textId="77777777" w:rsidR="002E65F0" w:rsidRPr="00C632DE" w:rsidRDefault="002E65F0" w:rsidP="002E65F0">
            <w:pPr>
              <w:autoSpaceDE w:val="0"/>
              <w:autoSpaceDN w:val="0"/>
              <w:adjustRightInd w:val="0"/>
              <w:jc w:val="left"/>
              <w:rPr>
                <w:rFonts w:eastAsia="Times New Roman" w:cs="Helvetica-Oblique"/>
                <w:iCs/>
                <w:color w:val="auto"/>
              </w:rPr>
            </w:pPr>
            <w:r w:rsidRPr="00C632DE">
              <w:rPr>
                <w:rFonts w:eastAsia="Times New Roman" w:cs="Helvetica-BoldOblique"/>
                <w:b/>
                <w:bCs/>
                <w:iCs/>
                <w:color w:val="auto"/>
              </w:rPr>
              <w:t>Onvoldoende</w:t>
            </w:r>
            <w:r w:rsidRPr="00C632DE">
              <w:rPr>
                <w:rFonts w:eastAsia="Times New Roman" w:cs="Helvetica-Oblique"/>
                <w:iCs/>
                <w:color w:val="auto"/>
              </w:rPr>
              <w:t>: uit de door de Inschrijver verstrekte informatie blijkt dat in onvoldoende mate aan de beoordelingscriteria wordt voldaan.</w:t>
            </w:r>
          </w:p>
        </w:tc>
        <w:tc>
          <w:tcPr>
            <w:tcW w:w="1549" w:type="dxa"/>
          </w:tcPr>
          <w:p w14:paraId="1B3C84EB" w14:textId="77777777" w:rsidR="002E65F0" w:rsidRPr="00C632DE" w:rsidRDefault="002E65F0" w:rsidP="002E65F0">
            <w:pPr>
              <w:jc w:val="left"/>
              <w:rPr>
                <w:color w:val="auto"/>
              </w:rPr>
            </w:pPr>
            <w:r w:rsidRPr="00C632DE">
              <w:rPr>
                <w:color w:val="auto"/>
              </w:rPr>
              <w:t>4</w:t>
            </w:r>
          </w:p>
        </w:tc>
      </w:tr>
      <w:tr w:rsidR="00C632DE" w:rsidRPr="00C632DE" w14:paraId="0541EAA3" w14:textId="77777777" w:rsidTr="002E65F0">
        <w:tc>
          <w:tcPr>
            <w:tcW w:w="7508" w:type="dxa"/>
          </w:tcPr>
          <w:p w14:paraId="288D4B5D" w14:textId="22A39519" w:rsidR="002E65F0" w:rsidRPr="00C632DE" w:rsidRDefault="002E65F0" w:rsidP="00697735">
            <w:pPr>
              <w:autoSpaceDE w:val="0"/>
              <w:autoSpaceDN w:val="0"/>
              <w:adjustRightInd w:val="0"/>
              <w:jc w:val="left"/>
              <w:rPr>
                <w:rFonts w:eastAsia="Times New Roman" w:cs="Helvetica-Oblique"/>
                <w:iCs/>
                <w:color w:val="auto"/>
              </w:rPr>
            </w:pPr>
            <w:r w:rsidRPr="00C632DE">
              <w:rPr>
                <w:rFonts w:eastAsia="Times New Roman" w:cs="Helvetica-BoldOblique"/>
                <w:b/>
                <w:bCs/>
                <w:iCs/>
                <w:color w:val="auto"/>
              </w:rPr>
              <w:t>Slecht</w:t>
            </w:r>
            <w:r w:rsidRPr="00C632DE">
              <w:rPr>
                <w:rFonts w:eastAsia="Times New Roman" w:cs="Helvetica-Oblique"/>
                <w:iCs/>
                <w:color w:val="auto"/>
              </w:rPr>
              <w:t xml:space="preserve">: uit de door de Inschrijver verstrekte informatie blijkt dat nauwelijks aan de beoordelingscriteria wordt voldaan. </w:t>
            </w:r>
          </w:p>
        </w:tc>
        <w:tc>
          <w:tcPr>
            <w:tcW w:w="1549" w:type="dxa"/>
          </w:tcPr>
          <w:p w14:paraId="4F90E8DB" w14:textId="77777777" w:rsidR="002E65F0" w:rsidRPr="00C632DE" w:rsidRDefault="002E65F0" w:rsidP="002E65F0">
            <w:pPr>
              <w:jc w:val="left"/>
              <w:rPr>
                <w:color w:val="auto"/>
              </w:rPr>
            </w:pPr>
            <w:r w:rsidRPr="00C632DE">
              <w:rPr>
                <w:color w:val="auto"/>
              </w:rPr>
              <w:t>2</w:t>
            </w:r>
          </w:p>
        </w:tc>
      </w:tr>
      <w:tr w:rsidR="002E65F0" w:rsidRPr="00C632DE" w14:paraId="59D004DE" w14:textId="77777777" w:rsidTr="002E65F0">
        <w:tc>
          <w:tcPr>
            <w:tcW w:w="7508" w:type="dxa"/>
          </w:tcPr>
          <w:p w14:paraId="4CD310DB" w14:textId="5B4F070E" w:rsidR="002E65F0" w:rsidRPr="00C632DE" w:rsidRDefault="002E65F0" w:rsidP="00697735">
            <w:pPr>
              <w:autoSpaceDE w:val="0"/>
              <w:autoSpaceDN w:val="0"/>
              <w:adjustRightInd w:val="0"/>
              <w:jc w:val="left"/>
              <w:rPr>
                <w:rFonts w:eastAsia="Times New Roman" w:cs="Helvetica-BoldOblique"/>
                <w:b/>
                <w:bCs/>
                <w:iCs/>
                <w:color w:val="auto"/>
              </w:rPr>
            </w:pPr>
            <w:r w:rsidRPr="00C632DE">
              <w:rPr>
                <w:rFonts w:eastAsia="Times New Roman" w:cs="Helvetica-BoldOblique"/>
                <w:b/>
                <w:bCs/>
                <w:iCs/>
                <w:color w:val="auto"/>
              </w:rPr>
              <w:t xml:space="preserve">Geen invulling: </w:t>
            </w:r>
            <w:r w:rsidRPr="00C632DE">
              <w:rPr>
                <w:rFonts w:eastAsia="Times New Roman" w:cs="Helvetica-Oblique"/>
                <w:iCs/>
                <w:color w:val="auto"/>
              </w:rPr>
              <w:t xml:space="preserve">uit de door de Inschrijver verstrekte informatie blijkt dat niet aan de beoordelingscriteria wordt </w:t>
            </w:r>
            <w:r w:rsidR="00697735" w:rsidRPr="00C632DE">
              <w:rPr>
                <w:rFonts w:eastAsia="Times New Roman" w:cs="Helvetica-Oblique"/>
                <w:iCs/>
                <w:color w:val="auto"/>
              </w:rPr>
              <w:t>voldaan</w:t>
            </w:r>
            <w:r w:rsidRPr="00C632DE">
              <w:rPr>
                <w:rFonts w:eastAsia="Times New Roman" w:cs="Helvetica-Oblique"/>
                <w:iCs/>
                <w:color w:val="auto"/>
              </w:rPr>
              <w:t xml:space="preserve">, dan wel is er </w:t>
            </w:r>
            <w:r w:rsidRPr="00C632DE">
              <w:rPr>
                <w:rFonts w:eastAsia="Times New Roman" w:cs="Helvetica-BoldOblique"/>
                <w:bCs/>
                <w:iCs/>
                <w:color w:val="auto"/>
              </w:rPr>
              <w:t>geen informatie verstrekt</w:t>
            </w:r>
            <w:r w:rsidR="006A105A" w:rsidRPr="00C632DE">
              <w:rPr>
                <w:rFonts w:eastAsia="Times New Roman" w:cs="Helvetica-BoldOblique"/>
                <w:bCs/>
                <w:iCs/>
                <w:color w:val="auto"/>
              </w:rPr>
              <w:t>.</w:t>
            </w:r>
          </w:p>
        </w:tc>
        <w:tc>
          <w:tcPr>
            <w:tcW w:w="1549" w:type="dxa"/>
          </w:tcPr>
          <w:p w14:paraId="583A90C0" w14:textId="77777777" w:rsidR="002E65F0" w:rsidRPr="00C632DE" w:rsidRDefault="002E65F0" w:rsidP="002E65F0">
            <w:pPr>
              <w:jc w:val="left"/>
              <w:rPr>
                <w:color w:val="auto"/>
              </w:rPr>
            </w:pPr>
            <w:r w:rsidRPr="00C632DE">
              <w:rPr>
                <w:color w:val="auto"/>
              </w:rPr>
              <w:t>0</w:t>
            </w:r>
          </w:p>
        </w:tc>
      </w:tr>
    </w:tbl>
    <w:p w14:paraId="1C57A0CD" w14:textId="77777777" w:rsidR="002E65F0" w:rsidRPr="00C632DE" w:rsidRDefault="002E65F0" w:rsidP="002E65F0">
      <w:pPr>
        <w:rPr>
          <w:color w:val="auto"/>
        </w:rPr>
      </w:pPr>
    </w:p>
    <w:p w14:paraId="68C09E61" w14:textId="77777777" w:rsidR="002E65F0" w:rsidRPr="00C632DE" w:rsidRDefault="002E65F0" w:rsidP="002E65F0">
      <w:pPr>
        <w:rPr>
          <w:color w:val="auto"/>
        </w:rPr>
      </w:pPr>
      <w:r w:rsidRPr="00C632DE">
        <w:rPr>
          <w:color w:val="auto"/>
        </w:rPr>
        <w:t>De beoordelingscriteria zijn:</w:t>
      </w:r>
    </w:p>
    <w:p w14:paraId="32484477" w14:textId="3B9E4E2E" w:rsidR="002E65F0" w:rsidRPr="00C632DE" w:rsidRDefault="002E65F0" w:rsidP="00C632DE">
      <w:pPr>
        <w:numPr>
          <w:ilvl w:val="0"/>
          <w:numId w:val="25"/>
        </w:numPr>
        <w:jc w:val="left"/>
        <w:rPr>
          <w:color w:val="auto"/>
        </w:rPr>
      </w:pPr>
      <w:r w:rsidRPr="00C632DE">
        <w:rPr>
          <w:color w:val="auto"/>
        </w:rPr>
        <w:t>Volledig: de mate waarin de beantwoording volledig is.</w:t>
      </w:r>
    </w:p>
    <w:p w14:paraId="73EED0CF" w14:textId="0606EE45" w:rsidR="002E65F0" w:rsidRPr="00C632DE" w:rsidRDefault="002E65F0" w:rsidP="00C632DE">
      <w:pPr>
        <w:numPr>
          <w:ilvl w:val="0"/>
          <w:numId w:val="25"/>
        </w:numPr>
        <w:jc w:val="left"/>
        <w:rPr>
          <w:color w:val="auto"/>
        </w:rPr>
      </w:pPr>
      <w:r w:rsidRPr="00C632DE">
        <w:rPr>
          <w:color w:val="auto"/>
        </w:rPr>
        <w:t>Transparant: de mate waarin de beantwoording duidelijk en concreet (beschreven) is;</w:t>
      </w:r>
    </w:p>
    <w:p w14:paraId="4088DB23" w14:textId="5674B273" w:rsidR="002E65F0" w:rsidRPr="00C632DE" w:rsidRDefault="002E65F0" w:rsidP="00C632DE">
      <w:pPr>
        <w:numPr>
          <w:ilvl w:val="0"/>
          <w:numId w:val="25"/>
        </w:numPr>
        <w:jc w:val="left"/>
        <w:rPr>
          <w:color w:val="auto"/>
        </w:rPr>
      </w:pPr>
      <w:r w:rsidRPr="00C632DE">
        <w:rPr>
          <w:color w:val="auto"/>
        </w:rPr>
        <w:t xml:space="preserve">Specifiek: de mate waarin de beantwoording is toegespitst op het beoogde doelstellingen en resultaten van deze Opdracht </w:t>
      </w:r>
      <w:r w:rsidR="00945236" w:rsidRPr="00C632DE">
        <w:rPr>
          <w:color w:val="auto"/>
        </w:rPr>
        <w:t>(zie hoofdstuk 1) en een onderscheidende meerwaarde voor Opdrachtgevers biedt;</w:t>
      </w:r>
    </w:p>
    <w:p w14:paraId="22D243F5" w14:textId="16CED002" w:rsidR="002E65F0" w:rsidRPr="00C632DE" w:rsidRDefault="002E65F0" w:rsidP="00C632DE">
      <w:pPr>
        <w:numPr>
          <w:ilvl w:val="0"/>
          <w:numId w:val="25"/>
        </w:numPr>
        <w:jc w:val="left"/>
        <w:rPr>
          <w:color w:val="auto"/>
        </w:rPr>
      </w:pPr>
      <w:r w:rsidRPr="00C632DE">
        <w:rPr>
          <w:color w:val="auto"/>
        </w:rPr>
        <w:t xml:space="preserve">Realistisch: de mate waarin de beantwoording voorzien is van een steekhoudende onderbouwing en relevante voorbeelden uit de praktijk. </w:t>
      </w:r>
    </w:p>
    <w:p w14:paraId="3F956CBB" w14:textId="77777777" w:rsidR="002E65F0" w:rsidRPr="00C632DE" w:rsidRDefault="002E65F0" w:rsidP="002E65F0">
      <w:pPr>
        <w:ind w:left="720"/>
        <w:jc w:val="left"/>
        <w:rPr>
          <w:color w:val="auto"/>
        </w:rPr>
      </w:pPr>
    </w:p>
    <w:p w14:paraId="7785C8F8" w14:textId="4974CF28" w:rsidR="002E65F0" w:rsidRPr="00C632DE" w:rsidRDefault="002E65F0" w:rsidP="002E65F0">
      <w:pPr>
        <w:rPr>
          <w:color w:val="auto"/>
        </w:rPr>
      </w:pPr>
      <w:r w:rsidRPr="00C632DE">
        <w:rPr>
          <w:color w:val="auto"/>
        </w:rPr>
        <w:t xml:space="preserve">Het beoordelingsteam bestaat uit minimaal </w:t>
      </w:r>
      <w:r w:rsidR="00BD4D3F" w:rsidRPr="00C632DE">
        <w:rPr>
          <w:color w:val="auto"/>
        </w:rPr>
        <w:t>vier</w:t>
      </w:r>
      <w:r w:rsidRPr="00C632DE">
        <w:rPr>
          <w:color w:val="auto"/>
        </w:rPr>
        <w:t xml:space="preserve"> leden. De leden van het beoordelingsteam beoordelen de Inschrijvingen ieder afzonderlijk, waarna het definitieve rapportcijfer na onderling overleg door consensus tot stand komt. Er worden hele rapportcijfers verstrekt. Tussenliggende rapportcijfers zijn niet mogelijk.</w:t>
      </w:r>
    </w:p>
    <w:p w14:paraId="627BD06C" w14:textId="77777777" w:rsidR="002E65F0" w:rsidRPr="00C632DE" w:rsidRDefault="002E65F0" w:rsidP="002E65F0">
      <w:pPr>
        <w:rPr>
          <w:color w:val="auto"/>
        </w:rPr>
      </w:pPr>
    </w:p>
    <w:p w14:paraId="42F7A2AA" w14:textId="3CE17D15" w:rsidR="002E65F0" w:rsidRPr="00C632DE" w:rsidRDefault="002E65F0" w:rsidP="002E65F0">
      <w:pPr>
        <w:rPr>
          <w:rFonts w:cs="Arial"/>
          <w:color w:val="auto"/>
          <w:spacing w:val="-2"/>
        </w:rPr>
      </w:pPr>
      <w:r w:rsidRPr="00C632DE">
        <w:rPr>
          <w:rFonts w:cs="Arial"/>
          <w:color w:val="auto"/>
          <w:spacing w:val="-2"/>
        </w:rPr>
        <w:t>De beoordelingscriteria zijn in de onderstaande paragrafen inhoudelijk nader uitgewerkt.</w:t>
      </w:r>
    </w:p>
    <w:p w14:paraId="31BBEC83" w14:textId="36F0624E" w:rsidR="000D0C0B" w:rsidRPr="00C632DE" w:rsidRDefault="000D0C0B" w:rsidP="002E65F0">
      <w:pPr>
        <w:rPr>
          <w:rFonts w:cs="Arial"/>
          <w:color w:val="auto"/>
          <w:spacing w:val="-2"/>
        </w:rPr>
      </w:pPr>
    </w:p>
    <w:p w14:paraId="3EF8187D" w14:textId="60BFA71E" w:rsidR="00C632DE" w:rsidRPr="00C632DE" w:rsidRDefault="00C632DE" w:rsidP="002E65F0">
      <w:pPr>
        <w:rPr>
          <w:rFonts w:cs="Arial"/>
          <w:color w:val="auto"/>
          <w:spacing w:val="-2"/>
        </w:rPr>
      </w:pPr>
    </w:p>
    <w:p w14:paraId="337B1E43" w14:textId="77777777" w:rsidR="00C632DE" w:rsidRPr="00C632DE" w:rsidRDefault="00C632DE" w:rsidP="002E65F0">
      <w:pPr>
        <w:rPr>
          <w:rFonts w:cs="Arial"/>
          <w:color w:val="auto"/>
          <w:spacing w:val="-2"/>
        </w:rPr>
      </w:pPr>
    </w:p>
    <w:p w14:paraId="2C194427" w14:textId="77777777" w:rsidR="00C632DE" w:rsidRDefault="00C632DE" w:rsidP="00C632DE">
      <w:pPr>
        <w:jc w:val="left"/>
        <w:rPr>
          <w:rFonts w:cs="Arial"/>
          <w:color w:val="auto"/>
          <w:spacing w:val="-2"/>
          <w:szCs w:val="18"/>
          <w:u w:val="single"/>
          <w:lang w:val="nl-NL"/>
        </w:rPr>
      </w:pPr>
      <w:bookmarkStart w:id="240" w:name="_Toc31390729"/>
      <w:r>
        <w:rPr>
          <w:rFonts w:cs="Arial"/>
          <w:color w:val="auto"/>
          <w:spacing w:val="-2"/>
          <w:szCs w:val="18"/>
          <w:u w:val="single"/>
          <w:lang w:val="nl-NL"/>
        </w:rPr>
        <w:t>K1 – De organisatie en kwantiteit</w:t>
      </w:r>
      <w:r>
        <w:rPr>
          <w:rFonts w:cs="Arial"/>
          <w:b/>
          <w:bCs/>
          <w:color w:val="auto"/>
          <w:spacing w:val="-2"/>
          <w:szCs w:val="18"/>
          <w:u w:val="single"/>
          <w:lang w:val="nl-NL"/>
        </w:rPr>
        <w:t xml:space="preserve"> </w:t>
      </w:r>
    </w:p>
    <w:p w14:paraId="39A49408" w14:textId="77777777" w:rsidR="00C632DE" w:rsidRDefault="00C632DE" w:rsidP="00C632DE">
      <w:pPr>
        <w:rPr>
          <w:rFonts w:cs="Arial"/>
          <w:color w:val="auto"/>
          <w:spacing w:val="-2"/>
          <w:szCs w:val="18"/>
          <w:lang w:val="nl-NL"/>
        </w:rPr>
      </w:pPr>
      <w:r>
        <w:rPr>
          <w:rFonts w:cs="Arial"/>
          <w:color w:val="auto"/>
          <w:spacing w:val="-2"/>
          <w:szCs w:val="18"/>
          <w:lang w:val="nl-NL"/>
        </w:rPr>
        <w:t>De Opdrachtgever heeft de wens dat deze jonge doelgroep zo snel mogelijk aan de slag gaat met zijn traject en zo soepel mogelijk instroomt in zijn vervolgopleiding. Dat vraagt een goede organisatie en een strakke aansluiting van alle stappen binnen deze leerroute. In de lessen verwachten we daarnaast hoogwaardige kwaliteit wat de snelle uitstroom in deze leerroute mogelijk maakt.</w:t>
      </w:r>
    </w:p>
    <w:p w14:paraId="79CFB6E4" w14:textId="77777777" w:rsidR="00C632DE" w:rsidRDefault="00C632DE" w:rsidP="00C632DE">
      <w:pPr>
        <w:rPr>
          <w:rFonts w:cs="Arial"/>
          <w:color w:val="auto"/>
          <w:spacing w:val="-2"/>
          <w:szCs w:val="18"/>
          <w:lang w:val="nl-NL"/>
        </w:rPr>
      </w:pPr>
    </w:p>
    <w:p w14:paraId="30A84DAD" w14:textId="77777777" w:rsidR="00C632DE" w:rsidRDefault="00C632DE" w:rsidP="00C632DE">
      <w:pPr>
        <w:rPr>
          <w:rFonts w:cs="Arial"/>
          <w:color w:val="auto"/>
          <w:spacing w:val="-2"/>
          <w:szCs w:val="18"/>
          <w:lang w:val="nl-NL"/>
        </w:rPr>
      </w:pPr>
      <w:r>
        <w:rPr>
          <w:rFonts w:cs="Arial"/>
          <w:color w:val="auto"/>
          <w:spacing w:val="-2"/>
          <w:szCs w:val="18"/>
          <w:lang w:val="nl-NL"/>
        </w:rPr>
        <w:t>Van inschrijver wordt gevraagd in maximaal 2.000 woorden het volgende te omschrijven: </w:t>
      </w:r>
    </w:p>
    <w:p w14:paraId="43B8C1A3" w14:textId="0C372518" w:rsidR="00C632DE" w:rsidRDefault="00C632DE" w:rsidP="00A06769">
      <w:pPr>
        <w:numPr>
          <w:ilvl w:val="0"/>
          <w:numId w:val="58"/>
        </w:numPr>
        <w:shd w:val="clear" w:color="auto" w:fill="FFFFFF"/>
        <w:jc w:val="left"/>
        <w:rPr>
          <w:rFonts w:eastAsia="Times New Roman" w:cs="Calibri"/>
          <w:color w:val="auto"/>
          <w:lang w:val="nl-NL"/>
        </w:rPr>
      </w:pPr>
      <w:r>
        <w:rPr>
          <w:rFonts w:eastAsia="Times New Roman" w:cs="Calibri"/>
          <w:color w:val="auto"/>
          <w:lang w:val="nl-NL"/>
        </w:rPr>
        <w:t xml:space="preserve">Een beschrijving hoe u omgaat met de periode tussen intake en </w:t>
      </w:r>
      <w:r w:rsidR="00CD739E" w:rsidRPr="000404F1">
        <w:rPr>
          <w:rFonts w:eastAsia="Times New Roman" w:cs="Calibri"/>
          <w:color w:val="auto"/>
          <w:lang w:val="nl-NL"/>
        </w:rPr>
        <w:t xml:space="preserve">start </w:t>
      </w:r>
      <w:r w:rsidR="00D9427C">
        <w:t>én tussen behalen examen onderwijsroute en instroom vervolgonderwijs,</w:t>
      </w:r>
      <w:r w:rsidR="00D9427C">
        <w:rPr>
          <w:rFonts w:eastAsia="Times New Roman" w:cs="Calibri"/>
          <w:color w:val="auto"/>
          <w:lang w:val="nl-NL"/>
        </w:rPr>
        <w:t xml:space="preserve"> </w:t>
      </w:r>
      <w:r w:rsidR="00CD739E" w:rsidRPr="000404F1">
        <w:rPr>
          <w:rFonts w:eastAsia="Times New Roman" w:cs="Calibri"/>
          <w:color w:val="auto"/>
          <w:lang w:val="nl-NL"/>
        </w:rPr>
        <w:t xml:space="preserve">met </w:t>
      </w:r>
      <w:r>
        <w:rPr>
          <w:rFonts w:eastAsia="Times New Roman" w:cs="Calibri"/>
          <w:color w:val="auto"/>
          <w:lang w:val="nl-NL"/>
        </w:rPr>
        <w:t>aandacht voor de uitdagingen die de schaal van de onderwijsroute met zich meebrengen. Denk aan de continue instroom, de beperkte groepsgrootte, de behoefte aan zo homogeen mogelijke groepen en de wens om deze jonge doelgroep niet te lang te laten wachten met starten.</w:t>
      </w:r>
    </w:p>
    <w:p w14:paraId="21E95140" w14:textId="151A4937" w:rsidR="00C632DE" w:rsidRPr="00D9427C" w:rsidRDefault="00C632DE" w:rsidP="00A06769">
      <w:pPr>
        <w:pStyle w:val="Lijstalinea"/>
        <w:numPr>
          <w:ilvl w:val="0"/>
          <w:numId w:val="58"/>
        </w:numPr>
        <w:shd w:val="clear" w:color="auto" w:fill="FFFFFF"/>
        <w:jc w:val="left"/>
        <w:rPr>
          <w:rFonts w:eastAsia="Times New Roman" w:cs="Calibri"/>
          <w:color w:val="auto"/>
          <w:lang w:val="nl-NL"/>
        </w:rPr>
      </w:pPr>
      <w:r>
        <w:rPr>
          <w:rFonts w:eastAsia="Times New Roman" w:cs="Calibri"/>
          <w:color w:val="auto"/>
          <w:lang w:val="nl-NL"/>
        </w:rPr>
        <w:t>Een stroomschema met de verwachte doorlooptijd van start tot afronding van een gemiddelde deelnemer. We willen daarbij een toelichting van de zaken die de doorlooptijd kunnen vertragen of versnellen en uw mogelijkheden daarin tot flexibiliteit.</w:t>
      </w:r>
      <w:r w:rsidR="00D9427C" w:rsidRPr="00D9427C">
        <w:rPr>
          <w:rFonts w:eastAsia="Times New Roman" w:cs="Calibri"/>
          <w:color w:val="auto"/>
          <w:lang w:val="nl-NL"/>
        </w:rPr>
        <w:t xml:space="preserve"> </w:t>
      </w:r>
      <w:r w:rsidR="00D9427C">
        <w:rPr>
          <w:rFonts w:eastAsia="Times New Roman" w:cs="Calibri"/>
          <w:color w:val="auto"/>
          <w:lang w:val="nl-NL"/>
        </w:rPr>
        <w:t xml:space="preserve">Beschrijf hierbij ook wat u extra onderneemt ten opzichte van de andere leerroutes, zodat deelnemers in zeer korte tijd (c. 1.5 jaar) toch B1 en/of B2 </w:t>
      </w:r>
      <w:r w:rsidR="00D9427C" w:rsidRPr="000404F1">
        <w:rPr>
          <w:rFonts w:eastAsia="Times New Roman" w:cs="Calibri"/>
          <w:color w:val="auto"/>
          <w:lang w:val="nl-NL"/>
        </w:rPr>
        <w:t>halen.</w:t>
      </w:r>
    </w:p>
    <w:p w14:paraId="0EDEBF39" w14:textId="77777777" w:rsidR="00C632DE" w:rsidRDefault="00C632DE" w:rsidP="00A06769">
      <w:pPr>
        <w:numPr>
          <w:ilvl w:val="0"/>
          <w:numId w:val="58"/>
        </w:numPr>
        <w:shd w:val="clear" w:color="auto" w:fill="FFFFFF"/>
        <w:jc w:val="left"/>
        <w:rPr>
          <w:rFonts w:eastAsia="Times New Roman" w:cs="Calibri"/>
          <w:color w:val="auto"/>
          <w:lang w:val="nl-NL"/>
        </w:rPr>
      </w:pPr>
      <w:r>
        <w:rPr>
          <w:rFonts w:eastAsia="Times New Roman" w:cs="Calibri"/>
          <w:color w:val="auto"/>
          <w:lang w:val="nl-NL"/>
        </w:rPr>
        <w:t xml:space="preserve">Een overzicht van de risico`s die u zelf nog ziet bij het organiseren van dit aanbod en de maatregelen die u treft om deze zo goed mogelijk te monitoren én te beperken. </w:t>
      </w:r>
    </w:p>
    <w:p w14:paraId="125A9F50" w14:textId="77777777" w:rsidR="00C632DE" w:rsidRDefault="00C632DE" w:rsidP="00A06769">
      <w:pPr>
        <w:numPr>
          <w:ilvl w:val="0"/>
          <w:numId w:val="58"/>
        </w:numPr>
        <w:shd w:val="clear" w:color="auto" w:fill="FFFFFF"/>
        <w:jc w:val="left"/>
        <w:rPr>
          <w:rFonts w:eastAsia="Times New Roman" w:cs="Calibri"/>
          <w:color w:val="auto"/>
          <w:lang w:val="nl-NL"/>
        </w:rPr>
      </w:pPr>
      <w:r>
        <w:rPr>
          <w:rFonts w:eastAsia="Times New Roman" w:cs="Calibri"/>
          <w:color w:val="auto"/>
          <w:lang w:val="nl-NL"/>
        </w:rPr>
        <w:t xml:space="preserve">Een (schematische) weergave van de opbouw van het lesprogramma voor één gemiddelde deelnemer, waarin kort toegelicht wordt: </w:t>
      </w:r>
    </w:p>
    <w:p w14:paraId="399E7CFB" w14:textId="77777777" w:rsidR="00C632DE" w:rsidRDefault="00C632DE" w:rsidP="00A06769">
      <w:pPr>
        <w:pStyle w:val="Lijstalinea"/>
        <w:numPr>
          <w:ilvl w:val="1"/>
          <w:numId w:val="58"/>
        </w:numPr>
        <w:shd w:val="clear" w:color="auto" w:fill="FFFFFF"/>
        <w:jc w:val="left"/>
        <w:rPr>
          <w:rFonts w:eastAsia="Times New Roman" w:cs="Calibri"/>
          <w:color w:val="auto"/>
          <w:lang w:val="nl-NL"/>
        </w:rPr>
      </w:pPr>
      <w:r>
        <w:rPr>
          <w:rFonts w:eastAsia="Times New Roman" w:cs="Calibri"/>
          <w:color w:val="auto"/>
          <w:lang w:val="nl-NL"/>
        </w:rPr>
        <w:t>het aantal lesuren/-dagen gedurende de week, en de verdeling gedurende het jaar van les- en vakantieperiodes over het gehele traject;</w:t>
      </w:r>
    </w:p>
    <w:p w14:paraId="102D7683" w14:textId="77777777" w:rsidR="00C632DE" w:rsidRDefault="00C632DE" w:rsidP="00A06769">
      <w:pPr>
        <w:pStyle w:val="Lijstalinea"/>
        <w:numPr>
          <w:ilvl w:val="1"/>
          <w:numId w:val="58"/>
        </w:numPr>
        <w:shd w:val="clear" w:color="auto" w:fill="FFFFFF"/>
        <w:jc w:val="left"/>
        <w:rPr>
          <w:rFonts w:eastAsia="Times New Roman" w:cs="Calibri"/>
          <w:color w:val="auto"/>
          <w:lang w:val="nl-NL"/>
        </w:rPr>
      </w:pPr>
      <w:r>
        <w:rPr>
          <w:rFonts w:eastAsia="Times New Roman" w:cs="Calibri"/>
          <w:color w:val="auto"/>
          <w:lang w:val="nl-NL"/>
        </w:rPr>
        <w:t>de verdeling van het totaal aantal lesuren voor taalonderwijs, (deficiënte) vakken en overige programmaonderdelen, en eventuele verschuivingen hierbinnen gedurende het gehele traject;</w:t>
      </w:r>
    </w:p>
    <w:p w14:paraId="3B284473" w14:textId="77777777" w:rsidR="00C632DE" w:rsidRDefault="00C632DE" w:rsidP="00A06769">
      <w:pPr>
        <w:pStyle w:val="Lijstalinea"/>
        <w:numPr>
          <w:ilvl w:val="1"/>
          <w:numId w:val="58"/>
        </w:numPr>
        <w:shd w:val="clear" w:color="auto" w:fill="FFFFFF"/>
        <w:jc w:val="left"/>
        <w:rPr>
          <w:rFonts w:eastAsia="Times New Roman" w:cs="Calibri"/>
          <w:color w:val="auto"/>
          <w:lang w:val="nl-NL"/>
        </w:rPr>
      </w:pPr>
      <w:r>
        <w:rPr>
          <w:rFonts w:eastAsia="Times New Roman" w:cs="Calibri"/>
          <w:color w:val="auto"/>
          <w:lang w:val="nl-NL"/>
        </w:rPr>
        <w:t xml:space="preserve">de verhoudingen waarin een deelnemer in direct contact staat met: een gecertificeerde docent, een professionele klassenassist, vrijwilliger en ander ondersteunende medewerkers binnen dit lesprogramma; </w:t>
      </w:r>
    </w:p>
    <w:p w14:paraId="12D6C6D9" w14:textId="77777777" w:rsidR="00C632DE" w:rsidRDefault="00C632DE" w:rsidP="00A06769">
      <w:pPr>
        <w:pStyle w:val="Lijstalinea"/>
        <w:numPr>
          <w:ilvl w:val="1"/>
          <w:numId w:val="58"/>
        </w:numPr>
        <w:shd w:val="clear" w:color="auto" w:fill="FFFFFF"/>
        <w:jc w:val="left"/>
        <w:rPr>
          <w:rFonts w:eastAsia="Times New Roman" w:cs="Calibri"/>
          <w:color w:val="auto"/>
          <w:lang w:val="nl-NL"/>
        </w:rPr>
      </w:pPr>
      <w:r>
        <w:rPr>
          <w:rFonts w:eastAsia="Times New Roman" w:cs="Calibri"/>
          <w:color w:val="auto"/>
          <w:lang w:val="nl-NL"/>
        </w:rPr>
        <w:t>de verdeling van de uren onderwijs over fysiek (minimaal 75%) en digitaal onderwijs:</w:t>
      </w:r>
    </w:p>
    <w:p w14:paraId="549728DB" w14:textId="77777777" w:rsidR="00C632DE" w:rsidRDefault="00C632DE" w:rsidP="00A06769">
      <w:pPr>
        <w:pStyle w:val="Lijstalinea"/>
        <w:numPr>
          <w:ilvl w:val="1"/>
          <w:numId w:val="58"/>
        </w:numPr>
        <w:shd w:val="clear" w:color="auto" w:fill="FFFFFF"/>
        <w:jc w:val="left"/>
        <w:rPr>
          <w:rFonts w:eastAsia="Times New Roman" w:cs="Calibri"/>
          <w:color w:val="auto"/>
          <w:lang w:val="nl-NL"/>
        </w:rPr>
      </w:pPr>
      <w:r>
        <w:rPr>
          <w:rFonts w:eastAsia="Times New Roman" w:cs="Calibri"/>
          <w:color w:val="auto"/>
          <w:lang w:val="nl-NL"/>
        </w:rPr>
        <w:t>de argumentatie voor het opstellen van dit specifieke lesprogramma voor deze deelnemer.</w:t>
      </w:r>
    </w:p>
    <w:p w14:paraId="1D150430" w14:textId="77777777" w:rsidR="00C632DE" w:rsidRDefault="00C632DE" w:rsidP="00A06769">
      <w:pPr>
        <w:numPr>
          <w:ilvl w:val="0"/>
          <w:numId w:val="58"/>
        </w:numPr>
        <w:shd w:val="clear" w:color="auto" w:fill="FFFFFF"/>
        <w:jc w:val="left"/>
        <w:rPr>
          <w:rFonts w:eastAsia="Times New Roman" w:cs="Calibri"/>
          <w:color w:val="auto"/>
          <w:lang w:val="nl-NL"/>
        </w:rPr>
      </w:pPr>
      <w:r>
        <w:rPr>
          <w:rFonts w:eastAsia="Times New Roman" w:cs="Calibri"/>
          <w:color w:val="auto"/>
          <w:lang w:val="nl-NL"/>
        </w:rPr>
        <w:t>Welke kritische prestatie-indicatoren (KPI's) Inschrijver hanteert met betrekking tot organisatie en kwantiteit van het onderwijs. </w:t>
      </w:r>
    </w:p>
    <w:p w14:paraId="3AE0F8BE" w14:textId="77777777" w:rsidR="00C632DE" w:rsidRDefault="00C632DE" w:rsidP="00C632DE">
      <w:pPr>
        <w:shd w:val="clear" w:color="auto" w:fill="FFFFFF"/>
        <w:ind w:left="360"/>
        <w:jc w:val="left"/>
        <w:rPr>
          <w:rFonts w:eastAsia="Times New Roman" w:cs="Calibri"/>
          <w:color w:val="auto"/>
          <w:lang w:val="nl-NL"/>
        </w:rPr>
      </w:pPr>
    </w:p>
    <w:p w14:paraId="63B352F5" w14:textId="77777777" w:rsidR="00C632DE" w:rsidRDefault="00C632DE" w:rsidP="00C632DE">
      <w:pPr>
        <w:shd w:val="clear" w:color="auto" w:fill="FFFFFF"/>
        <w:jc w:val="left"/>
        <w:rPr>
          <w:rFonts w:eastAsia="Times New Roman" w:cs="Calibri"/>
          <w:color w:val="auto"/>
          <w:u w:val="single"/>
          <w:lang w:val="nl-NL"/>
        </w:rPr>
      </w:pPr>
      <w:r>
        <w:rPr>
          <w:rFonts w:eastAsia="Times New Roman" w:cs="Calibri"/>
          <w:color w:val="auto"/>
          <w:u w:val="single"/>
          <w:lang w:val="nl-NL"/>
        </w:rPr>
        <w:t xml:space="preserve">K2 – De kwaliteit </w:t>
      </w:r>
    </w:p>
    <w:p w14:paraId="35BDAA46" w14:textId="77777777" w:rsidR="00C632DE" w:rsidRDefault="00C632DE" w:rsidP="00C632DE">
      <w:pPr>
        <w:rPr>
          <w:rFonts w:cs="Arial"/>
          <w:color w:val="auto"/>
          <w:spacing w:val="-2"/>
          <w:szCs w:val="18"/>
          <w:lang w:val="nl-NL"/>
        </w:rPr>
      </w:pPr>
      <w:r>
        <w:rPr>
          <w:rFonts w:cs="Arial"/>
          <w:color w:val="auto"/>
          <w:spacing w:val="-2"/>
          <w:szCs w:val="18"/>
          <w:lang w:val="nl-NL"/>
        </w:rPr>
        <w:t>De opdrachtgever heeft de wens dat het programma van opdrachtnemer deelnemers daadwerkelijk beter voorbereidt op een vervolgopleiding en hun toekomst in Nederland. Opdrachtgever hecht daarbij veel waarde aan groepsgewijs fysiek onderwijs vanwege de positieve effecten die het samen leren met en van andere groepsgenoten met zich meebrengen. Daarbij verwacht Opdrachtgever dat er in de les aandacht is voor de specifieke problematiek die deze jonge doelgroep met zich meebrengt en daarom kiest voor een praktijkgerichte en cultuursensitieve aanpak.</w:t>
      </w:r>
    </w:p>
    <w:p w14:paraId="483A0962" w14:textId="77777777" w:rsidR="00C632DE" w:rsidRDefault="00C632DE" w:rsidP="00C632DE">
      <w:pPr>
        <w:shd w:val="clear" w:color="auto" w:fill="FFFFFF"/>
        <w:jc w:val="left"/>
        <w:rPr>
          <w:rFonts w:eastAsia="Times New Roman" w:cs="Calibri"/>
          <w:color w:val="auto"/>
          <w:u w:val="single"/>
          <w:lang w:val="nl-NL"/>
        </w:rPr>
      </w:pPr>
    </w:p>
    <w:p w14:paraId="7586D927" w14:textId="77777777" w:rsidR="00C632DE" w:rsidRDefault="00C632DE" w:rsidP="00C632DE">
      <w:pPr>
        <w:rPr>
          <w:rFonts w:cs="Arial"/>
          <w:color w:val="auto"/>
          <w:spacing w:val="-2"/>
          <w:szCs w:val="18"/>
          <w:lang w:val="nl-NL"/>
        </w:rPr>
      </w:pPr>
      <w:r>
        <w:rPr>
          <w:rFonts w:cs="Arial"/>
          <w:color w:val="auto"/>
          <w:spacing w:val="-2"/>
          <w:szCs w:val="18"/>
          <w:lang w:val="nl-NL"/>
        </w:rPr>
        <w:t>Van inschrijver wordt gevraagd in maximaal 2.000 woorden het volgende te omschrijven: </w:t>
      </w:r>
    </w:p>
    <w:p w14:paraId="77BA3708" w14:textId="77777777" w:rsidR="00C632DE" w:rsidRDefault="00C632DE" w:rsidP="00A06769">
      <w:pPr>
        <w:pStyle w:val="Lijstalinea"/>
        <w:numPr>
          <w:ilvl w:val="0"/>
          <w:numId w:val="59"/>
        </w:numPr>
        <w:shd w:val="clear" w:color="auto" w:fill="FFFFFF"/>
        <w:jc w:val="left"/>
        <w:rPr>
          <w:rFonts w:eastAsia="Times New Roman" w:cs="Calibri"/>
          <w:color w:val="auto"/>
          <w:lang w:val="nl-NL"/>
        </w:rPr>
      </w:pPr>
      <w:r>
        <w:rPr>
          <w:rFonts w:eastAsia="Times New Roman" w:cs="Calibri"/>
          <w:color w:val="auto"/>
          <w:lang w:val="nl-NL"/>
        </w:rPr>
        <w:t>De beschrijving van één casus van een gemiddelde deelnemer.</w:t>
      </w:r>
    </w:p>
    <w:p w14:paraId="3DDE38AD" w14:textId="77777777" w:rsidR="00C632DE" w:rsidRDefault="00C632DE" w:rsidP="00A06769">
      <w:pPr>
        <w:pStyle w:val="Lijstalinea"/>
        <w:numPr>
          <w:ilvl w:val="0"/>
          <w:numId w:val="59"/>
        </w:numPr>
        <w:shd w:val="clear" w:color="auto" w:fill="FFFFFF"/>
        <w:jc w:val="left"/>
        <w:rPr>
          <w:rFonts w:eastAsia="Times New Roman" w:cs="Calibri"/>
          <w:color w:val="auto"/>
          <w:lang w:val="nl-NL"/>
        </w:rPr>
      </w:pPr>
      <w:r>
        <w:rPr>
          <w:rFonts w:eastAsia="Times New Roman" w:cs="Calibri"/>
          <w:color w:val="auto"/>
          <w:lang w:val="nl-NL"/>
        </w:rPr>
        <w:t>Met daarbij een toelichting hoe u de behoefte tot maatwerk vaststelt en hoe u daar in uw programma op inspeelt via:</w:t>
      </w:r>
    </w:p>
    <w:p w14:paraId="1131079D" w14:textId="77777777" w:rsidR="00C632DE" w:rsidRDefault="00C632DE" w:rsidP="00A06769">
      <w:pPr>
        <w:pStyle w:val="Lijstalinea"/>
        <w:numPr>
          <w:ilvl w:val="1"/>
          <w:numId w:val="59"/>
        </w:numPr>
        <w:shd w:val="clear" w:color="auto" w:fill="FFFFFF"/>
        <w:jc w:val="left"/>
        <w:rPr>
          <w:rFonts w:eastAsia="Times New Roman" w:cs="Calibri"/>
          <w:color w:val="auto"/>
          <w:lang w:val="nl-NL"/>
        </w:rPr>
      </w:pPr>
      <w:r>
        <w:rPr>
          <w:rFonts w:eastAsia="Times New Roman" w:cs="Calibri"/>
          <w:color w:val="auto"/>
          <w:lang w:val="nl-NL"/>
        </w:rPr>
        <w:t>De in te zetten lesmethoden, materialen en (technische) middelen binnen het taalonderwijs én de (deficiënte vakken.</w:t>
      </w:r>
    </w:p>
    <w:p w14:paraId="20FDBF72" w14:textId="77777777" w:rsidR="00C632DE" w:rsidRDefault="00C632DE" w:rsidP="00A06769">
      <w:pPr>
        <w:pStyle w:val="Lijstalinea"/>
        <w:numPr>
          <w:ilvl w:val="1"/>
          <w:numId w:val="59"/>
        </w:numPr>
        <w:shd w:val="clear" w:color="auto" w:fill="FFFFFF"/>
        <w:jc w:val="left"/>
        <w:rPr>
          <w:rFonts w:eastAsia="Times New Roman" w:cs="Calibri"/>
          <w:color w:val="auto"/>
          <w:lang w:val="nl-NL"/>
        </w:rPr>
      </w:pPr>
      <w:r>
        <w:rPr>
          <w:rFonts w:eastAsia="Times New Roman" w:cs="Calibri"/>
          <w:color w:val="auto"/>
          <w:lang w:val="nl-NL"/>
        </w:rPr>
        <w:t>De gekozen praktijkopdrachten, gastlessen, excursies en specifieke modules die passen bij zijn problematiek.</w:t>
      </w:r>
    </w:p>
    <w:p w14:paraId="41A62EBD" w14:textId="77777777" w:rsidR="00C632DE" w:rsidRDefault="00C632DE" w:rsidP="00A06769">
      <w:pPr>
        <w:pStyle w:val="Lijstalinea"/>
        <w:numPr>
          <w:ilvl w:val="1"/>
          <w:numId w:val="59"/>
        </w:numPr>
        <w:shd w:val="clear" w:color="auto" w:fill="FFFFFF"/>
        <w:jc w:val="left"/>
        <w:rPr>
          <w:rFonts w:eastAsia="Times New Roman" w:cs="Calibri"/>
          <w:color w:val="auto"/>
          <w:lang w:val="nl-NL"/>
        </w:rPr>
      </w:pPr>
      <w:r>
        <w:rPr>
          <w:rFonts w:eastAsia="Times New Roman" w:cs="Calibri"/>
          <w:color w:val="auto"/>
          <w:lang w:val="nl-NL"/>
        </w:rPr>
        <w:t>De maatregelen die u treft om een cultuursensitieve omgeving binnen én buiten het klaslokaal te creëren die toekomstbestendig is.</w:t>
      </w:r>
    </w:p>
    <w:p w14:paraId="1F5BD697" w14:textId="77777777" w:rsidR="00C632DE" w:rsidRDefault="00C632DE" w:rsidP="00A06769">
      <w:pPr>
        <w:pStyle w:val="Lijstalinea"/>
        <w:numPr>
          <w:ilvl w:val="1"/>
          <w:numId w:val="59"/>
        </w:numPr>
        <w:shd w:val="clear" w:color="auto" w:fill="FFFFFF"/>
        <w:jc w:val="left"/>
        <w:rPr>
          <w:rFonts w:eastAsia="Times New Roman" w:cs="Calibri"/>
          <w:color w:val="auto"/>
          <w:lang w:val="nl-NL"/>
        </w:rPr>
      </w:pPr>
      <w:r>
        <w:rPr>
          <w:rFonts w:eastAsia="Times New Roman" w:cs="Calibri"/>
          <w:color w:val="auto"/>
          <w:lang w:val="nl-NL"/>
        </w:rPr>
        <w:lastRenderedPageBreak/>
        <w:t>Welke problematiek u ervaren heeft in uw eerdere ervaringen met deze jonge doelgroep en hoe u daarop inspeelt in uw aanbod.</w:t>
      </w:r>
    </w:p>
    <w:p w14:paraId="21440EBD" w14:textId="77777777" w:rsidR="00C632DE" w:rsidRDefault="00C632DE" w:rsidP="00A06769">
      <w:pPr>
        <w:pStyle w:val="Lijstalinea"/>
        <w:numPr>
          <w:ilvl w:val="0"/>
          <w:numId w:val="59"/>
        </w:numPr>
        <w:shd w:val="clear" w:color="auto" w:fill="FFFFFF"/>
        <w:jc w:val="left"/>
        <w:rPr>
          <w:rFonts w:eastAsia="Times New Roman" w:cs="Calibri"/>
          <w:color w:val="auto"/>
          <w:lang w:val="nl-NL"/>
        </w:rPr>
      </w:pPr>
      <w:r>
        <w:rPr>
          <w:rFonts w:eastAsia="Times New Roman" w:cs="Calibri"/>
          <w:color w:val="auto"/>
          <w:lang w:val="nl-NL"/>
        </w:rPr>
        <w:t xml:space="preserve">De maatregelen die u treft om het individuele maatwerk zoals omschreven in punt 2 ook waar kan maken binnen de context van een groep. </w:t>
      </w:r>
    </w:p>
    <w:p w14:paraId="4AF61EC2" w14:textId="77777777" w:rsidR="00C632DE" w:rsidRDefault="00C632DE" w:rsidP="00A06769">
      <w:pPr>
        <w:numPr>
          <w:ilvl w:val="0"/>
          <w:numId w:val="59"/>
        </w:numPr>
        <w:shd w:val="clear" w:color="auto" w:fill="FFFFFF"/>
        <w:jc w:val="left"/>
        <w:rPr>
          <w:rFonts w:eastAsia="Times New Roman" w:cs="Calibri"/>
          <w:color w:val="auto"/>
          <w:lang w:val="nl-NL"/>
        </w:rPr>
      </w:pPr>
      <w:r>
        <w:rPr>
          <w:rFonts w:eastAsia="Times New Roman" w:cs="Calibri"/>
          <w:color w:val="auto"/>
          <w:lang w:val="nl-NL"/>
        </w:rPr>
        <w:t>Welke kritische prestatie-indicatoren (KPI's) Inschrijver hanteert met betrekking tot de kwaliteit van het onderwijs. </w:t>
      </w:r>
    </w:p>
    <w:p w14:paraId="68A2DB21" w14:textId="77777777" w:rsidR="00C632DE" w:rsidRDefault="00C632DE" w:rsidP="00C632DE">
      <w:pPr>
        <w:shd w:val="clear" w:color="auto" w:fill="FFFFFF"/>
        <w:jc w:val="left"/>
        <w:rPr>
          <w:rFonts w:eastAsia="Times New Roman" w:cs="Calibri"/>
          <w:color w:val="auto"/>
          <w:lang w:val="nl-NL"/>
        </w:rPr>
      </w:pPr>
    </w:p>
    <w:p w14:paraId="4ABD7D12" w14:textId="77777777" w:rsidR="00C632DE" w:rsidRDefault="00C632DE" w:rsidP="00C632DE">
      <w:pPr>
        <w:shd w:val="clear" w:color="auto" w:fill="FFFFFF"/>
        <w:jc w:val="left"/>
        <w:rPr>
          <w:rFonts w:eastAsia="Times New Roman" w:cs="Calibri"/>
          <w:color w:val="auto"/>
          <w:u w:val="single"/>
          <w:lang w:val="nl-NL"/>
        </w:rPr>
      </w:pPr>
      <w:r>
        <w:rPr>
          <w:rFonts w:eastAsia="Times New Roman" w:cs="Calibri"/>
          <w:color w:val="auto"/>
          <w:u w:val="single"/>
          <w:lang w:val="nl-NL"/>
        </w:rPr>
        <w:t xml:space="preserve">K3 – De monitoring en begeleiding </w:t>
      </w:r>
    </w:p>
    <w:p w14:paraId="146E695D" w14:textId="77777777" w:rsidR="00C632DE" w:rsidRDefault="00C632DE" w:rsidP="00C632DE">
      <w:pPr>
        <w:shd w:val="clear" w:color="auto" w:fill="FFFFFF"/>
        <w:jc w:val="left"/>
        <w:rPr>
          <w:rFonts w:eastAsia="Times New Roman" w:cs="Calibri"/>
          <w:color w:val="auto"/>
          <w:lang w:val="nl-NL"/>
        </w:rPr>
      </w:pPr>
      <w:r>
        <w:rPr>
          <w:rFonts w:eastAsia="Times New Roman" w:cs="Calibri"/>
          <w:color w:val="auto"/>
          <w:lang w:val="nl-NL"/>
        </w:rPr>
        <w:t xml:space="preserve">De opdrachtgever heeft de wens dat kandidaten optimaal gemonitord en begeleid worden bij het doorlopen van het lesprogramma voor de onderwijsroute zodat knelpunten tijdig gesignaleerd worden en waar nodig er snel en adequaat ingegrepen kan worden. </w:t>
      </w:r>
    </w:p>
    <w:p w14:paraId="6ACCCE67" w14:textId="77777777" w:rsidR="00C632DE" w:rsidRDefault="00C632DE" w:rsidP="00C632DE">
      <w:pPr>
        <w:shd w:val="clear" w:color="auto" w:fill="FFFFFF"/>
        <w:jc w:val="left"/>
        <w:rPr>
          <w:rFonts w:eastAsia="Times New Roman" w:cs="Calibri"/>
          <w:color w:val="auto"/>
          <w:lang w:val="nl-NL"/>
        </w:rPr>
      </w:pPr>
    </w:p>
    <w:p w14:paraId="4E173968" w14:textId="77777777" w:rsidR="00C632DE" w:rsidRDefault="00C632DE" w:rsidP="00C632DE">
      <w:pPr>
        <w:rPr>
          <w:rFonts w:cs="Arial"/>
          <w:color w:val="auto"/>
          <w:spacing w:val="-2"/>
          <w:szCs w:val="18"/>
          <w:lang w:val="nl-NL"/>
        </w:rPr>
      </w:pPr>
      <w:r>
        <w:rPr>
          <w:rFonts w:cs="Arial"/>
          <w:color w:val="auto"/>
          <w:spacing w:val="-2"/>
          <w:szCs w:val="18"/>
          <w:lang w:val="nl-NL"/>
        </w:rPr>
        <w:t>Van inschrijver wordt gevraagd in maximaal 1.000 woorden het volgende te omschrijven (en keuzes te beargumenteren): </w:t>
      </w:r>
    </w:p>
    <w:p w14:paraId="2D81D28E" w14:textId="43897F87" w:rsidR="00CD739E" w:rsidRPr="00D9427C" w:rsidRDefault="00CD739E" w:rsidP="00A06769">
      <w:pPr>
        <w:numPr>
          <w:ilvl w:val="0"/>
          <w:numId w:val="61"/>
        </w:numPr>
        <w:shd w:val="clear" w:color="auto" w:fill="FFFFFF"/>
        <w:jc w:val="left"/>
        <w:rPr>
          <w:rFonts w:eastAsia="Times New Roman" w:cs="Calibri"/>
          <w:color w:val="auto"/>
          <w:lang w:val="nl-NL"/>
        </w:rPr>
      </w:pPr>
      <w:r w:rsidRPr="00D9427C">
        <w:rPr>
          <w:rFonts w:eastAsia="Times New Roman" w:cs="Calibri"/>
          <w:color w:val="auto"/>
          <w:lang w:val="nl-NL"/>
        </w:rPr>
        <w:t>De wijze waarop u de monitoring van deelnemers vormgeeft, op welke aspecten u monitort, en wat er met de resultaten uit deze monitoring wordt gedaan in het bijsturen van het programma en/of de deelnemer.</w:t>
      </w:r>
      <w:r w:rsidR="000C372C">
        <w:rPr>
          <w:rFonts w:eastAsia="Times New Roman" w:cs="Calibri"/>
          <w:color w:val="auto"/>
          <w:lang w:val="nl-NL"/>
        </w:rPr>
        <w:t xml:space="preserve"> Beschrijf </w:t>
      </w:r>
      <w:r w:rsidR="00D9427C" w:rsidRPr="00D9427C">
        <w:rPr>
          <w:rFonts w:eastAsia="Times New Roman" w:cs="Calibri"/>
          <w:color w:val="auto"/>
          <w:lang w:val="nl-NL"/>
        </w:rPr>
        <w:t>daarbij</w:t>
      </w:r>
      <w:r w:rsidR="000C372C">
        <w:rPr>
          <w:rFonts w:eastAsia="Times New Roman" w:cs="Calibri"/>
          <w:color w:val="auto"/>
          <w:lang w:val="nl-NL"/>
        </w:rPr>
        <w:t xml:space="preserve"> alle maatregelen en activiteiten die u onderneemt, en besteed daarbij </w:t>
      </w:r>
      <w:r w:rsidR="00D9427C" w:rsidRPr="00D9427C">
        <w:rPr>
          <w:rFonts w:eastAsia="Times New Roman" w:cs="Calibri"/>
          <w:color w:val="auto"/>
          <w:lang w:val="nl-NL"/>
        </w:rPr>
        <w:t>in het bijzonder ook</w:t>
      </w:r>
      <w:r w:rsidR="000C372C">
        <w:rPr>
          <w:rFonts w:eastAsia="Times New Roman" w:cs="Calibri"/>
          <w:color w:val="auto"/>
          <w:lang w:val="nl-NL"/>
        </w:rPr>
        <w:t xml:space="preserve"> aandacht aan</w:t>
      </w:r>
      <w:r w:rsidR="00D9427C" w:rsidRPr="00D9427C">
        <w:rPr>
          <w:rFonts w:eastAsia="Times New Roman" w:cs="Calibri"/>
          <w:color w:val="auto"/>
          <w:lang w:val="nl-NL"/>
        </w:rPr>
        <w:t xml:space="preserve"> hoe u de behaalde voortgang en resultaten wordt ingezet bij het door ontwikkelen van het eigen aanbod, en wat u onderneemt als een deelnemer te vaak afwezig is of achterblijft in zijn/haar ontwikkeling in relatie tot het beoogde ontwikkeldoel zoals opgenomen in het PIP.</w:t>
      </w:r>
    </w:p>
    <w:p w14:paraId="4B8F690E" w14:textId="77777777" w:rsidR="000C372C" w:rsidRDefault="00CD739E" w:rsidP="00A06769">
      <w:pPr>
        <w:numPr>
          <w:ilvl w:val="0"/>
          <w:numId w:val="61"/>
        </w:numPr>
        <w:shd w:val="clear" w:color="auto" w:fill="FFFFFF"/>
        <w:jc w:val="left"/>
        <w:rPr>
          <w:rFonts w:eastAsia="Times New Roman" w:cs="Calibri"/>
          <w:color w:val="auto"/>
          <w:lang w:val="nl-NL"/>
        </w:rPr>
      </w:pPr>
      <w:r w:rsidRPr="000404F1">
        <w:rPr>
          <w:rFonts w:eastAsia="Times New Roman" w:cs="Calibri"/>
          <w:color w:val="auto"/>
          <w:lang w:val="nl-NL"/>
        </w:rPr>
        <w:t>Een toelichting op de begeleiding die u biedt buiten de docent om en welke meerwaarde dit heeft voor de deelnemer.</w:t>
      </w:r>
      <w:r w:rsidR="00D9427C" w:rsidRPr="00D9427C">
        <w:rPr>
          <w:rFonts w:eastAsia="Times New Roman" w:cs="Calibri"/>
          <w:color w:val="auto"/>
          <w:lang w:val="nl-NL"/>
        </w:rPr>
        <w:t xml:space="preserve"> </w:t>
      </w:r>
      <w:r w:rsidR="00D9427C">
        <w:rPr>
          <w:rFonts w:eastAsia="Times New Roman" w:cs="Calibri"/>
          <w:color w:val="auto"/>
          <w:lang w:val="nl-NL"/>
        </w:rPr>
        <w:t xml:space="preserve">Beschrijf daarbij </w:t>
      </w:r>
      <w:r w:rsidR="000C372C">
        <w:rPr>
          <w:rFonts w:eastAsia="Times New Roman" w:cs="Calibri"/>
          <w:color w:val="auto"/>
          <w:lang w:val="nl-NL"/>
        </w:rPr>
        <w:t xml:space="preserve">alle maatregelen en activiteiten die u onderneemt, en besteed in het bijzonder aandacht aan wat </w:t>
      </w:r>
      <w:r w:rsidR="00D9427C" w:rsidRPr="000404F1">
        <w:rPr>
          <w:rFonts w:eastAsia="Times New Roman" w:cs="Calibri"/>
          <w:color w:val="auto"/>
          <w:lang w:val="nl-NL"/>
        </w:rPr>
        <w:t>u onderneemt aan ondersteuning en begeleiding die specifiek is voor deze doelgroep, jonge statushouders.</w:t>
      </w:r>
    </w:p>
    <w:p w14:paraId="5C6ED044" w14:textId="77777777" w:rsidR="000C372C" w:rsidRDefault="00CD739E" w:rsidP="00A06769">
      <w:pPr>
        <w:numPr>
          <w:ilvl w:val="0"/>
          <w:numId w:val="61"/>
        </w:numPr>
        <w:shd w:val="clear" w:color="auto" w:fill="FFFFFF"/>
        <w:jc w:val="left"/>
        <w:rPr>
          <w:rFonts w:eastAsia="Times New Roman" w:cs="Calibri"/>
          <w:color w:val="auto"/>
          <w:lang w:val="nl-NL"/>
        </w:rPr>
      </w:pPr>
      <w:r w:rsidRPr="000C372C">
        <w:rPr>
          <w:rFonts w:cs="Arial"/>
          <w:color w:val="auto"/>
          <w:spacing w:val="-2"/>
          <w:szCs w:val="18"/>
          <w:lang w:val="nl-NL"/>
        </w:rPr>
        <w:t>Wat u over de uitstroom monitort en hoe u denkt over nazorg.</w:t>
      </w:r>
    </w:p>
    <w:p w14:paraId="75104EF5" w14:textId="6275CE0E" w:rsidR="00CD739E" w:rsidRPr="000C372C" w:rsidRDefault="00CD739E" w:rsidP="00A06769">
      <w:pPr>
        <w:numPr>
          <w:ilvl w:val="0"/>
          <w:numId w:val="61"/>
        </w:numPr>
        <w:shd w:val="clear" w:color="auto" w:fill="FFFFFF"/>
        <w:jc w:val="left"/>
        <w:rPr>
          <w:rFonts w:eastAsia="Times New Roman" w:cs="Calibri"/>
          <w:color w:val="auto"/>
          <w:lang w:val="nl-NL"/>
        </w:rPr>
      </w:pPr>
      <w:r w:rsidRPr="000C372C">
        <w:rPr>
          <w:rFonts w:eastAsia="Times New Roman" w:cs="Calibri"/>
          <w:color w:val="auto"/>
          <w:lang w:val="nl-NL"/>
        </w:rPr>
        <w:t>Welke kritische prestatie-indicatoren (KPI's) Inschrijver hanteert met betrekking tot de monitoring en begeleiding binnen het aanbod. </w:t>
      </w:r>
    </w:p>
    <w:p w14:paraId="21BE2B23" w14:textId="77777777" w:rsidR="00C632DE" w:rsidRDefault="00C632DE" w:rsidP="00C632DE">
      <w:pPr>
        <w:rPr>
          <w:rFonts w:cs="Arial"/>
          <w:color w:val="auto"/>
          <w:spacing w:val="-2"/>
          <w:szCs w:val="18"/>
          <w:u w:val="single"/>
          <w:lang w:val="nl-NL"/>
        </w:rPr>
      </w:pPr>
    </w:p>
    <w:p w14:paraId="1789B203" w14:textId="61DF6CCA" w:rsidR="00C632DE" w:rsidRDefault="00C632DE" w:rsidP="00C632DE">
      <w:pPr>
        <w:rPr>
          <w:rFonts w:cs="Arial"/>
          <w:color w:val="auto"/>
          <w:spacing w:val="-2"/>
          <w:szCs w:val="18"/>
          <w:u w:val="single"/>
          <w:lang w:val="nl-NL"/>
        </w:rPr>
      </w:pPr>
      <w:r>
        <w:rPr>
          <w:rFonts w:cs="Arial"/>
          <w:color w:val="auto"/>
          <w:spacing w:val="-2"/>
          <w:szCs w:val="18"/>
          <w:u w:val="single"/>
          <w:lang w:val="nl-NL"/>
        </w:rPr>
        <w:t>K4</w:t>
      </w:r>
      <w:r w:rsidR="001D0B29">
        <w:rPr>
          <w:rFonts w:cs="Arial"/>
          <w:color w:val="auto"/>
          <w:spacing w:val="-2"/>
          <w:szCs w:val="18"/>
          <w:u w:val="single"/>
          <w:lang w:val="nl-NL"/>
        </w:rPr>
        <w:t xml:space="preserve"> </w:t>
      </w:r>
      <w:r>
        <w:rPr>
          <w:rFonts w:cs="Arial"/>
          <w:color w:val="auto"/>
          <w:spacing w:val="-2"/>
          <w:szCs w:val="18"/>
          <w:u w:val="single"/>
          <w:lang w:val="nl-NL"/>
        </w:rPr>
        <w:t>- De samenwerking </w:t>
      </w:r>
    </w:p>
    <w:p w14:paraId="187EDDD5" w14:textId="77777777" w:rsidR="00C632DE" w:rsidRDefault="00C632DE" w:rsidP="00C632DE">
      <w:pPr>
        <w:rPr>
          <w:rFonts w:cs="Arial"/>
          <w:color w:val="auto"/>
          <w:spacing w:val="-2"/>
          <w:szCs w:val="18"/>
          <w:lang w:val="nl-NL"/>
        </w:rPr>
      </w:pPr>
      <w:r>
        <w:rPr>
          <w:rFonts w:cs="Arial"/>
          <w:color w:val="auto"/>
          <w:spacing w:val="-2"/>
          <w:szCs w:val="18"/>
          <w:lang w:val="nl-NL"/>
        </w:rPr>
        <w:t>De opdrachtgever heeft de wens dat relevante kennis en ervaring van andere partijen in de gemeente tijdens het schakeltraject worden benut tgv de ontwikkeling van de deelnemers én dat de overdracht van deelnemers van de onderwijsroute naar het MBO zo vloeiend mogelijk gaat. </w:t>
      </w:r>
    </w:p>
    <w:p w14:paraId="5610E575" w14:textId="77777777" w:rsidR="00C632DE" w:rsidRDefault="00C632DE" w:rsidP="00C632DE">
      <w:pPr>
        <w:rPr>
          <w:rFonts w:cs="Arial"/>
          <w:color w:val="auto"/>
          <w:spacing w:val="-2"/>
          <w:szCs w:val="18"/>
          <w:lang w:val="nl-NL"/>
        </w:rPr>
      </w:pPr>
    </w:p>
    <w:p w14:paraId="613F925E" w14:textId="77777777" w:rsidR="00C632DE" w:rsidRDefault="00C632DE" w:rsidP="00C632DE">
      <w:pPr>
        <w:rPr>
          <w:rFonts w:cs="Arial"/>
          <w:color w:val="auto"/>
          <w:spacing w:val="-2"/>
          <w:szCs w:val="18"/>
          <w:lang w:val="nl-NL"/>
        </w:rPr>
      </w:pPr>
      <w:r>
        <w:rPr>
          <w:rFonts w:cs="Arial"/>
          <w:color w:val="auto"/>
          <w:spacing w:val="-2"/>
          <w:szCs w:val="18"/>
          <w:lang w:val="nl-NL"/>
        </w:rPr>
        <w:t>Van inschrijver wordt gevraagd in maximaal 1.000 woorden het volgende te omschrijven (en keuzes daarbinnen te beargumenteren): </w:t>
      </w:r>
    </w:p>
    <w:p w14:paraId="5EDF0A52" w14:textId="77777777" w:rsidR="00C632DE" w:rsidRDefault="00C632DE" w:rsidP="00A06769">
      <w:pPr>
        <w:numPr>
          <w:ilvl w:val="0"/>
          <w:numId w:val="60"/>
        </w:numPr>
        <w:rPr>
          <w:rFonts w:cs="Arial"/>
          <w:color w:val="auto"/>
          <w:spacing w:val="-2"/>
          <w:szCs w:val="18"/>
          <w:lang w:val="nl-NL"/>
        </w:rPr>
      </w:pPr>
      <w:r>
        <w:rPr>
          <w:color w:val="auto"/>
        </w:rPr>
        <w:t>Hoe u de samenwerking op procesniveau met Sociale Dienst Drechtsteden en haar uitvoerende partners binnen de inburgeringswet ziet</w:t>
      </w:r>
    </w:p>
    <w:p w14:paraId="2D9BD464" w14:textId="77777777" w:rsidR="00C632DE" w:rsidRDefault="00C632DE" w:rsidP="00A06769">
      <w:pPr>
        <w:numPr>
          <w:ilvl w:val="0"/>
          <w:numId w:val="60"/>
        </w:numPr>
        <w:rPr>
          <w:rFonts w:cs="Arial"/>
          <w:color w:val="auto"/>
          <w:spacing w:val="-2"/>
          <w:szCs w:val="18"/>
          <w:lang w:val="nl-NL"/>
        </w:rPr>
      </w:pPr>
      <w:r>
        <w:rPr>
          <w:rFonts w:cs="Arial"/>
          <w:color w:val="auto"/>
          <w:spacing w:val="-2"/>
          <w:szCs w:val="18"/>
          <w:lang w:val="nl-NL"/>
        </w:rPr>
        <w:t>Met welke andere relevante partners en in welke vorm u kansen ziet tijdens het programma om samen te werken;</w:t>
      </w:r>
    </w:p>
    <w:p w14:paraId="4E2FC9AF" w14:textId="77777777" w:rsidR="00C632DE" w:rsidRDefault="00C632DE" w:rsidP="00A06769">
      <w:pPr>
        <w:numPr>
          <w:ilvl w:val="0"/>
          <w:numId w:val="60"/>
        </w:numPr>
        <w:rPr>
          <w:rFonts w:cs="Arial"/>
          <w:color w:val="auto"/>
          <w:spacing w:val="-2"/>
          <w:szCs w:val="18"/>
          <w:lang w:val="nl-NL"/>
        </w:rPr>
      </w:pPr>
      <w:r>
        <w:rPr>
          <w:rFonts w:cs="Arial"/>
          <w:color w:val="auto"/>
          <w:spacing w:val="-2"/>
          <w:szCs w:val="18"/>
          <w:lang w:val="nl-NL"/>
        </w:rPr>
        <w:t>Welke netwerken u in de regio ziet die voor u interessant zijn om aan te sluiten;</w:t>
      </w:r>
    </w:p>
    <w:p w14:paraId="1A5911BF" w14:textId="77777777" w:rsidR="00C632DE" w:rsidRDefault="00C632DE" w:rsidP="00A06769">
      <w:pPr>
        <w:numPr>
          <w:ilvl w:val="0"/>
          <w:numId w:val="60"/>
        </w:numPr>
        <w:rPr>
          <w:rFonts w:cs="Arial"/>
          <w:color w:val="auto"/>
          <w:spacing w:val="-2"/>
          <w:szCs w:val="18"/>
          <w:lang w:val="nl-NL"/>
        </w:rPr>
      </w:pPr>
      <w:r>
        <w:rPr>
          <w:rFonts w:cs="Arial"/>
          <w:color w:val="auto"/>
          <w:spacing w:val="-2"/>
          <w:szCs w:val="18"/>
          <w:lang w:val="nl-NL"/>
        </w:rPr>
        <w:t>Welke rol u ziet in deze verschillende netwerken in de regio;</w:t>
      </w:r>
    </w:p>
    <w:p w14:paraId="660A97B0" w14:textId="77777777" w:rsidR="00C632DE" w:rsidRDefault="00C632DE" w:rsidP="00A06769">
      <w:pPr>
        <w:numPr>
          <w:ilvl w:val="0"/>
          <w:numId w:val="60"/>
        </w:numPr>
        <w:rPr>
          <w:rFonts w:cs="Arial"/>
          <w:color w:val="auto"/>
          <w:spacing w:val="-2"/>
          <w:szCs w:val="18"/>
          <w:lang w:val="nl-NL"/>
        </w:rPr>
      </w:pPr>
      <w:r>
        <w:rPr>
          <w:rFonts w:cs="Arial"/>
          <w:color w:val="auto"/>
          <w:spacing w:val="-2"/>
          <w:szCs w:val="18"/>
          <w:lang w:val="nl-NL"/>
        </w:rPr>
        <w:t>Hoe u de samenwerking met mbo`s in de omgeving vorm wil geven;</w:t>
      </w:r>
    </w:p>
    <w:p w14:paraId="3F6A29D5" w14:textId="77777777" w:rsidR="00C632DE" w:rsidRDefault="00C632DE" w:rsidP="00A06769">
      <w:pPr>
        <w:numPr>
          <w:ilvl w:val="0"/>
          <w:numId w:val="60"/>
        </w:numPr>
        <w:rPr>
          <w:rFonts w:cs="Arial"/>
          <w:color w:val="auto"/>
          <w:spacing w:val="-2"/>
          <w:szCs w:val="18"/>
          <w:lang w:val="nl-NL"/>
        </w:rPr>
      </w:pPr>
      <w:r>
        <w:rPr>
          <w:rFonts w:cs="Arial"/>
          <w:color w:val="auto"/>
          <w:spacing w:val="-2"/>
          <w:szCs w:val="18"/>
          <w:lang w:val="nl-NL"/>
        </w:rPr>
        <w:t>Hoe u de overdracht gaat organiseren van deelnemers naar een MBO;</w:t>
      </w:r>
    </w:p>
    <w:p w14:paraId="66D3A39F" w14:textId="77777777" w:rsidR="00C632DE" w:rsidRDefault="00C632DE" w:rsidP="00A06769">
      <w:pPr>
        <w:numPr>
          <w:ilvl w:val="0"/>
          <w:numId w:val="60"/>
        </w:numPr>
        <w:rPr>
          <w:rFonts w:cs="Arial"/>
          <w:color w:val="auto"/>
          <w:spacing w:val="-2"/>
          <w:szCs w:val="18"/>
          <w:lang w:val="nl-NL"/>
        </w:rPr>
      </w:pPr>
      <w:r>
        <w:rPr>
          <w:rFonts w:cs="Arial"/>
          <w:color w:val="auto"/>
          <w:spacing w:val="-2"/>
          <w:szCs w:val="18"/>
          <w:lang w:val="nl-NL"/>
        </w:rPr>
        <w:t>Welke kritische prestatie-indicatoren (KPI's) Inschrijver hanteert met betrekking tot het netwerk en haar vorming;</w:t>
      </w:r>
    </w:p>
    <w:p w14:paraId="4EB99E3B" w14:textId="548E0FC6" w:rsidR="00A42539" w:rsidRPr="00C632DE" w:rsidRDefault="00A42539" w:rsidP="00C632DE">
      <w:pPr>
        <w:pStyle w:val="Kop2"/>
      </w:pPr>
      <w:bookmarkStart w:id="241" w:name="_Toc93578145"/>
      <w:r w:rsidRPr="00C632DE">
        <w:t>Gunning van de opdracht</w:t>
      </w:r>
      <w:bookmarkEnd w:id="240"/>
      <w:bookmarkEnd w:id="241"/>
    </w:p>
    <w:p w14:paraId="157CDB90" w14:textId="05ED03D9" w:rsidR="00A42539" w:rsidRPr="007A0E72" w:rsidRDefault="00A42539" w:rsidP="00D87F9B">
      <w:bookmarkStart w:id="242" w:name="_Toc97450008"/>
      <w:r w:rsidRPr="007A0E72">
        <w:t xml:space="preserve">Het voornemen tot gunnen vindt plaats aan de Inschrijver die de economische meest voordelige Inschrijving heeft </w:t>
      </w:r>
      <w:r w:rsidR="006A105A">
        <w:t>niet verkeert in één of meer van de uitsluitingsgronden en voldoet aan alle gestelde geschiktheids- en minimumeisen</w:t>
      </w:r>
      <w:r w:rsidRPr="007A0E72">
        <w:t xml:space="preserve">. Nadat de </w:t>
      </w:r>
      <w:r w:rsidR="00CE69A4" w:rsidRPr="007A0E72">
        <w:t>Inschrijvingen</w:t>
      </w:r>
      <w:r w:rsidRPr="007A0E72">
        <w:t xml:space="preserve"> zijn beoordeeld komt de Aanbestedende Dienst tot een voornemen tot gunnen.</w:t>
      </w:r>
      <w:r w:rsidR="000E2009" w:rsidRPr="007A0E72">
        <w:t xml:space="preserve"> H</w:t>
      </w:r>
      <w:r w:rsidRPr="007A0E72">
        <w:t xml:space="preserve">et voornemen tot gunnen </w:t>
      </w:r>
      <w:r w:rsidR="000E2009" w:rsidRPr="007A0E72">
        <w:t xml:space="preserve">wordt digitaal (via TenderNed) </w:t>
      </w:r>
      <w:r w:rsidRPr="007A0E72">
        <w:t xml:space="preserve">aan de Inschrijver met de economische meest </w:t>
      </w:r>
      <w:r w:rsidRPr="007A0E72">
        <w:lastRenderedPageBreak/>
        <w:t>voordelige</w:t>
      </w:r>
      <w:r w:rsidRPr="007A0E72" w:rsidDel="0095772F">
        <w:t xml:space="preserve"> </w:t>
      </w:r>
      <w:r w:rsidRPr="007A0E72">
        <w:t xml:space="preserve">Inschrijving kenbaar gemaakt. De afgewezen Inschrijvers </w:t>
      </w:r>
      <w:r w:rsidR="000E2009" w:rsidRPr="007A0E72">
        <w:t>worden</w:t>
      </w:r>
      <w:r w:rsidRPr="007A0E72">
        <w:t xml:space="preserve"> tevens </w:t>
      </w:r>
      <w:r w:rsidR="000E2009" w:rsidRPr="007A0E72">
        <w:t xml:space="preserve">gelijktijdig </w:t>
      </w:r>
      <w:r w:rsidRPr="007A0E72">
        <w:t>van die beslissing in kenni</w:t>
      </w:r>
      <w:r w:rsidR="000E2009" w:rsidRPr="007A0E72">
        <w:t>s gestel</w:t>
      </w:r>
      <w:r w:rsidRPr="007A0E72">
        <w:t xml:space="preserve">d. Op grond van artikel 2.129 van de Aanbestedingswet houdt de mededeling van de gunningsbeslissing geen aanvaarding in van een aanbod van de Inschrijver. </w:t>
      </w:r>
    </w:p>
    <w:p w14:paraId="71FFE000" w14:textId="77777777" w:rsidR="00A42539" w:rsidRPr="007A0E72" w:rsidRDefault="00A42539" w:rsidP="00D87F9B"/>
    <w:p w14:paraId="00416527" w14:textId="4C5D79EF" w:rsidR="00A42539" w:rsidRPr="007A0E72" w:rsidRDefault="00A42539" w:rsidP="00D87F9B">
      <w:r w:rsidRPr="007A0E72">
        <w:t>De afgewezen Inschrijvers ontvangen een brief met een motivering voor de reden van afwijzing. Door iedere Inschrijver kan voorts nadere informatie worden ingewonnen bij de aanbestedende dienst bij de eerder in dit document genoemde contactpersoon.</w:t>
      </w:r>
    </w:p>
    <w:p w14:paraId="67D2341A" w14:textId="77777777" w:rsidR="00A42539" w:rsidRPr="007A0E72" w:rsidRDefault="00A42539" w:rsidP="00D87F9B"/>
    <w:p w14:paraId="0625A65D" w14:textId="2F20F0B9" w:rsidR="00A42539" w:rsidRPr="007A0E72" w:rsidRDefault="00A42539" w:rsidP="00D87F9B">
      <w:r w:rsidRPr="007A0E72">
        <w:t xml:space="preserve">Nadat aan de Inschrijvers het voornemen tot gunnen bekend is gemaakt, wordt een periode van 20 </w:t>
      </w:r>
      <w:r w:rsidR="00531571" w:rsidRPr="007A0E72">
        <w:t>kalender</w:t>
      </w:r>
      <w:r w:rsidRPr="007A0E72">
        <w:t>dagen (de stand-still(bezwaar) termijn) in acht genomen waarin de Aanbestedende Dienst niet zal overgaan tot ondertekenen van de Raamovereenkomst/opdrachtbrief. Als de laatste dag van de stand-still termijn op een zaterdag of zondag valt dan geldt de eerstvolgende werkdag als 20</w:t>
      </w:r>
      <w:r w:rsidRPr="007A0E72">
        <w:rPr>
          <w:vertAlign w:val="superscript"/>
        </w:rPr>
        <w:t>e</w:t>
      </w:r>
      <w:r w:rsidRPr="007A0E72">
        <w:t xml:space="preserve"> </w:t>
      </w:r>
      <w:r w:rsidR="00531571" w:rsidRPr="007A0E72">
        <w:t>kalender</w:t>
      </w:r>
      <w:r w:rsidRPr="007A0E72">
        <w:t xml:space="preserve">dag. Indien u bezwaar heeft tegen het voornemen tot gunnen dan kunt u binnen deze 20 </w:t>
      </w:r>
      <w:r w:rsidR="00531571" w:rsidRPr="007A0E72">
        <w:t>kalender</w:t>
      </w:r>
      <w:r w:rsidRPr="007A0E72">
        <w:t>dagen na de dagtekening van het voornemen tot gunnen een kort geding aanhangig maken. De</w:t>
      </w:r>
      <w:r w:rsidR="000E2009" w:rsidRPr="007A0E72">
        <w:t xml:space="preserve"> eerste dag van </w:t>
      </w:r>
      <w:r w:rsidRPr="007A0E72">
        <w:t xml:space="preserve">voornoemde termijn van 20 </w:t>
      </w:r>
      <w:r w:rsidR="00531571" w:rsidRPr="007A0E72">
        <w:t>kalender</w:t>
      </w:r>
      <w:r w:rsidRPr="007A0E72">
        <w:t xml:space="preserve">dagen </w:t>
      </w:r>
      <w:r w:rsidR="000E2009" w:rsidRPr="007A0E72">
        <w:t xml:space="preserve">is de dag na verzending van de mededeling met de gunningsbeslissing. De termijn </w:t>
      </w:r>
      <w:r w:rsidRPr="007A0E72">
        <w:t xml:space="preserve">geldt als een fatale termijn (vervaltermijn). Een na deze termijn ingediende rechtsvordering, wordt niet-ontvankelijk verklaard. </w:t>
      </w:r>
      <w:r w:rsidRPr="007A0E72">
        <w:rPr>
          <w:rFonts w:cs="TimesNewRomanPSMT"/>
        </w:rPr>
        <w:t xml:space="preserve">Het kort geding dient bij de voorzieningenrechter </w:t>
      </w:r>
      <w:r w:rsidRPr="007A0E72">
        <w:t>in het arrondissement Rotterdam van de Aanbestedende dienst</w:t>
      </w:r>
      <w:r w:rsidRPr="007A0E72">
        <w:rPr>
          <w:rFonts w:cs="TimesNewRomanPSMT"/>
        </w:rPr>
        <w:t xml:space="preserve"> aanhangig gemaakt te worden. </w:t>
      </w:r>
      <w:r w:rsidRPr="007A0E72">
        <w:t xml:space="preserve">Deze rechtsvordering dient u schriftelijk en onder bijvoeging van een door een deurwaarder betekende dagvaarding bekend te maken bij de aanbestedende dienst aan de eerder in dit document genoemde contactpersoon. </w:t>
      </w:r>
    </w:p>
    <w:p w14:paraId="6D6BE246" w14:textId="77777777" w:rsidR="00A42539" w:rsidRPr="007A0E72" w:rsidRDefault="00A42539" w:rsidP="00D87F9B"/>
    <w:p w14:paraId="5ED482E0" w14:textId="541C1BBF" w:rsidR="00A42539" w:rsidRPr="007A0E72" w:rsidRDefault="001C30B5" w:rsidP="00D87F9B">
      <w:r w:rsidRPr="007A0E72">
        <w:t>De s</w:t>
      </w:r>
      <w:r w:rsidR="00A42539" w:rsidRPr="007A0E72">
        <w:t>tand-still termijn wordt tevens gezien als de verificatieperiode waarin de Aanbestedende dienst nadere bewijsvoering vraagt aan de Inschrijver aan wie het voornemen tot gunnen bekend is gemaakt (Voor zover Opdrachtgever dit noodzakelijk acht alvorens definitief te gunnen en de Raamovereenkomst wordt ondertekend). De Aanbestedende Dienst kan (uitsluitend) de Inschrijver met de Economisch Meest Voordelige Inschrijving verzoeken om bewijsmiddelen te overleggen. De bewijsmiddelen dienen aan te tonen dat de Inschrijver daadwerkelijk voldoet aan het gestelde in het Uniform Europees Aanbestedingsdocument en eventuele overige verklaringen/inschrijvingsdocumenten. Blijkt tijdens de verificatiefase dat in de Inschrijving of tijdens het proces door de Inschrijver waaraan het voornemen tot gunnen kenbaar is gemaakt onjuiste informatie is verstrekt of dat op andere punten onoverkomelijke bezwaren bestaan, zal de betrokken Inschrijving alsnog terzijde worden gelegd. In dit geval staat het Opdrachtgever vrij de verificatie met de als tweede dan wel volgende gekwalificeerde partij uit te voeren of indien Opdrachtgever dit wenselijk acht de aanbesteding opnieuw op te starten.</w:t>
      </w:r>
    </w:p>
    <w:p w14:paraId="19ADB780" w14:textId="77777777" w:rsidR="00A42539" w:rsidRPr="007A0E72" w:rsidRDefault="00A42539" w:rsidP="00D87F9B"/>
    <w:p w14:paraId="75D8DDEF" w14:textId="56541318" w:rsidR="000B2B08" w:rsidRPr="007A0E72" w:rsidRDefault="00A42539" w:rsidP="00D87F9B">
      <w:r w:rsidRPr="007A0E72">
        <w:t>Na expiratie van de stand</w:t>
      </w:r>
      <w:r w:rsidR="001C30B5" w:rsidRPr="007A0E72">
        <w:t>-</w:t>
      </w:r>
      <w:r w:rsidRPr="007A0E72">
        <w:t xml:space="preserve">still (bezwaar)termijn van 20 </w:t>
      </w:r>
      <w:r w:rsidR="001C30B5" w:rsidRPr="007A0E72">
        <w:t>kalender</w:t>
      </w:r>
      <w:r w:rsidRPr="007A0E72">
        <w:t xml:space="preserve">dagen kan de aanbestedende dienst overgaan tot ondertekening van de Raamovereenkomst en het versturen van de definitieve gunning. </w:t>
      </w:r>
      <w:bookmarkStart w:id="243" w:name="OLE_LINK4"/>
      <w:bookmarkStart w:id="244" w:name="OLE_LINK5"/>
      <w:r w:rsidRPr="007A0E72">
        <w:t>Voor het geval er een kort geding wordt aangespannen,</w:t>
      </w:r>
      <w:r w:rsidRPr="007A0E72">
        <w:rPr>
          <w:rFonts w:cs="Arial"/>
        </w:rPr>
        <w:t xml:space="preserve"> dient en Inschrijvers </w:t>
      </w:r>
      <w:r w:rsidRPr="007A0E72">
        <w:t xml:space="preserve">de Inschrijving in ieder geval gestand te doen tot 30 dagen na de uitspraak in kort geding. </w:t>
      </w:r>
      <w:bookmarkStart w:id="245" w:name="_Toc369762158"/>
      <w:bookmarkStart w:id="246" w:name="_Toc370302477"/>
      <w:bookmarkStart w:id="247" w:name="_Toc37073032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226"/>
      <w:bookmarkEnd w:id="242"/>
      <w:bookmarkEnd w:id="243"/>
      <w:bookmarkEnd w:id="244"/>
    </w:p>
    <w:p w14:paraId="3ECE60D8" w14:textId="03DE7316" w:rsidR="000B2B08" w:rsidRPr="007A0E72" w:rsidRDefault="007C60E5" w:rsidP="0042053A">
      <w:pPr>
        <w:pStyle w:val="Kop1"/>
        <w:numPr>
          <w:ilvl w:val="0"/>
          <w:numId w:val="0"/>
        </w:numPr>
      </w:pPr>
      <w:bookmarkStart w:id="248" w:name="_Toc384649641"/>
      <w:bookmarkStart w:id="249" w:name="_Toc388447756"/>
      <w:bookmarkStart w:id="250" w:name="_Toc391558035"/>
      <w:bookmarkStart w:id="251" w:name="_Toc394393151"/>
      <w:bookmarkStart w:id="252" w:name="_Toc401055971"/>
      <w:bookmarkStart w:id="253" w:name="_Toc444863036"/>
      <w:bookmarkStart w:id="254" w:name="_Toc444863619"/>
      <w:bookmarkStart w:id="255" w:name="_Toc462140145"/>
      <w:bookmarkStart w:id="256" w:name="_Toc489973364"/>
      <w:bookmarkStart w:id="257" w:name="_Toc497811555"/>
      <w:bookmarkStart w:id="258" w:name="_Toc506545290"/>
      <w:bookmarkStart w:id="259" w:name="_Toc506545752"/>
      <w:bookmarkStart w:id="260" w:name="_Toc93578146"/>
      <w:bookmarkEnd w:id="245"/>
      <w:bookmarkEnd w:id="246"/>
      <w:bookmarkEnd w:id="247"/>
      <w:r w:rsidRPr="007A0E72">
        <w:lastRenderedPageBreak/>
        <w:t>B</w:t>
      </w:r>
      <w:r w:rsidR="000B2B08" w:rsidRPr="007A0E72">
        <w:t xml:space="preserve">ijlage </w:t>
      </w:r>
      <w:r w:rsidR="00005091" w:rsidRPr="007A0E72">
        <w:t>A</w:t>
      </w:r>
      <w:r w:rsidR="000B2B08" w:rsidRPr="007A0E72">
        <w:t xml:space="preserve"> – </w:t>
      </w:r>
      <w:bookmarkEnd w:id="248"/>
      <w:bookmarkEnd w:id="249"/>
      <w:bookmarkEnd w:id="250"/>
      <w:bookmarkEnd w:id="251"/>
      <w:bookmarkEnd w:id="252"/>
      <w:bookmarkEnd w:id="253"/>
      <w:bookmarkEnd w:id="254"/>
      <w:r w:rsidR="008F5FAD" w:rsidRPr="007A0E72">
        <w:t>Uniform Europees Aanbestedingsdocument</w:t>
      </w:r>
      <w:bookmarkEnd w:id="255"/>
      <w:bookmarkEnd w:id="256"/>
      <w:bookmarkEnd w:id="257"/>
      <w:bookmarkEnd w:id="258"/>
      <w:bookmarkEnd w:id="259"/>
      <w:bookmarkEnd w:id="260"/>
    </w:p>
    <w:p w14:paraId="2C93A79A" w14:textId="77777777" w:rsidR="00815A16" w:rsidRDefault="00815A16" w:rsidP="00815A16">
      <w:pPr>
        <w:rPr>
          <w:b/>
        </w:rPr>
      </w:pPr>
      <w:r w:rsidRPr="007A0E72">
        <w:rPr>
          <w:rFonts w:cs="Arial"/>
          <w:b/>
        </w:rPr>
        <w:t xml:space="preserve">Behorende bij de aanbesteding: </w:t>
      </w:r>
      <w:r w:rsidRPr="00DE1B51">
        <w:rPr>
          <w:b/>
        </w:rPr>
        <w:t>210086SDD– Inkoop Inburgeringsaanbod Onderwijsroute MBO</w:t>
      </w:r>
    </w:p>
    <w:p w14:paraId="7D4985AC" w14:textId="77777777" w:rsidR="000B2B08" w:rsidRPr="007A0E72" w:rsidRDefault="000B2B08" w:rsidP="00D87F9B">
      <w:pPr>
        <w:pStyle w:val="Standaardtekst"/>
      </w:pPr>
    </w:p>
    <w:p w14:paraId="145A141D" w14:textId="7E3D1AC5" w:rsidR="000B2B08" w:rsidRPr="007A0E72" w:rsidRDefault="000B2B08" w:rsidP="00D87F9B">
      <w:r w:rsidRPr="007A0E72">
        <w:t xml:space="preserve">Bijlage </w:t>
      </w:r>
      <w:r w:rsidR="00005091" w:rsidRPr="007A0E72">
        <w:t>A</w:t>
      </w:r>
      <w:r w:rsidRPr="007A0E72">
        <w:t xml:space="preserve"> is als afzonderlijke PDF bijgevoeg</w:t>
      </w:r>
      <w:r w:rsidR="0065504E" w:rsidRPr="007A0E72">
        <w:t>d aan dit Aanbestedingsdocument</w:t>
      </w:r>
    </w:p>
    <w:p w14:paraId="47DC458A" w14:textId="68649825" w:rsidR="001B785D" w:rsidRPr="007A0E72" w:rsidRDefault="001B785D" w:rsidP="00D87F9B"/>
    <w:p w14:paraId="762DBB8C" w14:textId="60C6A575" w:rsidR="001B785D" w:rsidRPr="007A0E72" w:rsidRDefault="001B785D" w:rsidP="00D87F9B">
      <w:r w:rsidRPr="007A0E72">
        <w:br w:type="page"/>
      </w:r>
    </w:p>
    <w:p w14:paraId="36B8076F" w14:textId="2807835B" w:rsidR="001B785D" w:rsidRPr="007A0E72" w:rsidRDefault="001B785D" w:rsidP="0042053A">
      <w:pPr>
        <w:pStyle w:val="Kop1"/>
        <w:numPr>
          <w:ilvl w:val="0"/>
          <w:numId w:val="0"/>
        </w:numPr>
      </w:pPr>
      <w:bookmarkStart w:id="261" w:name="_Toc93578147"/>
      <w:r w:rsidRPr="007A0E72">
        <w:lastRenderedPageBreak/>
        <w:t xml:space="preserve">Bijlage B – </w:t>
      </w:r>
      <w:r w:rsidR="00B83EAF" w:rsidRPr="007A0E72">
        <w:t>Formulier</w:t>
      </w:r>
      <w:r w:rsidRPr="007A0E72">
        <w:t xml:space="preserve"> Referentie</w:t>
      </w:r>
      <w:r w:rsidR="00B83EAF" w:rsidRPr="007A0E72">
        <w:t>s</w:t>
      </w:r>
      <w:bookmarkEnd w:id="261"/>
    </w:p>
    <w:p w14:paraId="3D5DEA21" w14:textId="77777777" w:rsidR="00815A16" w:rsidRDefault="00815A16" w:rsidP="00815A16">
      <w:pPr>
        <w:rPr>
          <w:b/>
        </w:rPr>
      </w:pPr>
      <w:r w:rsidRPr="007A0E72">
        <w:rPr>
          <w:rFonts w:cs="Arial"/>
          <w:b/>
        </w:rPr>
        <w:t xml:space="preserve">Behorende bij de aanbesteding: </w:t>
      </w:r>
      <w:r w:rsidRPr="00DE1B51">
        <w:rPr>
          <w:b/>
        </w:rPr>
        <w:t>210086SDD– Inkoop Inburgeringsaanbod Onderwijsroute MBO</w:t>
      </w:r>
    </w:p>
    <w:p w14:paraId="143449ED" w14:textId="77777777" w:rsidR="001B785D" w:rsidRPr="007A0E72" w:rsidRDefault="001B785D" w:rsidP="00D87F9B"/>
    <w:p w14:paraId="13B74E93" w14:textId="77777777" w:rsidR="001B785D" w:rsidRPr="007A0E72" w:rsidRDefault="001B785D" w:rsidP="00D87F9B"/>
    <w:tbl>
      <w:tblPr>
        <w:tblStyle w:val="GridTable4-Accent1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542"/>
        <w:gridCol w:w="2572"/>
        <w:gridCol w:w="2693"/>
        <w:gridCol w:w="3402"/>
      </w:tblGrid>
      <w:tr w:rsidR="001B785D" w:rsidRPr="007A0E72" w14:paraId="094AEB3C" w14:textId="77777777" w:rsidTr="000D0C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09" w:type="dxa"/>
            <w:gridSpan w:val="4"/>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3875168" w14:textId="09B10CAF" w:rsidR="001B785D" w:rsidRPr="007A0E72" w:rsidRDefault="001B785D" w:rsidP="00B83EAF">
            <w:pPr>
              <w:rPr>
                <w:rStyle w:val="Intensieveverwijzing"/>
                <w:b/>
              </w:rPr>
            </w:pPr>
            <w:r w:rsidRPr="007A0E72">
              <w:rPr>
                <w:rStyle w:val="Intensieveverwijzing"/>
                <w:b/>
              </w:rPr>
              <w:t>Referen</w:t>
            </w:r>
            <w:r w:rsidR="00B83EAF" w:rsidRPr="007A0E72">
              <w:rPr>
                <w:rStyle w:val="Intensieveverwijzing"/>
                <w:b/>
              </w:rPr>
              <w:t>tie dienstverlening</w:t>
            </w:r>
          </w:p>
        </w:tc>
      </w:tr>
      <w:tr w:rsidR="00B83EAF" w:rsidRPr="007A0E72" w14:paraId="6AA5EEF5" w14:textId="77777777" w:rsidTr="000D0C0B">
        <w:tc>
          <w:tcPr>
            <w:cnfStyle w:val="001000000000" w:firstRow="0" w:lastRow="0" w:firstColumn="1" w:lastColumn="0" w:oddVBand="0" w:evenVBand="0" w:oddHBand="0" w:evenHBand="0" w:firstRowFirstColumn="0" w:firstRowLastColumn="0" w:lastRowFirstColumn="0" w:lastRowLastColumn="0"/>
            <w:tcW w:w="542" w:type="dxa"/>
            <w:vMerge w:val="restart"/>
            <w:tcBorders>
              <w:top w:val="single" w:sz="4" w:space="0" w:color="auto"/>
            </w:tcBorders>
          </w:tcPr>
          <w:p w14:paraId="1A2F1838" w14:textId="77777777" w:rsidR="00B83EAF" w:rsidRPr="007A0E72" w:rsidRDefault="00B83EAF" w:rsidP="00D87F9B">
            <w:r w:rsidRPr="007A0E72">
              <w:t>1</w:t>
            </w:r>
          </w:p>
        </w:tc>
        <w:tc>
          <w:tcPr>
            <w:tcW w:w="2572" w:type="dxa"/>
            <w:vMerge w:val="restart"/>
            <w:tcBorders>
              <w:top w:val="single" w:sz="4" w:space="0" w:color="auto"/>
            </w:tcBorders>
          </w:tcPr>
          <w:p w14:paraId="1BC0D165" w14:textId="1AF9D2BB"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r w:rsidRPr="007A0E72">
              <w:t>Gegevens dienstverlening referentie opdracht</w:t>
            </w:r>
          </w:p>
        </w:tc>
        <w:tc>
          <w:tcPr>
            <w:tcW w:w="2693" w:type="dxa"/>
            <w:tcBorders>
              <w:top w:val="single" w:sz="4" w:space="0" w:color="auto"/>
            </w:tcBorders>
          </w:tcPr>
          <w:p w14:paraId="4F2DDA3F" w14:textId="4887E1F6" w:rsidR="00B83EAF" w:rsidRPr="007A0E72" w:rsidRDefault="00D51405" w:rsidP="00D51405">
            <w:pPr>
              <w:jc w:val="left"/>
              <w:cnfStyle w:val="000000000000" w:firstRow="0" w:lastRow="0" w:firstColumn="0" w:lastColumn="0" w:oddVBand="0" w:evenVBand="0" w:oddHBand="0" w:evenHBand="0" w:firstRowFirstColumn="0" w:firstRowLastColumn="0" w:lastRowFirstColumn="0" w:lastRowLastColumn="0"/>
            </w:pPr>
            <w:r>
              <w:t>Referent opdrachtgever</w:t>
            </w:r>
          </w:p>
        </w:tc>
        <w:tc>
          <w:tcPr>
            <w:tcW w:w="3402" w:type="dxa"/>
            <w:tcBorders>
              <w:top w:val="single" w:sz="4" w:space="0" w:color="auto"/>
            </w:tcBorders>
          </w:tcPr>
          <w:p w14:paraId="2D1A7276" w14:textId="126527FE" w:rsidR="00B83EAF" w:rsidRPr="007A0E72" w:rsidRDefault="00B83EAF" w:rsidP="00D87F9B">
            <w:pPr>
              <w:cnfStyle w:val="000000000000" w:firstRow="0" w:lastRow="0" w:firstColumn="0" w:lastColumn="0" w:oddVBand="0" w:evenVBand="0" w:oddHBand="0" w:evenHBand="0" w:firstRowFirstColumn="0" w:firstRowLastColumn="0" w:lastRowFirstColumn="0" w:lastRowLastColumn="0"/>
            </w:pPr>
          </w:p>
        </w:tc>
      </w:tr>
      <w:tr w:rsidR="00B83EAF" w:rsidRPr="007A0E72" w14:paraId="2D8DEB4A" w14:textId="77777777" w:rsidTr="000D0C0B">
        <w:trPr>
          <w:trHeight w:val="142"/>
        </w:trPr>
        <w:tc>
          <w:tcPr>
            <w:cnfStyle w:val="001000000000" w:firstRow="0" w:lastRow="0" w:firstColumn="1" w:lastColumn="0" w:oddVBand="0" w:evenVBand="0" w:oddHBand="0" w:evenHBand="0" w:firstRowFirstColumn="0" w:firstRowLastColumn="0" w:lastRowFirstColumn="0" w:lastRowLastColumn="0"/>
            <w:tcW w:w="542" w:type="dxa"/>
            <w:vMerge/>
          </w:tcPr>
          <w:p w14:paraId="7ACD21E4" w14:textId="77777777" w:rsidR="00B83EAF" w:rsidRPr="007A0E72" w:rsidRDefault="00B83EAF" w:rsidP="00B83EAF"/>
        </w:tc>
        <w:tc>
          <w:tcPr>
            <w:tcW w:w="2572" w:type="dxa"/>
            <w:vMerge/>
          </w:tcPr>
          <w:p w14:paraId="2A9A0F75"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c>
          <w:tcPr>
            <w:tcW w:w="2693" w:type="dxa"/>
          </w:tcPr>
          <w:p w14:paraId="734FB712" w14:textId="34EEB7C8" w:rsidR="00B83EAF" w:rsidRPr="007A0E72" w:rsidRDefault="00D51405" w:rsidP="00D51405">
            <w:pPr>
              <w:jc w:val="left"/>
              <w:cnfStyle w:val="000000000000" w:firstRow="0" w:lastRow="0" w:firstColumn="0" w:lastColumn="0" w:oddVBand="0" w:evenVBand="0" w:oddHBand="0" w:evenHBand="0" w:firstRowFirstColumn="0" w:firstRowLastColumn="0" w:lastRowFirstColumn="0" w:lastRowLastColumn="0"/>
            </w:pPr>
            <w:r>
              <w:t>Titel referentieopdracht</w:t>
            </w:r>
            <w:r w:rsidR="00B83EAF" w:rsidRPr="007A0E72">
              <w:t xml:space="preserve"> </w:t>
            </w:r>
          </w:p>
        </w:tc>
        <w:tc>
          <w:tcPr>
            <w:tcW w:w="3402" w:type="dxa"/>
          </w:tcPr>
          <w:p w14:paraId="542F16E3" w14:textId="48FB31EB"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r>
      <w:tr w:rsidR="00B83EAF" w:rsidRPr="007A0E72" w14:paraId="5BEB9FD2" w14:textId="77777777" w:rsidTr="000D0C0B">
        <w:trPr>
          <w:trHeight w:val="141"/>
        </w:trPr>
        <w:tc>
          <w:tcPr>
            <w:cnfStyle w:val="001000000000" w:firstRow="0" w:lastRow="0" w:firstColumn="1" w:lastColumn="0" w:oddVBand="0" w:evenVBand="0" w:oddHBand="0" w:evenHBand="0" w:firstRowFirstColumn="0" w:firstRowLastColumn="0" w:lastRowFirstColumn="0" w:lastRowLastColumn="0"/>
            <w:tcW w:w="542" w:type="dxa"/>
            <w:vMerge/>
          </w:tcPr>
          <w:p w14:paraId="00C88D8F" w14:textId="77777777" w:rsidR="00B83EAF" w:rsidRPr="007A0E72" w:rsidRDefault="00B83EAF" w:rsidP="00B83EAF"/>
        </w:tc>
        <w:tc>
          <w:tcPr>
            <w:tcW w:w="2572" w:type="dxa"/>
            <w:vMerge/>
          </w:tcPr>
          <w:p w14:paraId="28EB4D17"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c>
          <w:tcPr>
            <w:tcW w:w="2693" w:type="dxa"/>
          </w:tcPr>
          <w:p w14:paraId="65F9304A" w14:textId="46C93442" w:rsidR="00B83EAF" w:rsidRPr="007A0E72" w:rsidRDefault="00B83EAF" w:rsidP="00B83EAF">
            <w:pPr>
              <w:jc w:val="left"/>
              <w:cnfStyle w:val="000000000000" w:firstRow="0" w:lastRow="0" w:firstColumn="0" w:lastColumn="0" w:oddVBand="0" w:evenVBand="0" w:oddHBand="0" w:evenHBand="0" w:firstRowFirstColumn="0" w:firstRowLastColumn="0" w:lastRowFirstColumn="0" w:lastRowLastColumn="0"/>
            </w:pPr>
            <w:r w:rsidRPr="007A0E72">
              <w:t>Uitvoeringsperiode</w:t>
            </w:r>
          </w:p>
        </w:tc>
        <w:tc>
          <w:tcPr>
            <w:tcW w:w="3402" w:type="dxa"/>
          </w:tcPr>
          <w:p w14:paraId="23BE706C"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r>
      <w:tr w:rsidR="00B83EAF" w:rsidRPr="007A0E72" w14:paraId="564FF08C" w14:textId="77777777" w:rsidTr="000D0C0B">
        <w:trPr>
          <w:trHeight w:val="278"/>
        </w:trPr>
        <w:tc>
          <w:tcPr>
            <w:cnfStyle w:val="001000000000" w:firstRow="0" w:lastRow="0" w:firstColumn="1" w:lastColumn="0" w:oddVBand="0" w:evenVBand="0" w:oddHBand="0" w:evenHBand="0" w:firstRowFirstColumn="0" w:firstRowLastColumn="0" w:lastRowFirstColumn="0" w:lastRowLastColumn="0"/>
            <w:tcW w:w="542" w:type="dxa"/>
            <w:vMerge/>
          </w:tcPr>
          <w:p w14:paraId="13750D65" w14:textId="77777777" w:rsidR="00B83EAF" w:rsidRPr="007A0E72" w:rsidRDefault="00B83EAF" w:rsidP="00B83EAF"/>
        </w:tc>
        <w:tc>
          <w:tcPr>
            <w:tcW w:w="2572" w:type="dxa"/>
            <w:vMerge/>
          </w:tcPr>
          <w:p w14:paraId="0C8F9577"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c>
          <w:tcPr>
            <w:tcW w:w="2693" w:type="dxa"/>
          </w:tcPr>
          <w:p w14:paraId="7B65AB6D" w14:textId="4256C234" w:rsidR="00B83EAF" w:rsidRPr="007A0E72" w:rsidRDefault="00B83EAF" w:rsidP="00B83EAF">
            <w:pPr>
              <w:jc w:val="left"/>
              <w:cnfStyle w:val="000000000000" w:firstRow="0" w:lastRow="0" w:firstColumn="0" w:lastColumn="0" w:oddVBand="0" w:evenVBand="0" w:oddHBand="0" w:evenHBand="0" w:firstRowFirstColumn="0" w:firstRowLastColumn="0" w:lastRowFirstColumn="0" w:lastRowLastColumn="0"/>
            </w:pPr>
            <w:r w:rsidRPr="007A0E72">
              <w:t>Omschrijving van het werkzaamheden</w:t>
            </w:r>
          </w:p>
        </w:tc>
        <w:tc>
          <w:tcPr>
            <w:tcW w:w="3402" w:type="dxa"/>
          </w:tcPr>
          <w:p w14:paraId="066E7375"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r>
      <w:tr w:rsidR="00B83EAF" w:rsidRPr="007A0E72" w14:paraId="515DA448" w14:textId="77777777" w:rsidTr="000D0C0B">
        <w:tc>
          <w:tcPr>
            <w:cnfStyle w:val="001000000000" w:firstRow="0" w:lastRow="0" w:firstColumn="1" w:lastColumn="0" w:oddVBand="0" w:evenVBand="0" w:oddHBand="0" w:evenHBand="0" w:firstRowFirstColumn="0" w:firstRowLastColumn="0" w:lastRowFirstColumn="0" w:lastRowLastColumn="0"/>
            <w:tcW w:w="542" w:type="dxa"/>
            <w:vMerge w:val="restart"/>
          </w:tcPr>
          <w:p w14:paraId="0DE61C15" w14:textId="77777777" w:rsidR="00B83EAF" w:rsidRPr="007A0E72" w:rsidRDefault="00B83EAF" w:rsidP="00B83EAF">
            <w:r w:rsidRPr="007A0E72">
              <w:t>2</w:t>
            </w:r>
          </w:p>
        </w:tc>
        <w:tc>
          <w:tcPr>
            <w:tcW w:w="2572" w:type="dxa"/>
            <w:vMerge w:val="restart"/>
          </w:tcPr>
          <w:p w14:paraId="4FD001CF" w14:textId="065AEC55"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r w:rsidRPr="007A0E72">
              <w:t>Totale omvang en kosten van de dienstverlening</w:t>
            </w:r>
          </w:p>
        </w:tc>
        <w:tc>
          <w:tcPr>
            <w:tcW w:w="2693" w:type="dxa"/>
          </w:tcPr>
          <w:p w14:paraId="79E2342B" w14:textId="7C4C96FE" w:rsidR="00B83EAF" w:rsidRPr="007A0E72" w:rsidRDefault="00B83EAF" w:rsidP="00F677B2">
            <w:pPr>
              <w:jc w:val="left"/>
              <w:cnfStyle w:val="000000000000" w:firstRow="0" w:lastRow="0" w:firstColumn="0" w:lastColumn="0" w:oddVBand="0" w:evenVBand="0" w:oddHBand="0" w:evenHBand="0" w:firstRowFirstColumn="0" w:firstRowLastColumn="0" w:lastRowFirstColumn="0" w:lastRowLastColumn="0"/>
            </w:pPr>
            <w:r w:rsidRPr="007A0E72">
              <w:t>Aantal deelnemers</w:t>
            </w:r>
            <w:r w:rsidR="00F677B2">
              <w:t>/ inburgeraars</w:t>
            </w:r>
            <w:r w:rsidRPr="007A0E72">
              <w:t xml:space="preserve"> </w:t>
            </w:r>
          </w:p>
        </w:tc>
        <w:tc>
          <w:tcPr>
            <w:tcW w:w="3402" w:type="dxa"/>
          </w:tcPr>
          <w:p w14:paraId="75F84AE2" w14:textId="1DA0C5FA"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r>
      <w:tr w:rsidR="00B83EAF" w:rsidRPr="007A0E72" w14:paraId="4E9F5DBA" w14:textId="77777777" w:rsidTr="000D0C0B">
        <w:tc>
          <w:tcPr>
            <w:cnfStyle w:val="001000000000" w:firstRow="0" w:lastRow="0" w:firstColumn="1" w:lastColumn="0" w:oddVBand="0" w:evenVBand="0" w:oddHBand="0" w:evenHBand="0" w:firstRowFirstColumn="0" w:firstRowLastColumn="0" w:lastRowFirstColumn="0" w:lastRowLastColumn="0"/>
            <w:tcW w:w="542" w:type="dxa"/>
            <w:vMerge/>
          </w:tcPr>
          <w:p w14:paraId="10743274" w14:textId="77777777" w:rsidR="00B83EAF" w:rsidRPr="007A0E72" w:rsidRDefault="00B83EAF" w:rsidP="00B83EAF"/>
        </w:tc>
        <w:tc>
          <w:tcPr>
            <w:tcW w:w="2572" w:type="dxa"/>
            <w:vMerge/>
          </w:tcPr>
          <w:p w14:paraId="54C04CE1"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c>
          <w:tcPr>
            <w:tcW w:w="2693" w:type="dxa"/>
          </w:tcPr>
          <w:p w14:paraId="70522B2D" w14:textId="7805C961" w:rsidR="00B83EAF" w:rsidRPr="007A0E72" w:rsidRDefault="00B83EAF" w:rsidP="00F677B2">
            <w:pPr>
              <w:jc w:val="left"/>
              <w:cnfStyle w:val="000000000000" w:firstRow="0" w:lastRow="0" w:firstColumn="0" w:lastColumn="0" w:oddVBand="0" w:evenVBand="0" w:oddHBand="0" w:evenHBand="0" w:firstRowFirstColumn="0" w:firstRowLastColumn="0" w:lastRowFirstColumn="0" w:lastRowLastColumn="0"/>
            </w:pPr>
            <w:r w:rsidRPr="007A0E72">
              <w:t xml:space="preserve">Financiële waarde dienstverlening </w:t>
            </w:r>
          </w:p>
        </w:tc>
        <w:tc>
          <w:tcPr>
            <w:tcW w:w="3402" w:type="dxa"/>
          </w:tcPr>
          <w:p w14:paraId="1B4F5C94" w14:textId="018FB469"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r>
      <w:tr w:rsidR="00B83EAF" w:rsidRPr="007A0E72" w14:paraId="19957ED3" w14:textId="77777777" w:rsidTr="000D0C0B">
        <w:tc>
          <w:tcPr>
            <w:cnfStyle w:val="001000000000" w:firstRow="0" w:lastRow="0" w:firstColumn="1" w:lastColumn="0" w:oddVBand="0" w:evenVBand="0" w:oddHBand="0" w:evenHBand="0" w:firstRowFirstColumn="0" w:firstRowLastColumn="0" w:lastRowFirstColumn="0" w:lastRowLastColumn="0"/>
            <w:tcW w:w="542" w:type="dxa"/>
            <w:vMerge/>
          </w:tcPr>
          <w:p w14:paraId="52DB78BE" w14:textId="77777777" w:rsidR="00B83EAF" w:rsidRPr="007A0E72" w:rsidRDefault="00B83EAF" w:rsidP="00B83EAF"/>
        </w:tc>
        <w:tc>
          <w:tcPr>
            <w:tcW w:w="2572" w:type="dxa"/>
            <w:vMerge/>
          </w:tcPr>
          <w:p w14:paraId="48B3F880"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c>
          <w:tcPr>
            <w:tcW w:w="2693" w:type="dxa"/>
          </w:tcPr>
          <w:p w14:paraId="3B511A6C" w14:textId="77777777" w:rsidR="00B83EAF" w:rsidRPr="007A0E72" w:rsidRDefault="00B83EAF" w:rsidP="00B83EAF">
            <w:pPr>
              <w:jc w:val="left"/>
              <w:cnfStyle w:val="000000000000" w:firstRow="0" w:lastRow="0" w:firstColumn="0" w:lastColumn="0" w:oddVBand="0" w:evenVBand="0" w:oddHBand="0" w:evenHBand="0" w:firstRowFirstColumn="0" w:firstRowLastColumn="0" w:lastRowFirstColumn="0" w:lastRowLastColumn="0"/>
            </w:pPr>
            <w:r w:rsidRPr="007A0E72">
              <w:t>De eventuele waarde van het gedeelte dat in onderaanneming is uitgevoerd</w:t>
            </w:r>
          </w:p>
        </w:tc>
        <w:tc>
          <w:tcPr>
            <w:tcW w:w="3402" w:type="dxa"/>
          </w:tcPr>
          <w:p w14:paraId="316F657F" w14:textId="0108E24F"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r>
      <w:tr w:rsidR="00B83EAF" w:rsidRPr="007A0E72" w14:paraId="3F9F9015" w14:textId="77777777" w:rsidTr="000D0C0B">
        <w:tc>
          <w:tcPr>
            <w:cnfStyle w:val="001000000000" w:firstRow="0" w:lastRow="0" w:firstColumn="1" w:lastColumn="0" w:oddVBand="0" w:evenVBand="0" w:oddHBand="0" w:evenHBand="0" w:firstRowFirstColumn="0" w:firstRowLastColumn="0" w:lastRowFirstColumn="0" w:lastRowLastColumn="0"/>
            <w:tcW w:w="542" w:type="dxa"/>
            <w:vMerge w:val="restart"/>
          </w:tcPr>
          <w:p w14:paraId="2F265D15" w14:textId="138A3DAA" w:rsidR="00B83EAF" w:rsidRPr="007A0E72" w:rsidRDefault="00B83EAF" w:rsidP="00B83EAF">
            <w:r w:rsidRPr="007A0E72">
              <w:t>3</w:t>
            </w:r>
          </w:p>
        </w:tc>
        <w:tc>
          <w:tcPr>
            <w:tcW w:w="2572" w:type="dxa"/>
            <w:vMerge w:val="restart"/>
          </w:tcPr>
          <w:p w14:paraId="6DCDCC36"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r w:rsidRPr="007A0E72">
              <w:t>Eventuele onderaanneming</w:t>
            </w:r>
          </w:p>
        </w:tc>
        <w:tc>
          <w:tcPr>
            <w:tcW w:w="2693" w:type="dxa"/>
          </w:tcPr>
          <w:p w14:paraId="0B202ECE" w14:textId="77777777" w:rsidR="00B83EAF" w:rsidRPr="007A0E72" w:rsidRDefault="00B83EAF" w:rsidP="00B83EAF">
            <w:pPr>
              <w:jc w:val="left"/>
              <w:cnfStyle w:val="000000000000" w:firstRow="0" w:lastRow="0" w:firstColumn="0" w:lastColumn="0" w:oddVBand="0" w:evenVBand="0" w:oddHBand="0" w:evenHBand="0" w:firstRowFirstColumn="0" w:firstRowLastColumn="0" w:lastRowFirstColumn="0" w:lastRowLastColumn="0"/>
            </w:pPr>
            <w:r w:rsidRPr="007A0E72">
              <w:t>Naam onderaannemers</w:t>
            </w:r>
          </w:p>
        </w:tc>
        <w:tc>
          <w:tcPr>
            <w:tcW w:w="3402" w:type="dxa"/>
          </w:tcPr>
          <w:p w14:paraId="6CB039A0" w14:textId="4CDEB316"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r>
      <w:tr w:rsidR="00B83EAF" w:rsidRPr="007A0E72" w14:paraId="26B9B3FD" w14:textId="77777777" w:rsidTr="000D0C0B">
        <w:trPr>
          <w:trHeight w:val="343"/>
        </w:trPr>
        <w:tc>
          <w:tcPr>
            <w:cnfStyle w:val="001000000000" w:firstRow="0" w:lastRow="0" w:firstColumn="1" w:lastColumn="0" w:oddVBand="0" w:evenVBand="0" w:oddHBand="0" w:evenHBand="0" w:firstRowFirstColumn="0" w:firstRowLastColumn="0" w:lastRowFirstColumn="0" w:lastRowLastColumn="0"/>
            <w:tcW w:w="542" w:type="dxa"/>
            <w:vMerge/>
          </w:tcPr>
          <w:p w14:paraId="67675144" w14:textId="77777777" w:rsidR="00B83EAF" w:rsidRPr="007A0E72" w:rsidRDefault="00B83EAF" w:rsidP="00B83EAF"/>
        </w:tc>
        <w:tc>
          <w:tcPr>
            <w:tcW w:w="2572" w:type="dxa"/>
            <w:vMerge/>
          </w:tcPr>
          <w:p w14:paraId="01A57D2A"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c>
          <w:tcPr>
            <w:tcW w:w="2693" w:type="dxa"/>
          </w:tcPr>
          <w:p w14:paraId="44BF7778" w14:textId="77777777" w:rsidR="00B83EAF" w:rsidRPr="007A0E72" w:rsidRDefault="00B83EAF" w:rsidP="00B83EAF">
            <w:pPr>
              <w:jc w:val="left"/>
              <w:cnfStyle w:val="000000000000" w:firstRow="0" w:lastRow="0" w:firstColumn="0" w:lastColumn="0" w:oddVBand="0" w:evenVBand="0" w:oddHBand="0" w:evenHBand="0" w:firstRowFirstColumn="0" w:firstRowLastColumn="0" w:lastRowFirstColumn="0" w:lastRowLastColumn="0"/>
            </w:pPr>
            <w:r w:rsidRPr="007A0E72">
              <w:t>Adres onderaannemer(s)</w:t>
            </w:r>
          </w:p>
        </w:tc>
        <w:tc>
          <w:tcPr>
            <w:tcW w:w="3402" w:type="dxa"/>
          </w:tcPr>
          <w:p w14:paraId="00570DD1" w14:textId="24422C81"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r>
    </w:tbl>
    <w:p w14:paraId="1A01E86A" w14:textId="38DEF27F" w:rsidR="00C4705F" w:rsidRDefault="00C4705F" w:rsidP="00D87F9B">
      <w:bookmarkStart w:id="262" w:name="_Toc444863038"/>
      <w:bookmarkStart w:id="263" w:name="_Toc444863621"/>
      <w:bookmarkStart w:id="264" w:name="_Toc462140147"/>
      <w:bookmarkStart w:id="265" w:name="_Toc497811557"/>
      <w:bookmarkStart w:id="266" w:name="_Toc506545292"/>
      <w:bookmarkStart w:id="267" w:name="_Toc506545754"/>
      <w:bookmarkStart w:id="268" w:name="_Toc489973366"/>
      <w:bookmarkStart w:id="269" w:name="_Toc384649645"/>
      <w:bookmarkStart w:id="270" w:name="_Toc388447759"/>
      <w:bookmarkStart w:id="271" w:name="_Toc391558038"/>
      <w:bookmarkStart w:id="272" w:name="_Toc394393156"/>
      <w:bookmarkStart w:id="273" w:name="_Toc401055976"/>
    </w:p>
    <w:p w14:paraId="5C09D2CB" w14:textId="3BE5EDF9" w:rsidR="002404B8" w:rsidRDefault="002404B8" w:rsidP="00D87F9B">
      <w:r>
        <w:t>Door ondertekening verklaart Inschrijver dat de referentie voldoet aan de volgende voorwaarden:</w:t>
      </w:r>
    </w:p>
    <w:p w14:paraId="09B7BA9A" w14:textId="48EA56E6" w:rsidR="002404B8" w:rsidRDefault="002404B8" w:rsidP="00A06769">
      <w:pPr>
        <w:pStyle w:val="Lijstalinea"/>
        <w:numPr>
          <w:ilvl w:val="0"/>
          <w:numId w:val="57"/>
        </w:numPr>
      </w:pPr>
      <w:r>
        <w:t>De referentie betreft groepsgewijze dienstverlening op gebied van taalonderwijs aan inburgeraars op weg naar hun staatsexamen I en/of II. De afspraken/overeenkomsten met de meerdere, individuele inburgeraars kunnen dus als geheel als referentie opgevoerd worden.</w:t>
      </w:r>
    </w:p>
    <w:p w14:paraId="687E633C" w14:textId="3C1DF0BA" w:rsidR="002404B8" w:rsidRDefault="002404B8" w:rsidP="00A06769">
      <w:pPr>
        <w:pStyle w:val="Lijstalinea"/>
        <w:numPr>
          <w:ilvl w:val="0"/>
          <w:numId w:val="57"/>
        </w:numPr>
      </w:pPr>
      <w:r>
        <w:t>De referentie is wat betreft inhoud passend voor en vergelijkbaar met de gestelde kerncompetenties en betreft groepsgewijze dienstverlening op gebied van taalonderwijs aan inburgeraars.</w:t>
      </w:r>
    </w:p>
    <w:p w14:paraId="2C594CF7" w14:textId="3B177DEC" w:rsidR="002404B8" w:rsidRDefault="002404B8" w:rsidP="00A06769">
      <w:pPr>
        <w:pStyle w:val="Lijstalinea"/>
        <w:numPr>
          <w:ilvl w:val="0"/>
          <w:numId w:val="57"/>
        </w:numPr>
      </w:pPr>
      <w:r>
        <w:t>De referentie heeft betrekking op minimaal 10 inburgeraars in de fase van A2 naar B1 en/of B2.</w:t>
      </w:r>
    </w:p>
    <w:p w14:paraId="0BCACF86" w14:textId="77777777" w:rsidR="002404B8" w:rsidRPr="007A0E72" w:rsidRDefault="002404B8" w:rsidP="00D87F9B"/>
    <w:p w14:paraId="3104DC7D" w14:textId="77777777" w:rsidR="00EE2779" w:rsidRPr="007A0E72" w:rsidRDefault="00EE2779" w:rsidP="00EE2779">
      <w:pPr>
        <w:pStyle w:val="Kop4"/>
      </w:pPr>
      <w:r w:rsidRPr="007A0E72">
        <w:t>Ondertekening</w:t>
      </w:r>
    </w:p>
    <w:p w14:paraId="228B6694" w14:textId="77777777" w:rsidR="00EE2779" w:rsidRPr="007A0E72" w:rsidRDefault="00EE2779" w:rsidP="00EE2779"/>
    <w:tbl>
      <w:tblPr>
        <w:tblStyle w:val="Tabelraster"/>
        <w:tblW w:w="9209" w:type="dxa"/>
        <w:tblLook w:val="04A0" w:firstRow="1" w:lastRow="0" w:firstColumn="1" w:lastColumn="0" w:noHBand="0" w:noVBand="1"/>
      </w:tblPr>
      <w:tblGrid>
        <w:gridCol w:w="4531"/>
        <w:gridCol w:w="4678"/>
      </w:tblGrid>
      <w:tr w:rsidR="00EE2779" w:rsidRPr="007A0E72" w14:paraId="718139AA" w14:textId="77777777" w:rsidTr="000D0C0B">
        <w:tc>
          <w:tcPr>
            <w:tcW w:w="4531" w:type="dxa"/>
            <w:shd w:val="clear" w:color="auto" w:fill="95B3D7" w:themeFill="accent1" w:themeFillTint="99"/>
          </w:tcPr>
          <w:p w14:paraId="58EAF3F6" w14:textId="77777777" w:rsidR="00EE2779" w:rsidRPr="007A0E72" w:rsidRDefault="00EE2779" w:rsidP="00EC0692">
            <w:pPr>
              <w:rPr>
                <w:rStyle w:val="Intensieveverwijzing"/>
                <w:rFonts w:eastAsia="MS Mincho"/>
              </w:rPr>
            </w:pPr>
            <w:r w:rsidRPr="007A0E72">
              <w:rPr>
                <w:rStyle w:val="Intensieveverwijzing"/>
                <w:rFonts w:eastAsia="MS Mincho"/>
              </w:rPr>
              <w:t>Organisatienaam Inschrijver / Combinant 1</w:t>
            </w:r>
          </w:p>
        </w:tc>
        <w:tc>
          <w:tcPr>
            <w:tcW w:w="4678" w:type="dxa"/>
          </w:tcPr>
          <w:p w14:paraId="489E070C" w14:textId="77777777" w:rsidR="00EE2779" w:rsidRPr="007A0E72" w:rsidRDefault="00EE2779" w:rsidP="00EC0692"/>
        </w:tc>
      </w:tr>
      <w:tr w:rsidR="00EE2779" w:rsidRPr="007A0E72" w14:paraId="61DE5061" w14:textId="77777777" w:rsidTr="000D0C0B">
        <w:tc>
          <w:tcPr>
            <w:tcW w:w="4531" w:type="dxa"/>
            <w:shd w:val="clear" w:color="auto" w:fill="95B3D7" w:themeFill="accent1" w:themeFillTint="99"/>
          </w:tcPr>
          <w:p w14:paraId="058E1497" w14:textId="77777777" w:rsidR="00EE2779" w:rsidRPr="007A0E72" w:rsidRDefault="00EE2779" w:rsidP="00EC0692">
            <w:pPr>
              <w:rPr>
                <w:rStyle w:val="Intensieveverwijzing"/>
                <w:rFonts w:eastAsia="MS Mincho"/>
              </w:rPr>
            </w:pPr>
            <w:r w:rsidRPr="007A0E72">
              <w:rPr>
                <w:rStyle w:val="Intensieveverwijzing"/>
                <w:rFonts w:eastAsia="MS Mincho"/>
              </w:rPr>
              <w:t>Naam Ondertekeningsbevoegde</w:t>
            </w:r>
          </w:p>
        </w:tc>
        <w:tc>
          <w:tcPr>
            <w:tcW w:w="4678" w:type="dxa"/>
          </w:tcPr>
          <w:p w14:paraId="36B892A3" w14:textId="77777777" w:rsidR="00EE2779" w:rsidRPr="007A0E72" w:rsidRDefault="00EE2779" w:rsidP="00EC0692"/>
        </w:tc>
      </w:tr>
      <w:tr w:rsidR="00EE2779" w:rsidRPr="007A0E72" w14:paraId="47B2EF0C" w14:textId="77777777" w:rsidTr="000D0C0B">
        <w:tc>
          <w:tcPr>
            <w:tcW w:w="4531" w:type="dxa"/>
            <w:shd w:val="clear" w:color="auto" w:fill="95B3D7" w:themeFill="accent1" w:themeFillTint="99"/>
          </w:tcPr>
          <w:p w14:paraId="28BE78EC" w14:textId="77777777" w:rsidR="00EE2779" w:rsidRPr="007A0E72" w:rsidRDefault="00EE2779" w:rsidP="00EC0692">
            <w:pPr>
              <w:rPr>
                <w:rStyle w:val="Intensieveverwijzing"/>
                <w:rFonts w:eastAsia="MS Mincho"/>
              </w:rPr>
            </w:pPr>
            <w:r w:rsidRPr="007A0E72">
              <w:rPr>
                <w:rStyle w:val="Intensieveverwijzing"/>
                <w:rFonts w:eastAsia="MS Mincho"/>
              </w:rPr>
              <w:t xml:space="preserve">Functie Ondertekeningsbevoegde </w:t>
            </w:r>
          </w:p>
        </w:tc>
        <w:tc>
          <w:tcPr>
            <w:tcW w:w="4678" w:type="dxa"/>
          </w:tcPr>
          <w:p w14:paraId="2E31CDDA" w14:textId="77777777" w:rsidR="00EE2779" w:rsidRPr="007A0E72" w:rsidRDefault="00EE2779" w:rsidP="00EC0692"/>
        </w:tc>
      </w:tr>
      <w:tr w:rsidR="00EE2779" w:rsidRPr="007A0E72" w14:paraId="4CEF9139" w14:textId="77777777" w:rsidTr="000D0C0B">
        <w:tc>
          <w:tcPr>
            <w:tcW w:w="4531" w:type="dxa"/>
            <w:shd w:val="clear" w:color="auto" w:fill="95B3D7" w:themeFill="accent1" w:themeFillTint="99"/>
          </w:tcPr>
          <w:p w14:paraId="36898ACF" w14:textId="77777777" w:rsidR="00EE2779" w:rsidRPr="007A0E72" w:rsidRDefault="00EE2779" w:rsidP="00EC0692">
            <w:pPr>
              <w:rPr>
                <w:rStyle w:val="Intensieveverwijzing"/>
                <w:rFonts w:eastAsia="MS Mincho"/>
              </w:rPr>
            </w:pPr>
            <w:r w:rsidRPr="007A0E72">
              <w:rPr>
                <w:rStyle w:val="Intensieveverwijzing"/>
                <w:rFonts w:eastAsia="MS Mincho"/>
              </w:rPr>
              <w:t>Datum</w:t>
            </w:r>
          </w:p>
        </w:tc>
        <w:tc>
          <w:tcPr>
            <w:tcW w:w="4678" w:type="dxa"/>
          </w:tcPr>
          <w:p w14:paraId="559EECCE" w14:textId="77777777" w:rsidR="00EE2779" w:rsidRPr="007A0E72" w:rsidRDefault="00EE2779" w:rsidP="00EC0692"/>
        </w:tc>
      </w:tr>
      <w:tr w:rsidR="00EE2779" w:rsidRPr="007A0E72" w14:paraId="6B819884" w14:textId="77777777" w:rsidTr="000D0C0B">
        <w:tc>
          <w:tcPr>
            <w:tcW w:w="4531" w:type="dxa"/>
            <w:shd w:val="clear" w:color="auto" w:fill="95B3D7" w:themeFill="accent1" w:themeFillTint="99"/>
          </w:tcPr>
          <w:p w14:paraId="1DA31140" w14:textId="77777777" w:rsidR="00EE2779" w:rsidRPr="007A0E72" w:rsidRDefault="00EE2779" w:rsidP="00EC0692">
            <w:pPr>
              <w:rPr>
                <w:rStyle w:val="Intensieveverwijzing"/>
                <w:rFonts w:eastAsia="MS Mincho"/>
              </w:rPr>
            </w:pPr>
            <w:r w:rsidRPr="007A0E72">
              <w:rPr>
                <w:rStyle w:val="Intensieveverwijzing"/>
                <w:rFonts w:eastAsia="MS Mincho"/>
              </w:rPr>
              <w:t>Hantekening ondertekeningsbevoegde</w:t>
            </w:r>
          </w:p>
        </w:tc>
        <w:tc>
          <w:tcPr>
            <w:tcW w:w="4678" w:type="dxa"/>
          </w:tcPr>
          <w:p w14:paraId="13D97A0D" w14:textId="77777777" w:rsidR="00EE2779" w:rsidRPr="007A0E72" w:rsidRDefault="00EE2779" w:rsidP="00EC0692"/>
          <w:p w14:paraId="192C083C" w14:textId="77777777" w:rsidR="00EE2779" w:rsidRPr="007A0E72" w:rsidRDefault="00EE2779" w:rsidP="00EC0692"/>
          <w:p w14:paraId="4944B286" w14:textId="77777777" w:rsidR="00EE2779" w:rsidRPr="007A0E72" w:rsidRDefault="00EE2779" w:rsidP="00EC0692"/>
        </w:tc>
      </w:tr>
    </w:tbl>
    <w:p w14:paraId="65C4F7FC" w14:textId="77777777" w:rsidR="00EE2779" w:rsidRPr="007A0E72" w:rsidRDefault="00EE2779" w:rsidP="00EE2779"/>
    <w:tbl>
      <w:tblPr>
        <w:tblStyle w:val="Tabelraster"/>
        <w:tblW w:w="9209" w:type="dxa"/>
        <w:tblLook w:val="04A0" w:firstRow="1" w:lastRow="0" w:firstColumn="1" w:lastColumn="0" w:noHBand="0" w:noVBand="1"/>
      </w:tblPr>
      <w:tblGrid>
        <w:gridCol w:w="4531"/>
        <w:gridCol w:w="4678"/>
      </w:tblGrid>
      <w:tr w:rsidR="00EE2779" w:rsidRPr="007A0E72" w14:paraId="312C2A10" w14:textId="77777777" w:rsidTr="000D0C0B">
        <w:tc>
          <w:tcPr>
            <w:tcW w:w="4531" w:type="dxa"/>
            <w:shd w:val="clear" w:color="auto" w:fill="95B3D7" w:themeFill="accent1" w:themeFillTint="99"/>
          </w:tcPr>
          <w:p w14:paraId="506A7E73" w14:textId="77777777" w:rsidR="00EE2779" w:rsidRPr="007A0E72" w:rsidRDefault="00EE2779" w:rsidP="00EC0692">
            <w:pPr>
              <w:rPr>
                <w:rStyle w:val="Intensieveverwijzing"/>
                <w:rFonts w:eastAsia="MS Mincho"/>
              </w:rPr>
            </w:pPr>
            <w:r w:rsidRPr="007A0E72">
              <w:rPr>
                <w:rStyle w:val="Intensieveverwijzing"/>
                <w:rFonts w:eastAsia="MS Mincho"/>
              </w:rPr>
              <w:t>Organisatienaam Combinant 2*</w:t>
            </w:r>
          </w:p>
        </w:tc>
        <w:tc>
          <w:tcPr>
            <w:tcW w:w="4678" w:type="dxa"/>
          </w:tcPr>
          <w:p w14:paraId="2081DDF1" w14:textId="77777777" w:rsidR="00EE2779" w:rsidRPr="007A0E72" w:rsidRDefault="00EE2779" w:rsidP="00EC0692"/>
        </w:tc>
      </w:tr>
      <w:tr w:rsidR="00EE2779" w:rsidRPr="007A0E72" w14:paraId="49EF4121" w14:textId="77777777" w:rsidTr="000D0C0B">
        <w:tc>
          <w:tcPr>
            <w:tcW w:w="4531" w:type="dxa"/>
            <w:shd w:val="clear" w:color="auto" w:fill="95B3D7" w:themeFill="accent1" w:themeFillTint="99"/>
          </w:tcPr>
          <w:p w14:paraId="0656748B" w14:textId="77777777" w:rsidR="00EE2779" w:rsidRPr="007A0E72" w:rsidRDefault="00EE2779" w:rsidP="00EC0692">
            <w:pPr>
              <w:rPr>
                <w:rStyle w:val="Intensieveverwijzing"/>
                <w:rFonts w:eastAsia="MS Mincho"/>
              </w:rPr>
            </w:pPr>
            <w:r w:rsidRPr="007A0E72">
              <w:rPr>
                <w:rStyle w:val="Intensieveverwijzing"/>
                <w:rFonts w:eastAsia="MS Mincho"/>
              </w:rPr>
              <w:t>Naam Ondertekeningsbevoegde</w:t>
            </w:r>
          </w:p>
        </w:tc>
        <w:tc>
          <w:tcPr>
            <w:tcW w:w="4678" w:type="dxa"/>
          </w:tcPr>
          <w:p w14:paraId="3DC1ABF9" w14:textId="77777777" w:rsidR="00EE2779" w:rsidRPr="007A0E72" w:rsidRDefault="00EE2779" w:rsidP="00EC0692"/>
        </w:tc>
      </w:tr>
      <w:tr w:rsidR="00EE2779" w:rsidRPr="007A0E72" w14:paraId="4B42E3FC" w14:textId="77777777" w:rsidTr="000D0C0B">
        <w:tc>
          <w:tcPr>
            <w:tcW w:w="4531" w:type="dxa"/>
            <w:shd w:val="clear" w:color="auto" w:fill="95B3D7" w:themeFill="accent1" w:themeFillTint="99"/>
          </w:tcPr>
          <w:p w14:paraId="7AA26860" w14:textId="77777777" w:rsidR="00EE2779" w:rsidRPr="007A0E72" w:rsidRDefault="00EE2779" w:rsidP="00EC0692">
            <w:pPr>
              <w:rPr>
                <w:rStyle w:val="Intensieveverwijzing"/>
                <w:rFonts w:eastAsia="MS Mincho"/>
              </w:rPr>
            </w:pPr>
            <w:r w:rsidRPr="007A0E72">
              <w:rPr>
                <w:rStyle w:val="Intensieveverwijzing"/>
                <w:rFonts w:eastAsia="MS Mincho"/>
              </w:rPr>
              <w:t xml:space="preserve">Functie Ondertekeningsbevoegde </w:t>
            </w:r>
          </w:p>
        </w:tc>
        <w:tc>
          <w:tcPr>
            <w:tcW w:w="4678" w:type="dxa"/>
          </w:tcPr>
          <w:p w14:paraId="438B1F77" w14:textId="77777777" w:rsidR="00EE2779" w:rsidRPr="007A0E72" w:rsidRDefault="00EE2779" w:rsidP="00EC0692"/>
        </w:tc>
      </w:tr>
      <w:tr w:rsidR="00EE2779" w:rsidRPr="007A0E72" w14:paraId="0C651FD6" w14:textId="77777777" w:rsidTr="000D0C0B">
        <w:tc>
          <w:tcPr>
            <w:tcW w:w="4531" w:type="dxa"/>
            <w:shd w:val="clear" w:color="auto" w:fill="95B3D7" w:themeFill="accent1" w:themeFillTint="99"/>
          </w:tcPr>
          <w:p w14:paraId="60310686" w14:textId="77777777" w:rsidR="00EE2779" w:rsidRPr="007A0E72" w:rsidRDefault="00EE2779" w:rsidP="00EC0692">
            <w:pPr>
              <w:rPr>
                <w:rStyle w:val="Intensieveverwijzing"/>
                <w:rFonts w:eastAsia="MS Mincho"/>
              </w:rPr>
            </w:pPr>
            <w:r w:rsidRPr="007A0E72">
              <w:rPr>
                <w:rStyle w:val="Intensieveverwijzing"/>
                <w:rFonts w:eastAsia="MS Mincho"/>
              </w:rPr>
              <w:t>Datum</w:t>
            </w:r>
          </w:p>
        </w:tc>
        <w:tc>
          <w:tcPr>
            <w:tcW w:w="4678" w:type="dxa"/>
          </w:tcPr>
          <w:p w14:paraId="53D42390" w14:textId="77777777" w:rsidR="00EE2779" w:rsidRPr="007A0E72" w:rsidRDefault="00EE2779" w:rsidP="00EC0692"/>
        </w:tc>
      </w:tr>
      <w:tr w:rsidR="00EE2779" w:rsidRPr="007A0E72" w14:paraId="316D6FC1" w14:textId="77777777" w:rsidTr="000D0C0B">
        <w:tc>
          <w:tcPr>
            <w:tcW w:w="4531" w:type="dxa"/>
            <w:shd w:val="clear" w:color="auto" w:fill="95B3D7" w:themeFill="accent1" w:themeFillTint="99"/>
          </w:tcPr>
          <w:p w14:paraId="1E830406" w14:textId="77777777" w:rsidR="00EE2779" w:rsidRPr="007A0E72" w:rsidRDefault="00EE2779" w:rsidP="00EC0692">
            <w:pPr>
              <w:rPr>
                <w:rStyle w:val="Intensieveverwijzing"/>
                <w:rFonts w:eastAsia="MS Mincho"/>
              </w:rPr>
            </w:pPr>
            <w:r w:rsidRPr="007A0E72">
              <w:rPr>
                <w:rStyle w:val="Intensieveverwijzing"/>
                <w:rFonts w:eastAsia="MS Mincho"/>
              </w:rPr>
              <w:t>Hantekening ondertekeningsbevoegde</w:t>
            </w:r>
          </w:p>
        </w:tc>
        <w:tc>
          <w:tcPr>
            <w:tcW w:w="4678" w:type="dxa"/>
          </w:tcPr>
          <w:p w14:paraId="233E2543" w14:textId="77777777" w:rsidR="00EE2779" w:rsidRPr="007A0E72" w:rsidRDefault="00EE2779" w:rsidP="00EC0692"/>
          <w:p w14:paraId="22282EF8" w14:textId="77777777" w:rsidR="00EE2779" w:rsidRPr="007A0E72" w:rsidRDefault="00EE2779" w:rsidP="00EC0692"/>
          <w:p w14:paraId="7A9E9956" w14:textId="77777777" w:rsidR="00EE2779" w:rsidRPr="007A0E72" w:rsidRDefault="00EE2779" w:rsidP="00EC0692"/>
        </w:tc>
      </w:tr>
    </w:tbl>
    <w:p w14:paraId="4E650E29" w14:textId="6A9997D8" w:rsidR="00EE2779" w:rsidRDefault="00EE2779" w:rsidP="00EE2779">
      <w:pPr>
        <w:rPr>
          <w:i/>
        </w:rPr>
      </w:pPr>
      <w:r w:rsidRPr="007A0E72">
        <w:rPr>
          <w:i/>
        </w:rPr>
        <w:t>*Indien van toepassing</w:t>
      </w:r>
    </w:p>
    <w:p w14:paraId="21632F1C" w14:textId="24D52498" w:rsidR="00D63BFD" w:rsidRDefault="00D63BFD" w:rsidP="00EE2779">
      <w:pPr>
        <w:rPr>
          <w:i/>
        </w:rPr>
      </w:pPr>
    </w:p>
    <w:p w14:paraId="1FE99B36" w14:textId="588426E8" w:rsidR="00D63BFD" w:rsidRDefault="00D63BFD">
      <w:pPr>
        <w:spacing w:line="240" w:lineRule="auto"/>
        <w:jc w:val="left"/>
        <w:rPr>
          <w:i/>
        </w:rPr>
      </w:pPr>
      <w:r>
        <w:rPr>
          <w:i/>
        </w:rPr>
        <w:br w:type="page"/>
      </w:r>
    </w:p>
    <w:p w14:paraId="399A0FD4" w14:textId="77777777" w:rsidR="00D63BFD" w:rsidRPr="007A0E72" w:rsidRDefault="00D63BFD" w:rsidP="00D63BFD">
      <w:pPr>
        <w:pStyle w:val="Kop1"/>
        <w:numPr>
          <w:ilvl w:val="0"/>
          <w:numId w:val="0"/>
        </w:numPr>
      </w:pPr>
      <w:bookmarkStart w:id="274" w:name="_Toc66372429"/>
      <w:bookmarkStart w:id="275" w:name="_Toc93578148"/>
      <w:r>
        <w:lastRenderedPageBreak/>
        <w:t>Bijlage C</w:t>
      </w:r>
      <w:r w:rsidRPr="007A0E72">
        <w:t xml:space="preserve"> – </w:t>
      </w:r>
      <w:r>
        <w:t>Model Concerngarantie</w:t>
      </w:r>
      <w:bookmarkEnd w:id="274"/>
      <w:bookmarkEnd w:id="275"/>
      <w:r>
        <w:t xml:space="preserve"> </w:t>
      </w:r>
    </w:p>
    <w:p w14:paraId="4324A19E" w14:textId="5D601232" w:rsidR="00D63BFD" w:rsidRDefault="00D63BFD" w:rsidP="00DE1B51">
      <w:pPr>
        <w:rPr>
          <w:b/>
        </w:rPr>
      </w:pPr>
      <w:r w:rsidRPr="007A0E72">
        <w:rPr>
          <w:rFonts w:cs="Arial"/>
          <w:b/>
        </w:rPr>
        <w:t xml:space="preserve">Behorende bij de aanbesteding: </w:t>
      </w:r>
      <w:r w:rsidR="00DE1B51" w:rsidRPr="00DE1B51">
        <w:rPr>
          <w:b/>
        </w:rPr>
        <w:t>210086SDD– Inkoop Inburgeringsaanbod Onderwijsroute MBO</w:t>
      </w:r>
    </w:p>
    <w:p w14:paraId="49A6EA18" w14:textId="77777777" w:rsidR="00DE1B51" w:rsidRPr="00785CD6" w:rsidRDefault="00DE1B51" w:rsidP="00DE1B51">
      <w:pPr>
        <w:rPr>
          <w:color w:val="auto"/>
          <w:sz w:val="18"/>
          <w:szCs w:val="24"/>
          <w:lang w:val="nl-NL"/>
        </w:rPr>
      </w:pPr>
    </w:p>
    <w:p w14:paraId="6F58FE77" w14:textId="77777777" w:rsidR="00D63BFD" w:rsidRDefault="00D63BFD" w:rsidP="00D63BFD">
      <w:pPr>
        <w:jc w:val="left"/>
        <w:rPr>
          <w:color w:val="auto"/>
          <w:sz w:val="18"/>
          <w:szCs w:val="24"/>
          <w:lang w:val="nl-NL"/>
        </w:rPr>
      </w:pPr>
    </w:p>
    <w:p w14:paraId="442713CA" w14:textId="77777777" w:rsidR="00D63BFD" w:rsidRDefault="00D63BFD" w:rsidP="00D63BFD">
      <w:pPr>
        <w:jc w:val="left"/>
        <w:rPr>
          <w:b/>
          <w:color w:val="auto"/>
          <w:lang w:val="nl-NL"/>
        </w:rPr>
      </w:pPr>
      <w:r w:rsidRPr="00785CD6">
        <w:rPr>
          <w:b/>
          <w:color w:val="auto"/>
          <w:lang w:val="nl-NL"/>
        </w:rPr>
        <w:t>Concerngarantie</w:t>
      </w:r>
    </w:p>
    <w:p w14:paraId="2A2F1044" w14:textId="77777777" w:rsidR="00D63BFD" w:rsidRPr="00785CD6" w:rsidRDefault="00D63BFD" w:rsidP="00D63BFD">
      <w:pPr>
        <w:jc w:val="left"/>
        <w:rPr>
          <w:b/>
          <w:color w:val="auto"/>
          <w:lang w:val="nl-NL"/>
        </w:rPr>
      </w:pPr>
    </w:p>
    <w:p w14:paraId="6A8FB90C" w14:textId="77777777" w:rsidR="00D63BFD" w:rsidRPr="00785CD6" w:rsidRDefault="00D63BFD" w:rsidP="00D63BFD">
      <w:pPr>
        <w:jc w:val="left"/>
        <w:rPr>
          <w:color w:val="auto"/>
          <w:lang w:val="nl-NL"/>
        </w:rPr>
      </w:pPr>
      <w:r w:rsidRPr="00785CD6">
        <w:rPr>
          <w:color w:val="auto"/>
          <w:lang w:val="nl-NL"/>
        </w:rPr>
        <w:t>Betreft de Inschrijver een dochter- of werkmaatschappij?</w:t>
      </w:r>
    </w:p>
    <w:p w14:paraId="26BAF1FA" w14:textId="77777777" w:rsidR="00D63BFD" w:rsidRPr="00785CD6" w:rsidRDefault="00D63BFD" w:rsidP="00D63BFD">
      <w:pPr>
        <w:jc w:val="left"/>
        <w:rPr>
          <w:color w:val="auto"/>
          <w:lang w:val="nl-NL"/>
        </w:rPr>
      </w:pPr>
    </w:p>
    <w:p w14:paraId="6CE1DDE2" w14:textId="77777777" w:rsidR="00D63BFD" w:rsidRPr="00785CD6" w:rsidRDefault="00D63BFD" w:rsidP="00D63BFD">
      <w:pPr>
        <w:jc w:val="left"/>
        <w:rPr>
          <w:color w:val="auto"/>
          <w:lang w:val="nl-NL"/>
        </w:rPr>
      </w:pPr>
      <w:r w:rsidRPr="00785CD6">
        <w:rPr>
          <w:color w:val="auto"/>
          <w:lang w:val="nl-NL"/>
        </w:rPr>
        <w:fldChar w:fldCharType="begin">
          <w:ffData>
            <w:name w:val=""/>
            <w:enabled/>
            <w:calcOnExit w:val="0"/>
            <w:helpText w:type="text" w:val="Aankruisen indien van toepassing"/>
            <w:checkBox>
              <w:sizeAuto/>
              <w:default w:val="0"/>
            </w:checkBox>
          </w:ffData>
        </w:fldChar>
      </w:r>
      <w:r w:rsidRPr="00785CD6">
        <w:rPr>
          <w:color w:val="auto"/>
          <w:lang w:val="nl-NL"/>
        </w:rPr>
        <w:instrText xml:space="preserve"> FORMCHECKBOX </w:instrText>
      </w:r>
      <w:r w:rsidR="0019133A">
        <w:rPr>
          <w:color w:val="auto"/>
          <w:lang w:val="nl-NL"/>
        </w:rPr>
      </w:r>
      <w:r w:rsidR="0019133A">
        <w:rPr>
          <w:color w:val="auto"/>
          <w:lang w:val="nl-NL"/>
        </w:rPr>
        <w:fldChar w:fldCharType="separate"/>
      </w:r>
      <w:r w:rsidRPr="00785CD6">
        <w:rPr>
          <w:color w:val="auto"/>
          <w:lang w:val="nl-NL"/>
        </w:rPr>
        <w:fldChar w:fldCharType="end"/>
      </w:r>
      <w:r w:rsidRPr="00785CD6">
        <w:rPr>
          <w:color w:val="auto"/>
          <w:lang w:val="nl-NL"/>
        </w:rPr>
        <w:tab/>
        <w:t>ja</w:t>
      </w:r>
    </w:p>
    <w:p w14:paraId="300A0DAE" w14:textId="77777777" w:rsidR="00D63BFD" w:rsidRPr="00785CD6" w:rsidRDefault="00D63BFD" w:rsidP="00D63BFD">
      <w:pPr>
        <w:jc w:val="left"/>
        <w:rPr>
          <w:color w:val="auto"/>
          <w:lang w:val="nl-NL"/>
        </w:rPr>
      </w:pPr>
      <w:r w:rsidRPr="00785CD6">
        <w:rPr>
          <w:color w:val="auto"/>
          <w:lang w:val="nl-NL"/>
        </w:rPr>
        <w:fldChar w:fldCharType="begin">
          <w:ffData>
            <w:name w:val=""/>
            <w:enabled/>
            <w:calcOnExit w:val="0"/>
            <w:helpText w:type="text" w:val="Aankruisen indien van toepassing"/>
            <w:checkBox>
              <w:sizeAuto/>
              <w:default w:val="0"/>
            </w:checkBox>
          </w:ffData>
        </w:fldChar>
      </w:r>
      <w:r w:rsidRPr="00785CD6">
        <w:rPr>
          <w:color w:val="auto"/>
          <w:lang w:val="nl-NL"/>
        </w:rPr>
        <w:instrText xml:space="preserve"> FORMCHECKBOX </w:instrText>
      </w:r>
      <w:r w:rsidR="0019133A">
        <w:rPr>
          <w:color w:val="auto"/>
          <w:lang w:val="nl-NL"/>
        </w:rPr>
      </w:r>
      <w:r w:rsidR="0019133A">
        <w:rPr>
          <w:color w:val="auto"/>
          <w:lang w:val="nl-NL"/>
        </w:rPr>
        <w:fldChar w:fldCharType="separate"/>
      </w:r>
      <w:r w:rsidRPr="00785CD6">
        <w:rPr>
          <w:color w:val="auto"/>
          <w:lang w:val="nl-NL"/>
        </w:rPr>
        <w:fldChar w:fldCharType="end"/>
      </w:r>
      <w:r w:rsidRPr="00785CD6">
        <w:rPr>
          <w:color w:val="auto"/>
          <w:lang w:val="nl-NL"/>
        </w:rPr>
        <w:tab/>
        <w:t>nee</w:t>
      </w:r>
    </w:p>
    <w:p w14:paraId="0CBB9951" w14:textId="77777777" w:rsidR="00D63BFD" w:rsidRPr="00785CD6" w:rsidRDefault="00D63BFD" w:rsidP="00D63BFD">
      <w:pPr>
        <w:jc w:val="left"/>
        <w:rPr>
          <w:color w:val="auto"/>
          <w:lang w:val="nl-NL"/>
        </w:rPr>
      </w:pPr>
    </w:p>
    <w:p w14:paraId="13F56862" w14:textId="77777777" w:rsidR="00D63BFD" w:rsidRPr="00785CD6" w:rsidRDefault="00D63BFD" w:rsidP="00D63BFD">
      <w:pPr>
        <w:jc w:val="left"/>
        <w:rPr>
          <w:color w:val="auto"/>
          <w:lang w:val="nl-NL"/>
        </w:rPr>
      </w:pPr>
      <w:r w:rsidRPr="00785CD6">
        <w:rPr>
          <w:color w:val="auto"/>
          <w:lang w:val="nl-NL"/>
        </w:rPr>
        <w:t>Indien Inschrijver voorgaande vraag met ‘ja’ heeft beantwoord, graag onderstaande gegevens invullen.</w:t>
      </w:r>
    </w:p>
    <w:p w14:paraId="48B234AB" w14:textId="77777777" w:rsidR="00D63BFD" w:rsidRPr="00785CD6" w:rsidRDefault="00D63BFD" w:rsidP="00D63BFD">
      <w:pPr>
        <w:jc w:val="left"/>
        <w:rPr>
          <w:color w:val="auto"/>
          <w:lang w:val="nl-NL"/>
        </w:rPr>
      </w:pPr>
    </w:p>
    <w:p w14:paraId="779B5F61" w14:textId="77777777" w:rsidR="00D63BFD" w:rsidRPr="00785CD6" w:rsidRDefault="00D63BFD" w:rsidP="00D63BFD">
      <w:pPr>
        <w:jc w:val="left"/>
        <w:rPr>
          <w:color w:val="auto"/>
          <w:lang w:val="nl-NL"/>
        </w:rPr>
      </w:pPr>
      <w:r w:rsidRPr="00785CD6">
        <w:rPr>
          <w:color w:val="auto"/>
          <w:lang w:val="nl-NL"/>
        </w:rPr>
        <w:t>Namens Concern/moedermaatschappij:</w:t>
      </w:r>
    </w:p>
    <w:p w14:paraId="1EA71596" w14:textId="34F1B83C" w:rsidR="00D63BFD" w:rsidRPr="00785CD6" w:rsidRDefault="00D63BFD" w:rsidP="00D63BFD">
      <w:pPr>
        <w:jc w:val="left"/>
        <w:rPr>
          <w:color w:val="auto"/>
          <w:lang w:val="nl-NL"/>
        </w:rPr>
      </w:pPr>
      <w:r w:rsidRPr="00785CD6">
        <w:rPr>
          <w:color w:val="auto"/>
          <w:lang w:val="nl-NL"/>
        </w:rPr>
        <w:t>Hierbij verklaart ondergetekende dat ... [naam garant stellend concern/moedermaatschappij] zich voor ..... [naam bedrijf] volledig en onvoorwaardelijk garant stelt voor de nakoming van de verplichtingen</w:t>
      </w:r>
      <w:r>
        <w:rPr>
          <w:color w:val="auto"/>
          <w:lang w:val="nl-NL"/>
        </w:rPr>
        <w:t xml:space="preserve"> die uit de</w:t>
      </w:r>
      <w:r w:rsidR="002A56E1">
        <w:rPr>
          <w:color w:val="auto"/>
          <w:lang w:val="nl-NL"/>
        </w:rPr>
        <w:t xml:space="preserve"> </w:t>
      </w:r>
      <w:r>
        <w:rPr>
          <w:color w:val="auto"/>
          <w:lang w:val="nl-NL"/>
        </w:rPr>
        <w:t xml:space="preserve">te sluiten </w:t>
      </w:r>
      <w:r w:rsidRPr="00785CD6">
        <w:rPr>
          <w:color w:val="auto"/>
          <w:lang w:val="nl-NL"/>
        </w:rPr>
        <w:t xml:space="preserve">overeenkomst </w:t>
      </w:r>
      <w:r w:rsidRPr="00D5793F">
        <w:rPr>
          <w:color w:val="auto"/>
          <w:lang w:val="nl-NL"/>
        </w:rPr>
        <w:t xml:space="preserve">in het kader van de aanbesteding: </w:t>
      </w:r>
      <w:r w:rsidR="00DE1B51" w:rsidRPr="00DE1B51">
        <w:rPr>
          <w:color w:val="auto"/>
          <w:lang w:val="nl-NL"/>
        </w:rPr>
        <w:t xml:space="preserve">210086SDD– Inkoop Inburgeringsaanbod Onderwijsroute MBO </w:t>
      </w:r>
      <w:r w:rsidR="00BD4D3F">
        <w:rPr>
          <w:color w:val="auto"/>
          <w:lang w:val="nl-NL"/>
        </w:rPr>
        <w:t>routes</w:t>
      </w:r>
      <w:r w:rsidRPr="00D5793F">
        <w:rPr>
          <w:color w:val="auto"/>
          <w:lang w:val="nl-NL"/>
        </w:rPr>
        <w:t xml:space="preserve"> </w:t>
      </w:r>
      <w:r w:rsidRPr="00785CD6">
        <w:rPr>
          <w:color w:val="auto"/>
          <w:lang w:val="nl-NL"/>
        </w:rPr>
        <w:t>voortvloeien, op grond van:</w:t>
      </w:r>
    </w:p>
    <w:p w14:paraId="0AF3CD06" w14:textId="77777777" w:rsidR="00D63BFD" w:rsidRPr="00785CD6" w:rsidRDefault="00D63BFD" w:rsidP="00D63BFD">
      <w:pPr>
        <w:jc w:val="left"/>
        <w:rPr>
          <w:color w:val="auto"/>
          <w:lang w:val="nl-NL"/>
        </w:rPr>
      </w:pPr>
    </w:p>
    <w:p w14:paraId="460D1521" w14:textId="57F33FBD" w:rsidR="00D63BFD" w:rsidRPr="00785CD6" w:rsidRDefault="00D63BFD" w:rsidP="00D63BFD">
      <w:pPr>
        <w:jc w:val="left"/>
        <w:rPr>
          <w:color w:val="auto"/>
          <w:lang w:val="nl-NL"/>
        </w:rPr>
      </w:pPr>
      <w:r w:rsidRPr="00785CD6">
        <w:rPr>
          <w:color w:val="auto"/>
          <w:lang w:val="nl-NL"/>
        </w:rPr>
        <w:fldChar w:fldCharType="begin">
          <w:ffData>
            <w:name w:val="Selectievakje8"/>
            <w:enabled/>
            <w:calcOnExit w:val="0"/>
            <w:checkBox>
              <w:sizeAuto/>
              <w:default w:val="0"/>
            </w:checkBox>
          </w:ffData>
        </w:fldChar>
      </w:r>
      <w:bookmarkStart w:id="276" w:name="Selectievakje8"/>
      <w:r w:rsidRPr="00785CD6">
        <w:rPr>
          <w:color w:val="auto"/>
          <w:lang w:val="nl-NL"/>
        </w:rPr>
        <w:instrText xml:space="preserve"> FORMCHECKBOX </w:instrText>
      </w:r>
      <w:r w:rsidR="0019133A">
        <w:rPr>
          <w:color w:val="auto"/>
          <w:lang w:val="nl-NL"/>
        </w:rPr>
      </w:r>
      <w:r w:rsidR="0019133A">
        <w:rPr>
          <w:color w:val="auto"/>
          <w:lang w:val="nl-NL"/>
        </w:rPr>
        <w:fldChar w:fldCharType="separate"/>
      </w:r>
      <w:r w:rsidRPr="00785CD6">
        <w:rPr>
          <w:color w:val="auto"/>
          <w:lang w:val="nl-NL"/>
        </w:rPr>
        <w:fldChar w:fldCharType="end"/>
      </w:r>
      <w:bookmarkEnd w:id="276"/>
      <w:r w:rsidRPr="00785CD6">
        <w:rPr>
          <w:color w:val="auto"/>
          <w:lang w:val="nl-NL"/>
        </w:rPr>
        <w:tab/>
        <w:t>Een verklaring op basis van artikel 2:403 BW of</w:t>
      </w:r>
    </w:p>
    <w:p w14:paraId="7EF0646F" w14:textId="697B7AA2" w:rsidR="00D63BFD" w:rsidRPr="00785CD6" w:rsidRDefault="00D63BFD" w:rsidP="00D63BFD">
      <w:pPr>
        <w:jc w:val="left"/>
        <w:rPr>
          <w:color w:val="auto"/>
          <w:lang w:val="nl-NL"/>
        </w:rPr>
      </w:pPr>
      <w:r w:rsidRPr="00785CD6">
        <w:rPr>
          <w:color w:val="auto"/>
          <w:lang w:val="nl-NL"/>
        </w:rPr>
        <w:fldChar w:fldCharType="begin">
          <w:ffData>
            <w:name w:val="Selectievakje9"/>
            <w:enabled/>
            <w:calcOnExit w:val="0"/>
            <w:checkBox>
              <w:sizeAuto/>
              <w:default w:val="0"/>
            </w:checkBox>
          </w:ffData>
        </w:fldChar>
      </w:r>
      <w:bookmarkStart w:id="277" w:name="Selectievakje9"/>
      <w:r w:rsidRPr="00785CD6">
        <w:rPr>
          <w:color w:val="auto"/>
          <w:lang w:val="nl-NL"/>
        </w:rPr>
        <w:instrText xml:space="preserve"> FORMCHECKBOX </w:instrText>
      </w:r>
      <w:r w:rsidR="0019133A">
        <w:rPr>
          <w:color w:val="auto"/>
          <w:lang w:val="nl-NL"/>
        </w:rPr>
      </w:r>
      <w:r w:rsidR="0019133A">
        <w:rPr>
          <w:color w:val="auto"/>
          <w:lang w:val="nl-NL"/>
        </w:rPr>
        <w:fldChar w:fldCharType="separate"/>
      </w:r>
      <w:r w:rsidRPr="00785CD6">
        <w:rPr>
          <w:color w:val="auto"/>
          <w:lang w:val="nl-NL"/>
        </w:rPr>
        <w:fldChar w:fldCharType="end"/>
      </w:r>
      <w:bookmarkEnd w:id="277"/>
      <w:r w:rsidRPr="00785CD6">
        <w:rPr>
          <w:color w:val="auto"/>
          <w:lang w:val="nl-NL"/>
        </w:rPr>
        <w:tab/>
        <w:t>Een concerngarantie of</w:t>
      </w:r>
    </w:p>
    <w:p w14:paraId="6749E12B" w14:textId="77777777" w:rsidR="00D63BFD" w:rsidRPr="00785CD6" w:rsidRDefault="00D63BFD" w:rsidP="00D63BFD">
      <w:pPr>
        <w:ind w:left="705" w:hanging="705"/>
        <w:jc w:val="left"/>
        <w:rPr>
          <w:color w:val="auto"/>
          <w:lang w:val="nl-NL"/>
        </w:rPr>
      </w:pPr>
      <w:r w:rsidRPr="00785CD6">
        <w:rPr>
          <w:color w:val="auto"/>
          <w:lang w:val="nl-NL"/>
        </w:rPr>
        <w:fldChar w:fldCharType="begin">
          <w:ffData>
            <w:name w:val="Selectievakje10"/>
            <w:enabled/>
            <w:calcOnExit w:val="0"/>
            <w:checkBox>
              <w:sizeAuto/>
              <w:default w:val="0"/>
            </w:checkBox>
          </w:ffData>
        </w:fldChar>
      </w:r>
      <w:bookmarkStart w:id="278" w:name="Selectievakje10"/>
      <w:r w:rsidRPr="00785CD6">
        <w:rPr>
          <w:color w:val="auto"/>
          <w:lang w:val="nl-NL"/>
        </w:rPr>
        <w:instrText xml:space="preserve"> FORMCHECKBOX </w:instrText>
      </w:r>
      <w:r w:rsidR="0019133A">
        <w:rPr>
          <w:color w:val="auto"/>
          <w:lang w:val="nl-NL"/>
        </w:rPr>
      </w:r>
      <w:r w:rsidR="0019133A">
        <w:rPr>
          <w:color w:val="auto"/>
          <w:lang w:val="nl-NL"/>
        </w:rPr>
        <w:fldChar w:fldCharType="separate"/>
      </w:r>
      <w:r w:rsidRPr="00785CD6">
        <w:rPr>
          <w:color w:val="auto"/>
          <w:lang w:val="nl-NL"/>
        </w:rPr>
        <w:fldChar w:fldCharType="end"/>
      </w:r>
      <w:bookmarkEnd w:id="278"/>
      <w:r w:rsidRPr="00785CD6">
        <w:rPr>
          <w:color w:val="auto"/>
          <w:lang w:val="nl-NL"/>
        </w:rPr>
        <w:tab/>
        <w:t>Een voor ondertekening van de Concessieovereenkomst op te maken overeenkomst van borgtocht met een zelfde strekking als artikel 2:403 sub f BW</w:t>
      </w:r>
    </w:p>
    <w:p w14:paraId="18502FBA" w14:textId="77777777" w:rsidR="00D63BFD" w:rsidRPr="00785CD6" w:rsidRDefault="00D63BFD" w:rsidP="00D63BFD">
      <w:pPr>
        <w:jc w:val="left"/>
        <w:rPr>
          <w:color w:val="auto"/>
          <w:lang w:val="nl-NL"/>
        </w:rPr>
      </w:pPr>
    </w:p>
    <w:p w14:paraId="5743A4C5" w14:textId="77777777" w:rsidR="00D63BFD" w:rsidRPr="00785CD6" w:rsidRDefault="00D63BFD" w:rsidP="00D63BFD">
      <w:pPr>
        <w:jc w:val="left"/>
        <w:rPr>
          <w:color w:val="auto"/>
          <w:lang w:val="nl-NL"/>
        </w:rPr>
      </w:pPr>
      <w:r w:rsidRPr="00785CD6">
        <w:rPr>
          <w:color w:val="auto"/>
          <w:lang w:val="nl-NL"/>
        </w:rPr>
        <w:t>(Gaarne aankruisen wat van toepassing is)</w:t>
      </w:r>
    </w:p>
    <w:p w14:paraId="59150E3B" w14:textId="77777777" w:rsidR="00D63BFD" w:rsidRDefault="00D63BFD" w:rsidP="004F6D60"/>
    <w:p w14:paraId="17CFC028" w14:textId="77777777" w:rsidR="00D63BFD" w:rsidRDefault="00D63BFD" w:rsidP="004F6D60"/>
    <w:p w14:paraId="180B8664" w14:textId="77777777" w:rsidR="00D63BFD" w:rsidRPr="007A0E72" w:rsidRDefault="00D63BFD" w:rsidP="00D63BFD">
      <w:pPr>
        <w:pStyle w:val="Kop4"/>
      </w:pPr>
      <w:r w:rsidRPr="007A0E72">
        <w:t>Ondertekening</w:t>
      </w:r>
    </w:p>
    <w:p w14:paraId="0D2F653A" w14:textId="77777777" w:rsidR="00D63BFD" w:rsidRPr="00785CD6" w:rsidRDefault="00D63BFD" w:rsidP="00D63BFD">
      <w:pPr>
        <w:jc w:val="left"/>
        <w:rPr>
          <w:color w:val="auto"/>
          <w:lang w:val="nl-NL"/>
        </w:rPr>
      </w:pPr>
    </w:p>
    <w:tbl>
      <w:tblPr>
        <w:tblStyle w:val="Tabelraster"/>
        <w:tblW w:w="9067" w:type="dxa"/>
        <w:tblLook w:val="04A0" w:firstRow="1" w:lastRow="0" w:firstColumn="1" w:lastColumn="0" w:noHBand="0" w:noVBand="1"/>
      </w:tblPr>
      <w:tblGrid>
        <w:gridCol w:w="4531"/>
        <w:gridCol w:w="4536"/>
      </w:tblGrid>
      <w:tr w:rsidR="00D63BFD" w:rsidRPr="007A0E72" w14:paraId="58B004B2" w14:textId="77777777" w:rsidTr="00BD4D3F">
        <w:tc>
          <w:tcPr>
            <w:tcW w:w="4531" w:type="dxa"/>
            <w:shd w:val="clear" w:color="auto" w:fill="95B3D7" w:themeFill="accent1" w:themeFillTint="99"/>
          </w:tcPr>
          <w:p w14:paraId="6E4B0CB4" w14:textId="77777777" w:rsidR="00D63BFD" w:rsidRPr="007A0E72" w:rsidRDefault="00D63BFD" w:rsidP="00D63BFD">
            <w:pPr>
              <w:rPr>
                <w:rStyle w:val="Intensieveverwijzing"/>
                <w:rFonts w:eastAsia="MS Mincho"/>
              </w:rPr>
            </w:pPr>
            <w:r w:rsidRPr="007A0E72">
              <w:rPr>
                <w:rStyle w:val="Intensieveverwijzing"/>
                <w:rFonts w:eastAsia="MS Mincho"/>
              </w:rPr>
              <w:t xml:space="preserve">Organisatienaam </w:t>
            </w:r>
            <w:r>
              <w:rPr>
                <w:rStyle w:val="Intensieveverwijzing"/>
                <w:rFonts w:eastAsia="MS Mincho"/>
              </w:rPr>
              <w:t>Concern/moedermaatschappij</w:t>
            </w:r>
          </w:p>
        </w:tc>
        <w:tc>
          <w:tcPr>
            <w:tcW w:w="4536" w:type="dxa"/>
          </w:tcPr>
          <w:p w14:paraId="50333CCA" w14:textId="77777777" w:rsidR="00D63BFD" w:rsidRPr="007A0E72" w:rsidRDefault="00D63BFD" w:rsidP="00D63BFD"/>
        </w:tc>
      </w:tr>
      <w:tr w:rsidR="00D63BFD" w:rsidRPr="007A0E72" w14:paraId="6EB6E0BA" w14:textId="77777777" w:rsidTr="00BD4D3F">
        <w:tc>
          <w:tcPr>
            <w:tcW w:w="4531" w:type="dxa"/>
            <w:shd w:val="clear" w:color="auto" w:fill="95B3D7" w:themeFill="accent1" w:themeFillTint="99"/>
          </w:tcPr>
          <w:p w14:paraId="73B10F68" w14:textId="77777777" w:rsidR="00D63BFD" w:rsidRPr="007A0E72" w:rsidRDefault="00D63BFD" w:rsidP="00D63BFD">
            <w:pPr>
              <w:rPr>
                <w:rStyle w:val="Intensieveverwijzing"/>
                <w:rFonts w:eastAsia="MS Mincho"/>
              </w:rPr>
            </w:pPr>
            <w:r w:rsidRPr="007A0E72">
              <w:rPr>
                <w:rStyle w:val="Intensieveverwijzing"/>
                <w:rFonts w:eastAsia="MS Mincho"/>
              </w:rPr>
              <w:t>Naam Ondertekeningsbevoegde</w:t>
            </w:r>
          </w:p>
        </w:tc>
        <w:tc>
          <w:tcPr>
            <w:tcW w:w="4536" w:type="dxa"/>
          </w:tcPr>
          <w:p w14:paraId="6AA8F473" w14:textId="77777777" w:rsidR="00D63BFD" w:rsidRPr="007A0E72" w:rsidRDefault="00D63BFD" w:rsidP="00D63BFD"/>
        </w:tc>
      </w:tr>
      <w:tr w:rsidR="00D63BFD" w:rsidRPr="007A0E72" w14:paraId="5F97D59A" w14:textId="77777777" w:rsidTr="00BD4D3F">
        <w:tc>
          <w:tcPr>
            <w:tcW w:w="4531" w:type="dxa"/>
            <w:shd w:val="clear" w:color="auto" w:fill="95B3D7" w:themeFill="accent1" w:themeFillTint="99"/>
          </w:tcPr>
          <w:p w14:paraId="78D8308F" w14:textId="77777777" w:rsidR="00D63BFD" w:rsidRPr="007A0E72" w:rsidRDefault="00D63BFD" w:rsidP="00D63BFD">
            <w:pPr>
              <w:rPr>
                <w:rStyle w:val="Intensieveverwijzing"/>
                <w:rFonts w:eastAsia="MS Mincho"/>
              </w:rPr>
            </w:pPr>
            <w:r w:rsidRPr="007A0E72">
              <w:rPr>
                <w:rStyle w:val="Intensieveverwijzing"/>
                <w:rFonts w:eastAsia="MS Mincho"/>
              </w:rPr>
              <w:t xml:space="preserve">Functie Ondertekeningsbevoegde </w:t>
            </w:r>
          </w:p>
        </w:tc>
        <w:tc>
          <w:tcPr>
            <w:tcW w:w="4536" w:type="dxa"/>
          </w:tcPr>
          <w:p w14:paraId="18CBDADB" w14:textId="77777777" w:rsidR="00D63BFD" w:rsidRPr="007A0E72" w:rsidRDefault="00D63BFD" w:rsidP="00D63BFD"/>
        </w:tc>
      </w:tr>
      <w:tr w:rsidR="00D63BFD" w:rsidRPr="007A0E72" w14:paraId="452DA981" w14:textId="77777777" w:rsidTr="00BD4D3F">
        <w:tc>
          <w:tcPr>
            <w:tcW w:w="4531" w:type="dxa"/>
            <w:shd w:val="clear" w:color="auto" w:fill="95B3D7" w:themeFill="accent1" w:themeFillTint="99"/>
          </w:tcPr>
          <w:p w14:paraId="5EEA712D" w14:textId="77777777" w:rsidR="00D63BFD" w:rsidRPr="007A0E72" w:rsidRDefault="00D63BFD" w:rsidP="00D63BFD">
            <w:pPr>
              <w:rPr>
                <w:rStyle w:val="Intensieveverwijzing"/>
                <w:rFonts w:eastAsia="MS Mincho"/>
              </w:rPr>
            </w:pPr>
            <w:r w:rsidRPr="007A0E72">
              <w:rPr>
                <w:rStyle w:val="Intensieveverwijzing"/>
                <w:rFonts w:eastAsia="MS Mincho"/>
              </w:rPr>
              <w:t>Datum</w:t>
            </w:r>
          </w:p>
        </w:tc>
        <w:tc>
          <w:tcPr>
            <w:tcW w:w="4536" w:type="dxa"/>
          </w:tcPr>
          <w:p w14:paraId="6304AB54" w14:textId="77777777" w:rsidR="00D63BFD" w:rsidRPr="007A0E72" w:rsidRDefault="00D63BFD" w:rsidP="00D63BFD"/>
        </w:tc>
      </w:tr>
      <w:tr w:rsidR="00D63BFD" w:rsidRPr="007A0E72" w14:paraId="3B50EE0A" w14:textId="77777777" w:rsidTr="00BD4D3F">
        <w:tc>
          <w:tcPr>
            <w:tcW w:w="4531" w:type="dxa"/>
            <w:shd w:val="clear" w:color="auto" w:fill="95B3D7" w:themeFill="accent1" w:themeFillTint="99"/>
          </w:tcPr>
          <w:p w14:paraId="03CC9A9A" w14:textId="77777777" w:rsidR="00D63BFD" w:rsidRDefault="00D63BFD" w:rsidP="00D63BFD">
            <w:pPr>
              <w:rPr>
                <w:rStyle w:val="Intensieveverwijzing"/>
                <w:rFonts w:eastAsia="MS Mincho"/>
              </w:rPr>
            </w:pPr>
            <w:r w:rsidRPr="007A0E72">
              <w:rPr>
                <w:rStyle w:val="Intensieveverwijzing"/>
                <w:rFonts w:eastAsia="MS Mincho"/>
              </w:rPr>
              <w:t>Han</w:t>
            </w:r>
            <w:r>
              <w:rPr>
                <w:rStyle w:val="Intensieveverwijzing"/>
                <w:rFonts w:eastAsia="MS Mincho"/>
              </w:rPr>
              <w:t>d</w:t>
            </w:r>
            <w:r w:rsidRPr="007A0E72">
              <w:rPr>
                <w:rStyle w:val="Intensieveverwijzing"/>
                <w:rFonts w:eastAsia="MS Mincho"/>
              </w:rPr>
              <w:t>tekening ondertekeningsbevoegde</w:t>
            </w:r>
          </w:p>
          <w:p w14:paraId="5B53A62A" w14:textId="77777777" w:rsidR="00D63BFD" w:rsidRPr="00391906" w:rsidRDefault="00D63BFD" w:rsidP="00D63BFD">
            <w:pPr>
              <w:ind w:firstLine="709"/>
            </w:pPr>
          </w:p>
        </w:tc>
        <w:tc>
          <w:tcPr>
            <w:tcW w:w="4536" w:type="dxa"/>
          </w:tcPr>
          <w:p w14:paraId="331A7725" w14:textId="77777777" w:rsidR="00D63BFD" w:rsidRPr="007A0E72" w:rsidRDefault="00D63BFD" w:rsidP="00D63BFD"/>
          <w:p w14:paraId="195990C6" w14:textId="77777777" w:rsidR="00D63BFD" w:rsidRPr="007A0E72" w:rsidRDefault="00D63BFD" w:rsidP="00D63BFD"/>
          <w:p w14:paraId="1C13B69A" w14:textId="77777777" w:rsidR="00D63BFD" w:rsidRPr="007A0E72" w:rsidRDefault="00D63BFD" w:rsidP="00D63BFD"/>
        </w:tc>
      </w:tr>
    </w:tbl>
    <w:p w14:paraId="2AC8C309" w14:textId="77777777" w:rsidR="00D63BFD" w:rsidRDefault="00D63BFD" w:rsidP="00D63BFD">
      <w:pPr>
        <w:pStyle w:val="Kop4"/>
      </w:pPr>
    </w:p>
    <w:p w14:paraId="72EEFC18" w14:textId="77777777" w:rsidR="00D63BFD" w:rsidRPr="00785CD6" w:rsidRDefault="00D63BFD" w:rsidP="00D63BFD">
      <w:pPr>
        <w:jc w:val="left"/>
        <w:rPr>
          <w:b/>
          <w:color w:val="auto"/>
          <w:lang w:val="nl-NL"/>
        </w:rPr>
      </w:pPr>
      <w:r w:rsidRPr="00785CD6">
        <w:rPr>
          <w:b/>
          <w:color w:val="auto"/>
          <w:lang w:val="nl-NL"/>
        </w:rPr>
        <w:t>NB! De relatie moeder/dochter- of werkmaatschappij zal uit het uittreksel van Inschrijving in het handels- of beroepsregister moeten blijken.</w:t>
      </w:r>
    </w:p>
    <w:p w14:paraId="554A1E07" w14:textId="77777777" w:rsidR="00D63BFD" w:rsidRPr="00785CD6" w:rsidRDefault="00D63BFD" w:rsidP="00D63BFD">
      <w:pPr>
        <w:spacing w:line="240" w:lineRule="auto"/>
        <w:jc w:val="left"/>
        <w:rPr>
          <w:b/>
          <w:color w:val="auto"/>
          <w:sz w:val="24"/>
          <w:szCs w:val="24"/>
          <w:lang w:val="nl-NL"/>
        </w:rPr>
      </w:pPr>
      <w:r w:rsidRPr="00785CD6">
        <w:rPr>
          <w:b/>
          <w:color w:val="auto"/>
          <w:sz w:val="24"/>
          <w:szCs w:val="24"/>
          <w:lang w:val="nl-NL"/>
        </w:rPr>
        <w:br w:type="page"/>
      </w:r>
    </w:p>
    <w:p w14:paraId="176ECF62" w14:textId="77777777" w:rsidR="00D63BFD" w:rsidRPr="007A0E72" w:rsidRDefault="00D63BFD" w:rsidP="00D63BFD">
      <w:pPr>
        <w:pStyle w:val="Kop1"/>
        <w:numPr>
          <w:ilvl w:val="0"/>
          <w:numId w:val="0"/>
        </w:numPr>
      </w:pPr>
      <w:bookmarkStart w:id="279" w:name="_Toc66372430"/>
      <w:bookmarkStart w:id="280" w:name="_Toc93578149"/>
      <w:bookmarkStart w:id="281" w:name="_Toc58834598"/>
      <w:bookmarkStart w:id="282" w:name="_Toc452565618"/>
      <w:r>
        <w:lastRenderedPageBreak/>
        <w:t>Bijlage D</w:t>
      </w:r>
      <w:r w:rsidRPr="007A0E72">
        <w:t xml:space="preserve"> –</w:t>
      </w:r>
      <w:r>
        <w:t xml:space="preserve"> Verklaring Derde – Ter Beschikkingstelling Middelen</w:t>
      </w:r>
      <w:bookmarkEnd w:id="279"/>
      <w:bookmarkEnd w:id="280"/>
    </w:p>
    <w:bookmarkEnd w:id="281"/>
    <w:bookmarkEnd w:id="282"/>
    <w:p w14:paraId="7849966F" w14:textId="77777777" w:rsidR="00DE1B51" w:rsidRDefault="00DE1B51" w:rsidP="00DE1B51">
      <w:pPr>
        <w:rPr>
          <w:b/>
        </w:rPr>
      </w:pPr>
      <w:r w:rsidRPr="007A0E72">
        <w:rPr>
          <w:rFonts w:cs="Arial"/>
          <w:b/>
        </w:rPr>
        <w:t xml:space="preserve">Behorende bij de aanbesteding: </w:t>
      </w:r>
      <w:r w:rsidRPr="00DE1B51">
        <w:rPr>
          <w:b/>
        </w:rPr>
        <w:t>210086SDD– Inkoop Inburgeringsaanbod Onderwijsroute MBO</w:t>
      </w:r>
    </w:p>
    <w:p w14:paraId="2AD5EB73" w14:textId="77777777" w:rsidR="00D63BFD" w:rsidRPr="00785CD6" w:rsidRDefault="00D63BFD" w:rsidP="00D63BFD">
      <w:pPr>
        <w:jc w:val="left"/>
        <w:rPr>
          <w:color w:val="auto"/>
          <w:lang w:val="nl-NL"/>
        </w:rPr>
      </w:pPr>
    </w:p>
    <w:p w14:paraId="6BB6519F" w14:textId="77777777" w:rsidR="00D63BFD" w:rsidRDefault="00D63BFD" w:rsidP="00D63BFD">
      <w:pPr>
        <w:jc w:val="left"/>
        <w:rPr>
          <w:color w:val="auto"/>
          <w:lang w:val="nl-NL"/>
        </w:rPr>
      </w:pPr>
    </w:p>
    <w:p w14:paraId="4C663F77" w14:textId="77777777" w:rsidR="00D63BFD" w:rsidRDefault="00D63BFD" w:rsidP="00D63BFD">
      <w:pPr>
        <w:jc w:val="left"/>
        <w:rPr>
          <w:b/>
          <w:color w:val="auto"/>
          <w:lang w:val="nl-NL"/>
        </w:rPr>
      </w:pPr>
      <w:r w:rsidRPr="00785CD6">
        <w:rPr>
          <w:b/>
          <w:color w:val="auto"/>
          <w:lang w:val="nl-NL"/>
        </w:rPr>
        <w:t>Verklaring Derde – Ter Beschikkingstelling Middelen</w:t>
      </w:r>
    </w:p>
    <w:p w14:paraId="099D9811" w14:textId="77777777" w:rsidR="00D63BFD" w:rsidRPr="00785CD6" w:rsidRDefault="00D63BFD" w:rsidP="00D63BFD">
      <w:pPr>
        <w:jc w:val="left"/>
        <w:rPr>
          <w:b/>
          <w:color w:val="auto"/>
          <w:lang w:val="nl-NL"/>
        </w:rPr>
      </w:pPr>
    </w:p>
    <w:p w14:paraId="7DDF83DD" w14:textId="6F8D206A" w:rsidR="00D63BFD" w:rsidRPr="00785CD6" w:rsidRDefault="00D63BFD" w:rsidP="00D63BFD">
      <w:pPr>
        <w:jc w:val="left"/>
        <w:rPr>
          <w:color w:val="auto"/>
          <w:lang w:val="nl-NL"/>
        </w:rPr>
      </w:pPr>
      <w:r w:rsidRPr="00785CD6">
        <w:rPr>
          <w:color w:val="auto"/>
          <w:lang w:val="nl-NL"/>
        </w:rPr>
        <w:t>Indien d</w:t>
      </w:r>
      <w:r>
        <w:rPr>
          <w:color w:val="auto"/>
          <w:lang w:val="nl-NL"/>
        </w:rPr>
        <w:t xml:space="preserve">e Opdrachtgever </w:t>
      </w:r>
      <w:r w:rsidRPr="00785CD6">
        <w:rPr>
          <w:color w:val="auto"/>
          <w:lang w:val="nl-NL"/>
        </w:rPr>
        <w:t xml:space="preserve">met </w:t>
      </w:r>
      <w:r>
        <w:rPr>
          <w:color w:val="auto"/>
          <w:lang w:val="nl-NL"/>
        </w:rPr>
        <w:t>[</w:t>
      </w:r>
      <w:r w:rsidRPr="00785CD6">
        <w:rPr>
          <w:color w:val="auto"/>
          <w:lang w:val="nl-NL"/>
        </w:rPr>
        <w:t>naam Inschrijver</w:t>
      </w:r>
      <w:r>
        <w:rPr>
          <w:color w:val="auto"/>
          <w:lang w:val="nl-NL"/>
        </w:rPr>
        <w:t>]</w:t>
      </w:r>
      <w:r w:rsidRPr="00785CD6">
        <w:rPr>
          <w:color w:val="auto"/>
          <w:lang w:val="nl-NL"/>
        </w:rPr>
        <w:t xml:space="preserve">, gevestigd te </w:t>
      </w:r>
      <w:r>
        <w:rPr>
          <w:color w:val="auto"/>
          <w:lang w:val="nl-NL"/>
        </w:rPr>
        <w:t>[</w:t>
      </w:r>
      <w:r w:rsidRPr="00785CD6">
        <w:rPr>
          <w:color w:val="auto"/>
          <w:lang w:val="nl-NL"/>
        </w:rPr>
        <w:t>plaats vestiging Inschrijver</w:t>
      </w:r>
      <w:r>
        <w:rPr>
          <w:color w:val="auto"/>
          <w:lang w:val="nl-NL"/>
        </w:rPr>
        <w:t>]</w:t>
      </w:r>
      <w:r w:rsidRPr="00785CD6">
        <w:rPr>
          <w:color w:val="auto"/>
          <w:lang w:val="nl-NL"/>
        </w:rPr>
        <w:t xml:space="preserve">, </w:t>
      </w:r>
      <w:r>
        <w:rPr>
          <w:color w:val="auto"/>
          <w:lang w:val="nl-NL"/>
        </w:rPr>
        <w:t xml:space="preserve">hierna Opdrachtnemer, </w:t>
      </w:r>
      <w:r w:rsidRPr="00785CD6">
        <w:rPr>
          <w:color w:val="auto"/>
          <w:lang w:val="nl-NL"/>
        </w:rPr>
        <w:t xml:space="preserve">een </w:t>
      </w:r>
      <w:r>
        <w:rPr>
          <w:color w:val="auto"/>
          <w:lang w:val="nl-NL"/>
        </w:rPr>
        <w:t xml:space="preserve">Overeenkomst </w:t>
      </w:r>
      <w:r w:rsidRPr="00785CD6">
        <w:rPr>
          <w:color w:val="auto"/>
          <w:lang w:val="nl-NL"/>
        </w:rPr>
        <w:t xml:space="preserve">sluit voor de </w:t>
      </w:r>
      <w:r>
        <w:rPr>
          <w:color w:val="auto"/>
          <w:lang w:val="nl-NL"/>
        </w:rPr>
        <w:t xml:space="preserve">uitvoering van Taxivervoer in het kader van </w:t>
      </w:r>
      <w:r w:rsidRPr="00785CD6">
        <w:rPr>
          <w:color w:val="auto"/>
          <w:lang w:val="nl-NL"/>
        </w:rPr>
        <w:t xml:space="preserve">de aanbesteding: </w:t>
      </w:r>
      <w:r w:rsidR="00DE1B51" w:rsidRPr="00DE1B51">
        <w:rPr>
          <w:color w:val="auto"/>
          <w:lang w:val="nl-NL"/>
        </w:rPr>
        <w:t xml:space="preserve">210086SDD– Inkoop Inburgeringsaanbod Onderwijsroute MBO </w:t>
      </w:r>
      <w:r w:rsidR="00DE1B51">
        <w:rPr>
          <w:color w:val="auto"/>
          <w:lang w:val="nl-NL"/>
        </w:rPr>
        <w:t>routes</w:t>
      </w:r>
      <w:r w:rsidRPr="00785CD6">
        <w:rPr>
          <w:color w:val="auto"/>
          <w:lang w:val="nl-NL"/>
        </w:rPr>
        <w:t xml:space="preserve">, verklaart ondergetekende dat zij zich alsdan jegens de </w:t>
      </w:r>
      <w:r>
        <w:rPr>
          <w:rFonts w:cs="OCWTalent"/>
          <w:color w:val="auto"/>
          <w:lang w:val="nl-NL"/>
        </w:rPr>
        <w:t xml:space="preserve">Opdrachtgever </w:t>
      </w:r>
      <w:r w:rsidRPr="00785CD6">
        <w:rPr>
          <w:color w:val="auto"/>
          <w:lang w:val="nl-NL"/>
        </w:rPr>
        <w:t xml:space="preserve">garant stelt voor de uit de te sluiten </w:t>
      </w:r>
      <w:r>
        <w:rPr>
          <w:color w:val="auto"/>
          <w:lang w:val="nl-NL"/>
        </w:rPr>
        <w:t>Overeenkomst</w:t>
      </w:r>
      <w:r w:rsidRPr="00785CD6">
        <w:rPr>
          <w:color w:val="auto"/>
          <w:lang w:val="nl-NL"/>
        </w:rPr>
        <w:t xml:space="preserve"> voortvloeiende verplichtingen met betrekking tot de middelen waarvoor Inschrijver zich bij dezen op ondergetekende beroept. Ondergetekende zal alle noodzakelijke middelen ter beschikking stellen om de hieruit voortvloeiende verplichtingen, overeenkomstig de voorwaarden van de </w:t>
      </w:r>
      <w:r>
        <w:rPr>
          <w:color w:val="auto"/>
          <w:lang w:val="nl-NL"/>
        </w:rPr>
        <w:t>Overeenkomst</w:t>
      </w:r>
      <w:r w:rsidRPr="00785CD6">
        <w:rPr>
          <w:color w:val="auto"/>
          <w:lang w:val="nl-NL"/>
        </w:rPr>
        <w:t>, na te (doen) komen.</w:t>
      </w:r>
    </w:p>
    <w:p w14:paraId="02D29E44" w14:textId="77777777" w:rsidR="00D63BFD" w:rsidRPr="00785CD6" w:rsidRDefault="00D63BFD" w:rsidP="00D63BFD">
      <w:pPr>
        <w:jc w:val="left"/>
        <w:rPr>
          <w:color w:val="auto"/>
          <w:lang w:val="nl-NL"/>
        </w:rPr>
      </w:pPr>
    </w:p>
    <w:p w14:paraId="650E363F" w14:textId="77777777" w:rsidR="00D63BFD" w:rsidRPr="00785CD6" w:rsidRDefault="00D63BFD" w:rsidP="00D63BFD">
      <w:pPr>
        <w:jc w:val="left"/>
        <w:rPr>
          <w:color w:val="auto"/>
          <w:lang w:val="nl-NL"/>
        </w:rPr>
      </w:pPr>
      <w:r w:rsidRPr="00785CD6">
        <w:rPr>
          <w:color w:val="auto"/>
          <w:lang w:val="nl-NL"/>
        </w:rPr>
        <w:t>Het betreft de volgende middelen (aankruisen wat van toepassing is):</w:t>
      </w:r>
    </w:p>
    <w:p w14:paraId="6D43FAC9" w14:textId="646F74BF" w:rsidR="00D63BFD" w:rsidRPr="00785CD6" w:rsidRDefault="00D63BFD" w:rsidP="00D63BFD">
      <w:pPr>
        <w:jc w:val="left"/>
        <w:rPr>
          <w:color w:val="auto"/>
          <w:lang w:val="nl-NL"/>
        </w:rPr>
      </w:pPr>
      <w:r w:rsidRPr="00785CD6">
        <w:rPr>
          <w:color w:val="auto"/>
          <w:lang w:val="nl-NL"/>
        </w:rPr>
        <w:fldChar w:fldCharType="begin">
          <w:ffData>
            <w:name w:val="Selectievakje7"/>
            <w:enabled/>
            <w:calcOnExit w:val="0"/>
            <w:checkBox>
              <w:sizeAuto/>
              <w:default w:val="0"/>
            </w:checkBox>
          </w:ffData>
        </w:fldChar>
      </w:r>
      <w:r w:rsidRPr="00785CD6">
        <w:rPr>
          <w:color w:val="auto"/>
          <w:lang w:val="nl-NL"/>
        </w:rPr>
        <w:instrText xml:space="preserve"> FORMCHECKBOX </w:instrText>
      </w:r>
      <w:r w:rsidR="0019133A">
        <w:rPr>
          <w:color w:val="auto"/>
          <w:lang w:val="nl-NL"/>
        </w:rPr>
      </w:r>
      <w:r w:rsidR="0019133A">
        <w:rPr>
          <w:color w:val="auto"/>
          <w:lang w:val="nl-NL"/>
        </w:rPr>
        <w:fldChar w:fldCharType="separate"/>
      </w:r>
      <w:r w:rsidRPr="00785CD6">
        <w:rPr>
          <w:color w:val="auto"/>
          <w:lang w:val="nl-NL"/>
        </w:rPr>
        <w:fldChar w:fldCharType="end"/>
      </w:r>
      <w:r w:rsidRPr="00785CD6">
        <w:rPr>
          <w:color w:val="auto"/>
          <w:lang w:val="nl-NL"/>
        </w:rPr>
        <w:tab/>
        <w:t xml:space="preserve">middelen als bedoeld in paragraaf </w:t>
      </w:r>
      <w:r w:rsidR="00DE1B51">
        <w:rPr>
          <w:color w:val="auto"/>
          <w:lang w:val="nl-NL"/>
        </w:rPr>
        <w:t>3.2.1</w:t>
      </w:r>
      <w:r w:rsidRPr="00785CD6">
        <w:rPr>
          <w:color w:val="auto"/>
          <w:lang w:val="nl-NL"/>
        </w:rPr>
        <w:t xml:space="preserve"> (financiële- en economische draagkracht)</w:t>
      </w:r>
    </w:p>
    <w:p w14:paraId="63F8D113" w14:textId="6C898627" w:rsidR="00D63BFD" w:rsidRPr="00785CD6" w:rsidRDefault="00D63BFD" w:rsidP="00D63BFD">
      <w:pPr>
        <w:jc w:val="left"/>
        <w:rPr>
          <w:color w:val="auto"/>
          <w:lang w:val="nl-NL"/>
        </w:rPr>
      </w:pPr>
      <w:r w:rsidRPr="00785CD6">
        <w:rPr>
          <w:color w:val="auto"/>
          <w:lang w:val="nl-NL"/>
        </w:rPr>
        <w:fldChar w:fldCharType="begin">
          <w:ffData>
            <w:name w:val="Selectievakje7"/>
            <w:enabled/>
            <w:calcOnExit w:val="0"/>
            <w:checkBox>
              <w:sizeAuto/>
              <w:default w:val="0"/>
            </w:checkBox>
          </w:ffData>
        </w:fldChar>
      </w:r>
      <w:r w:rsidRPr="00785CD6">
        <w:rPr>
          <w:color w:val="auto"/>
          <w:lang w:val="nl-NL"/>
        </w:rPr>
        <w:instrText xml:space="preserve"> FORMCHECKBOX </w:instrText>
      </w:r>
      <w:r w:rsidR="0019133A">
        <w:rPr>
          <w:color w:val="auto"/>
          <w:lang w:val="nl-NL"/>
        </w:rPr>
      </w:r>
      <w:r w:rsidR="0019133A">
        <w:rPr>
          <w:color w:val="auto"/>
          <w:lang w:val="nl-NL"/>
        </w:rPr>
        <w:fldChar w:fldCharType="separate"/>
      </w:r>
      <w:r w:rsidRPr="00785CD6">
        <w:rPr>
          <w:color w:val="auto"/>
          <w:lang w:val="nl-NL"/>
        </w:rPr>
        <w:fldChar w:fldCharType="end"/>
      </w:r>
      <w:r w:rsidRPr="00785CD6">
        <w:rPr>
          <w:color w:val="auto"/>
          <w:lang w:val="nl-NL"/>
        </w:rPr>
        <w:tab/>
        <w:t>midde</w:t>
      </w:r>
      <w:r w:rsidR="00DE1B51">
        <w:rPr>
          <w:color w:val="auto"/>
          <w:lang w:val="nl-NL"/>
        </w:rPr>
        <w:t xml:space="preserve">len als bedoeld in paragraaf 3.2.2 </w:t>
      </w:r>
      <w:r w:rsidRPr="00785CD6">
        <w:rPr>
          <w:color w:val="auto"/>
          <w:lang w:val="nl-NL"/>
        </w:rPr>
        <w:t>(technische- en/of beroepsbekwaamheid)</w:t>
      </w:r>
    </w:p>
    <w:p w14:paraId="5B79C102" w14:textId="77777777" w:rsidR="00D63BFD" w:rsidRPr="00785CD6" w:rsidRDefault="00D63BFD" w:rsidP="00D63BFD">
      <w:pPr>
        <w:jc w:val="left"/>
        <w:rPr>
          <w:color w:val="auto"/>
          <w:lang w:val="nl-NL"/>
        </w:rPr>
      </w:pPr>
    </w:p>
    <w:p w14:paraId="68EE5446" w14:textId="77777777" w:rsidR="00D63BFD" w:rsidRPr="00785CD6" w:rsidRDefault="00D63BFD" w:rsidP="00D63BFD">
      <w:pPr>
        <w:jc w:val="left"/>
        <w:rPr>
          <w:color w:val="auto"/>
          <w:lang w:val="nl-NL"/>
        </w:rPr>
      </w:pPr>
      <w:r w:rsidRPr="00785CD6">
        <w:rPr>
          <w:color w:val="auto"/>
          <w:lang w:val="nl-NL"/>
        </w:rPr>
        <w:t>Als Inschrijver zich beroept op meerdere derden, zullen evenzoveel verklaringen moeten worden ingediend (s.v.p. in eigen beheer kopiëren/printen).</w:t>
      </w:r>
    </w:p>
    <w:p w14:paraId="1A23E683" w14:textId="77777777" w:rsidR="00D63BFD" w:rsidRDefault="00D63BFD" w:rsidP="00D63BFD">
      <w:pPr>
        <w:jc w:val="left"/>
        <w:rPr>
          <w:color w:val="auto"/>
          <w:lang w:val="nl-NL"/>
        </w:rPr>
      </w:pPr>
    </w:p>
    <w:p w14:paraId="6E4EE456" w14:textId="77777777" w:rsidR="00D63BFD" w:rsidRDefault="00D63BFD" w:rsidP="00D63BFD">
      <w:pPr>
        <w:jc w:val="left"/>
        <w:rPr>
          <w:color w:val="auto"/>
          <w:lang w:val="nl-NL"/>
        </w:rPr>
      </w:pPr>
    </w:p>
    <w:p w14:paraId="639AB2A6" w14:textId="77777777" w:rsidR="00D63BFD" w:rsidRPr="00785CD6" w:rsidRDefault="00D63BFD" w:rsidP="00D63BFD">
      <w:pPr>
        <w:jc w:val="left"/>
        <w:rPr>
          <w:b/>
          <w:color w:val="auto"/>
          <w:lang w:val="nl-NL"/>
        </w:rPr>
      </w:pPr>
      <w:r w:rsidRPr="00785CD6">
        <w:rPr>
          <w:b/>
          <w:color w:val="auto"/>
          <w:lang w:val="nl-NL"/>
        </w:rPr>
        <w:t>Specificatie van ter b</w:t>
      </w:r>
      <w:r>
        <w:rPr>
          <w:b/>
          <w:color w:val="auto"/>
          <w:lang w:val="nl-NL"/>
        </w:rPr>
        <w:t>e</w:t>
      </w:r>
      <w:r w:rsidRPr="00785CD6">
        <w:rPr>
          <w:b/>
          <w:color w:val="auto"/>
          <w:lang w:val="nl-NL"/>
        </w:rPr>
        <w:t>schikking te stellen middelen</w:t>
      </w:r>
    </w:p>
    <w:p w14:paraId="40C46A70" w14:textId="77777777" w:rsidR="00D63BFD" w:rsidRDefault="00D63BFD" w:rsidP="00D63BFD">
      <w:pPr>
        <w:jc w:val="left"/>
        <w:rPr>
          <w:color w:val="auto"/>
          <w:lang w:val="nl-NL"/>
        </w:rPr>
      </w:pPr>
    </w:p>
    <w:p w14:paraId="4A342640" w14:textId="77777777" w:rsidR="00D63BFD" w:rsidRPr="00785CD6" w:rsidRDefault="00D63BFD" w:rsidP="00D63BFD">
      <w:pPr>
        <w:jc w:val="left"/>
        <w:rPr>
          <w:color w:val="auto"/>
          <w:lang w:val="nl-NL"/>
        </w:rPr>
      </w:pPr>
      <w:r>
        <w:rPr>
          <w:color w:val="auto"/>
          <w:lang w:val="nl-NL"/>
        </w:rPr>
        <w:t>[</w:t>
      </w:r>
      <w:r w:rsidRPr="00785CD6">
        <w:rPr>
          <w:color w:val="auto"/>
          <w:lang w:val="nl-NL"/>
        </w:rPr>
        <w:t>specifiek ter beschikking gestelde middelen aan Ins</w:t>
      </w:r>
      <w:r>
        <w:rPr>
          <w:color w:val="auto"/>
          <w:lang w:val="nl-NL"/>
        </w:rPr>
        <w:t>chrijver door de ondergetekende]</w:t>
      </w:r>
    </w:p>
    <w:p w14:paraId="4DAC3DBD" w14:textId="77777777" w:rsidR="00D63BFD" w:rsidRDefault="00D63BFD" w:rsidP="00D63BFD">
      <w:pPr>
        <w:jc w:val="left"/>
        <w:rPr>
          <w:color w:val="auto"/>
          <w:lang w:val="nl-NL"/>
        </w:rPr>
      </w:pPr>
    </w:p>
    <w:p w14:paraId="63C9695A" w14:textId="77777777" w:rsidR="00D63BFD" w:rsidRDefault="00D63BFD" w:rsidP="00D63BFD">
      <w:pPr>
        <w:jc w:val="left"/>
        <w:rPr>
          <w:color w:val="auto"/>
          <w:lang w:val="nl-NL"/>
        </w:rPr>
      </w:pPr>
    </w:p>
    <w:p w14:paraId="40DB9EE7" w14:textId="77777777" w:rsidR="00D63BFD" w:rsidRPr="00785CD6" w:rsidRDefault="00D63BFD" w:rsidP="00D63BFD">
      <w:pPr>
        <w:jc w:val="left"/>
        <w:rPr>
          <w:b/>
          <w:color w:val="auto"/>
          <w:lang w:val="nl-NL"/>
        </w:rPr>
      </w:pPr>
      <w:r w:rsidRPr="00785CD6">
        <w:rPr>
          <w:b/>
          <w:color w:val="auto"/>
          <w:lang w:val="nl-NL"/>
        </w:rPr>
        <w:t>Ondertekening</w:t>
      </w:r>
    </w:p>
    <w:p w14:paraId="446BCB66" w14:textId="77777777" w:rsidR="00D63BFD" w:rsidRPr="00785CD6" w:rsidRDefault="00D63BFD" w:rsidP="00D63BFD">
      <w:pPr>
        <w:jc w:val="left"/>
        <w:rPr>
          <w:color w:val="auto"/>
          <w:lang w:val="nl-NL"/>
        </w:rPr>
      </w:pPr>
    </w:p>
    <w:tbl>
      <w:tblPr>
        <w:tblStyle w:val="Tabelraster"/>
        <w:tblW w:w="9067" w:type="dxa"/>
        <w:tblLook w:val="04A0" w:firstRow="1" w:lastRow="0" w:firstColumn="1" w:lastColumn="0" w:noHBand="0" w:noVBand="1"/>
      </w:tblPr>
      <w:tblGrid>
        <w:gridCol w:w="4531"/>
        <w:gridCol w:w="4536"/>
      </w:tblGrid>
      <w:tr w:rsidR="00D63BFD" w:rsidRPr="007A0E72" w14:paraId="28655EB7" w14:textId="77777777" w:rsidTr="00BD4D3F">
        <w:tc>
          <w:tcPr>
            <w:tcW w:w="4531" w:type="dxa"/>
            <w:shd w:val="clear" w:color="auto" w:fill="95B3D7" w:themeFill="accent1" w:themeFillTint="99"/>
          </w:tcPr>
          <w:p w14:paraId="7666ECD5" w14:textId="77777777" w:rsidR="00D63BFD" w:rsidRPr="007A0E72" w:rsidRDefault="00D63BFD" w:rsidP="00D63BFD">
            <w:pPr>
              <w:rPr>
                <w:rStyle w:val="Intensieveverwijzing"/>
                <w:rFonts w:eastAsia="MS Mincho"/>
              </w:rPr>
            </w:pPr>
            <w:r w:rsidRPr="007A0E72">
              <w:rPr>
                <w:rStyle w:val="Intensieveverwijzing"/>
                <w:rFonts w:eastAsia="MS Mincho"/>
              </w:rPr>
              <w:t xml:space="preserve">Organisatienaam </w:t>
            </w:r>
            <w:r>
              <w:rPr>
                <w:rStyle w:val="Intensieveverwijzing"/>
                <w:rFonts w:eastAsia="MS Mincho"/>
              </w:rPr>
              <w:t>Concern/moedermaatschappij</w:t>
            </w:r>
          </w:p>
        </w:tc>
        <w:tc>
          <w:tcPr>
            <w:tcW w:w="4536" w:type="dxa"/>
          </w:tcPr>
          <w:p w14:paraId="65988CFB" w14:textId="77777777" w:rsidR="00D63BFD" w:rsidRPr="007A0E72" w:rsidRDefault="00D63BFD" w:rsidP="00D63BFD"/>
        </w:tc>
      </w:tr>
      <w:tr w:rsidR="00D63BFD" w:rsidRPr="007A0E72" w14:paraId="01776A5A" w14:textId="77777777" w:rsidTr="00BD4D3F">
        <w:tc>
          <w:tcPr>
            <w:tcW w:w="4531" w:type="dxa"/>
            <w:shd w:val="clear" w:color="auto" w:fill="95B3D7" w:themeFill="accent1" w:themeFillTint="99"/>
          </w:tcPr>
          <w:p w14:paraId="53EF4AAD" w14:textId="77777777" w:rsidR="00D63BFD" w:rsidRPr="007A0E72" w:rsidRDefault="00D63BFD" w:rsidP="00D63BFD">
            <w:pPr>
              <w:rPr>
                <w:rStyle w:val="Intensieveverwijzing"/>
                <w:rFonts w:eastAsia="MS Mincho"/>
              </w:rPr>
            </w:pPr>
            <w:r w:rsidRPr="007A0E72">
              <w:rPr>
                <w:rStyle w:val="Intensieveverwijzing"/>
                <w:rFonts w:eastAsia="MS Mincho"/>
              </w:rPr>
              <w:t>Naam Ondertekeningsbevoegde</w:t>
            </w:r>
          </w:p>
        </w:tc>
        <w:tc>
          <w:tcPr>
            <w:tcW w:w="4536" w:type="dxa"/>
          </w:tcPr>
          <w:p w14:paraId="1E10B188" w14:textId="77777777" w:rsidR="00D63BFD" w:rsidRPr="007A0E72" w:rsidRDefault="00D63BFD" w:rsidP="00D63BFD"/>
        </w:tc>
      </w:tr>
      <w:tr w:rsidR="00D63BFD" w:rsidRPr="007A0E72" w14:paraId="5BF02764" w14:textId="77777777" w:rsidTr="00BD4D3F">
        <w:tc>
          <w:tcPr>
            <w:tcW w:w="4531" w:type="dxa"/>
            <w:shd w:val="clear" w:color="auto" w:fill="95B3D7" w:themeFill="accent1" w:themeFillTint="99"/>
          </w:tcPr>
          <w:p w14:paraId="5D37BE28" w14:textId="77777777" w:rsidR="00D63BFD" w:rsidRPr="007A0E72" w:rsidRDefault="00D63BFD" w:rsidP="00D63BFD">
            <w:pPr>
              <w:rPr>
                <w:rStyle w:val="Intensieveverwijzing"/>
                <w:rFonts w:eastAsia="MS Mincho"/>
              </w:rPr>
            </w:pPr>
            <w:r w:rsidRPr="007A0E72">
              <w:rPr>
                <w:rStyle w:val="Intensieveverwijzing"/>
                <w:rFonts w:eastAsia="MS Mincho"/>
              </w:rPr>
              <w:t xml:space="preserve">Functie Ondertekeningsbevoegde </w:t>
            </w:r>
          </w:p>
        </w:tc>
        <w:tc>
          <w:tcPr>
            <w:tcW w:w="4536" w:type="dxa"/>
          </w:tcPr>
          <w:p w14:paraId="3E86FEF7" w14:textId="77777777" w:rsidR="00D63BFD" w:rsidRPr="007A0E72" w:rsidRDefault="00D63BFD" w:rsidP="00D63BFD"/>
        </w:tc>
      </w:tr>
      <w:tr w:rsidR="00D63BFD" w:rsidRPr="007A0E72" w14:paraId="0F31F7CC" w14:textId="77777777" w:rsidTr="00BD4D3F">
        <w:tc>
          <w:tcPr>
            <w:tcW w:w="4531" w:type="dxa"/>
            <w:shd w:val="clear" w:color="auto" w:fill="95B3D7" w:themeFill="accent1" w:themeFillTint="99"/>
          </w:tcPr>
          <w:p w14:paraId="2724031E" w14:textId="77777777" w:rsidR="00D63BFD" w:rsidRPr="007A0E72" w:rsidRDefault="00D63BFD" w:rsidP="00D63BFD">
            <w:pPr>
              <w:rPr>
                <w:rStyle w:val="Intensieveverwijzing"/>
                <w:rFonts w:eastAsia="MS Mincho"/>
              </w:rPr>
            </w:pPr>
            <w:r w:rsidRPr="007A0E72">
              <w:rPr>
                <w:rStyle w:val="Intensieveverwijzing"/>
                <w:rFonts w:eastAsia="MS Mincho"/>
              </w:rPr>
              <w:t>Datum</w:t>
            </w:r>
          </w:p>
        </w:tc>
        <w:tc>
          <w:tcPr>
            <w:tcW w:w="4536" w:type="dxa"/>
          </w:tcPr>
          <w:p w14:paraId="2B985CEF" w14:textId="77777777" w:rsidR="00D63BFD" w:rsidRPr="007A0E72" w:rsidRDefault="00D63BFD" w:rsidP="00D63BFD"/>
        </w:tc>
      </w:tr>
      <w:tr w:rsidR="00D63BFD" w:rsidRPr="007A0E72" w14:paraId="44582952" w14:textId="77777777" w:rsidTr="00BD4D3F">
        <w:tc>
          <w:tcPr>
            <w:tcW w:w="4531" w:type="dxa"/>
            <w:shd w:val="clear" w:color="auto" w:fill="95B3D7" w:themeFill="accent1" w:themeFillTint="99"/>
          </w:tcPr>
          <w:p w14:paraId="0AFBFEB7" w14:textId="77777777" w:rsidR="00D63BFD" w:rsidRPr="007A0E72" w:rsidRDefault="00D63BFD" w:rsidP="00D63BFD">
            <w:pPr>
              <w:rPr>
                <w:rStyle w:val="Intensieveverwijzing"/>
                <w:rFonts w:eastAsia="MS Mincho"/>
              </w:rPr>
            </w:pPr>
            <w:r w:rsidRPr="007A0E72">
              <w:rPr>
                <w:rStyle w:val="Intensieveverwijzing"/>
                <w:rFonts w:eastAsia="MS Mincho"/>
              </w:rPr>
              <w:t>Hantekening ondertekeningsbevoegde</w:t>
            </w:r>
          </w:p>
        </w:tc>
        <w:tc>
          <w:tcPr>
            <w:tcW w:w="4536" w:type="dxa"/>
          </w:tcPr>
          <w:p w14:paraId="00676F67" w14:textId="77777777" w:rsidR="00D63BFD" w:rsidRPr="007A0E72" w:rsidRDefault="00D63BFD" w:rsidP="00D63BFD"/>
          <w:p w14:paraId="1B296962" w14:textId="77777777" w:rsidR="00D63BFD" w:rsidRPr="007A0E72" w:rsidRDefault="00D63BFD" w:rsidP="00D63BFD"/>
          <w:p w14:paraId="1EBC9977" w14:textId="77777777" w:rsidR="00D63BFD" w:rsidRPr="007A0E72" w:rsidRDefault="00D63BFD" w:rsidP="00D63BFD"/>
        </w:tc>
      </w:tr>
    </w:tbl>
    <w:p w14:paraId="05360662" w14:textId="77777777" w:rsidR="00D63BFD" w:rsidRDefault="00D63BFD" w:rsidP="00D63BFD">
      <w:pPr>
        <w:pStyle w:val="Kop4"/>
      </w:pPr>
    </w:p>
    <w:p w14:paraId="049F9E0B" w14:textId="77777777" w:rsidR="00D63BFD" w:rsidRPr="00785CD6" w:rsidRDefault="00D63BFD" w:rsidP="00D63BFD">
      <w:pPr>
        <w:jc w:val="left"/>
        <w:rPr>
          <w:b/>
          <w:color w:val="auto"/>
          <w:lang w:val="nl-NL"/>
        </w:rPr>
      </w:pPr>
      <w:r w:rsidRPr="00785CD6">
        <w:rPr>
          <w:b/>
          <w:color w:val="auto"/>
          <w:lang w:val="nl-NL"/>
        </w:rPr>
        <w:t>NB! De rechtsgeldigheid van deze verklaring zal uit het uittreksel van Inschrijving in het handels- of beroepsregister moeten blijken.</w:t>
      </w:r>
    </w:p>
    <w:p w14:paraId="60D5660D" w14:textId="465B2877" w:rsidR="00D63BFD" w:rsidRPr="007A0E72" w:rsidRDefault="00D63BFD" w:rsidP="00D63BFD">
      <w:pPr>
        <w:spacing w:line="240" w:lineRule="auto"/>
        <w:jc w:val="left"/>
        <w:rPr>
          <w:i/>
        </w:rPr>
      </w:pPr>
      <w:r w:rsidRPr="00785CD6">
        <w:rPr>
          <w:i/>
        </w:rPr>
        <w:br w:type="page"/>
      </w:r>
    </w:p>
    <w:p w14:paraId="0153E1A6" w14:textId="77777777" w:rsidR="00A06769" w:rsidRPr="007A0E72" w:rsidRDefault="00A06769" w:rsidP="00A06769">
      <w:pPr>
        <w:pStyle w:val="Kop1"/>
        <w:numPr>
          <w:ilvl w:val="0"/>
          <w:numId w:val="0"/>
        </w:numPr>
      </w:pPr>
      <w:bookmarkStart w:id="283" w:name="_Toc76735523"/>
      <w:bookmarkStart w:id="284" w:name="_Toc93578150"/>
      <w:bookmarkStart w:id="285" w:name="_Toc444863039"/>
      <w:bookmarkStart w:id="286" w:name="_Toc444863622"/>
      <w:bookmarkStart w:id="287" w:name="_Toc462140148"/>
      <w:bookmarkStart w:id="288" w:name="_Toc489973367"/>
      <w:bookmarkStart w:id="289" w:name="_Toc497811558"/>
      <w:bookmarkStart w:id="290" w:name="_Toc506545293"/>
      <w:bookmarkStart w:id="291" w:name="_Toc506545755"/>
      <w:bookmarkEnd w:id="262"/>
      <w:bookmarkEnd w:id="263"/>
      <w:bookmarkEnd w:id="264"/>
      <w:bookmarkEnd w:id="265"/>
      <w:bookmarkEnd w:id="266"/>
      <w:bookmarkEnd w:id="267"/>
      <w:bookmarkEnd w:id="268"/>
      <w:r w:rsidRPr="007A0E72">
        <w:lastRenderedPageBreak/>
        <w:t xml:space="preserve">Bijlage </w:t>
      </w:r>
      <w:r>
        <w:t>E</w:t>
      </w:r>
      <w:r w:rsidRPr="007A0E72">
        <w:t xml:space="preserve"> –</w:t>
      </w:r>
      <w:r>
        <w:t>P</w:t>
      </w:r>
      <w:r w:rsidRPr="007A0E72">
        <w:t>rogramma van Eisen</w:t>
      </w:r>
      <w:bookmarkEnd w:id="283"/>
      <w:bookmarkEnd w:id="284"/>
      <w:r w:rsidRPr="007A0E72">
        <w:t xml:space="preserve"> </w:t>
      </w:r>
    </w:p>
    <w:p w14:paraId="60293685" w14:textId="77777777" w:rsidR="00A06769" w:rsidRPr="007A0E72" w:rsidRDefault="00A06769" w:rsidP="00A06769">
      <w:pPr>
        <w:rPr>
          <w:b/>
        </w:rPr>
      </w:pPr>
      <w:r w:rsidRPr="007A0E72">
        <w:rPr>
          <w:rFonts w:cs="Arial"/>
          <w:b/>
        </w:rPr>
        <w:t xml:space="preserve">Behorende bij de aanbesteding: </w:t>
      </w:r>
      <w:r>
        <w:rPr>
          <w:b/>
        </w:rPr>
        <w:t>210086SDD</w:t>
      </w:r>
      <w:r w:rsidRPr="00BD4D3F">
        <w:rPr>
          <w:b/>
        </w:rPr>
        <w:t xml:space="preserve"> </w:t>
      </w:r>
      <w:r w:rsidRPr="007A0E72">
        <w:rPr>
          <w:b/>
        </w:rPr>
        <w:t xml:space="preserve">– Inkoop Inburgeringsaanbod </w:t>
      </w:r>
      <w:r>
        <w:rPr>
          <w:b/>
        </w:rPr>
        <w:t>Onderwijsroute MBO</w:t>
      </w:r>
    </w:p>
    <w:p w14:paraId="281D813E" w14:textId="053D5FB3" w:rsidR="00A06769" w:rsidRDefault="00A06769" w:rsidP="00A06769"/>
    <w:p w14:paraId="1E8D12DF" w14:textId="77777777" w:rsidR="00A06769" w:rsidRDefault="00A06769" w:rsidP="00A06769"/>
    <w:p w14:paraId="0EF3FF7E" w14:textId="77777777" w:rsidR="00A06769" w:rsidRPr="000143C8" w:rsidRDefault="00A06769" w:rsidP="00A06769">
      <w:pPr>
        <w:rPr>
          <w:b/>
          <w:u w:val="single"/>
        </w:rPr>
      </w:pPr>
      <w:r w:rsidRPr="000143C8">
        <w:rPr>
          <w:b/>
          <w:u w:val="single"/>
        </w:rPr>
        <w:t xml:space="preserve">Programma van eisen </w:t>
      </w:r>
    </w:p>
    <w:p w14:paraId="419D41B1" w14:textId="77777777" w:rsidR="00A06769" w:rsidRDefault="00A06769" w:rsidP="00A06769">
      <w:r w:rsidRPr="00196905">
        <w:t xml:space="preserve">Inschrijver </w:t>
      </w:r>
      <w:r>
        <w:t xml:space="preserve">dient bij inschrijving </w:t>
      </w:r>
      <w:r w:rsidRPr="00196905">
        <w:t>aan alle gestelde eisen</w:t>
      </w:r>
      <w:r>
        <w:t xml:space="preserve"> in het Programma van eisen</w:t>
      </w:r>
      <w:r w:rsidRPr="00196905">
        <w:t xml:space="preserve"> te voldoen. Het niet </w:t>
      </w:r>
      <w:r>
        <w:t>o</w:t>
      </w:r>
      <w:r w:rsidRPr="00196905">
        <w:t xml:space="preserve">nvoorwaardelijk kunnen voldoen aan (een of meerdere) eisen leidt </w:t>
      </w:r>
      <w:r>
        <w:t xml:space="preserve">dan </w:t>
      </w:r>
      <w:r w:rsidRPr="00196905">
        <w:t>tot uitsluiting van de verdere aanbestedingsprocedure.</w:t>
      </w:r>
    </w:p>
    <w:p w14:paraId="48EDF0A0" w14:textId="77777777" w:rsidR="00A06769" w:rsidRDefault="00A06769" w:rsidP="00A06769"/>
    <w:tbl>
      <w:tblPr>
        <w:tblStyle w:val="TableNormal1"/>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709"/>
        <w:gridCol w:w="8505"/>
      </w:tblGrid>
      <w:tr w:rsidR="00A06769" w:rsidRPr="007A0E72" w14:paraId="5E7AFB97"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6B351558" w14:textId="77777777" w:rsidR="00A06769" w:rsidRPr="007A0E72" w:rsidRDefault="00A06769" w:rsidP="00EA7542">
            <w:pPr>
              <w:jc w:val="center"/>
              <w:rPr>
                <w:rStyle w:val="Intensieveverwijzing"/>
                <w:rFonts w:eastAsiaTheme="minorHAnsi"/>
              </w:rPr>
            </w:pPr>
            <w:r>
              <w:rPr>
                <w:rStyle w:val="Intensieveverwijzing"/>
                <w:rFonts w:eastAsiaTheme="minorHAnsi"/>
              </w:rPr>
              <w:t>1</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6E80CE65" w14:textId="77777777" w:rsidR="00A06769" w:rsidRPr="007A0E72" w:rsidRDefault="00A06769" w:rsidP="00EA7542">
            <w:pPr>
              <w:ind w:left="73" w:right="113"/>
              <w:rPr>
                <w:rStyle w:val="Intensieveverwijzing"/>
                <w:rFonts w:eastAsiaTheme="minorHAnsi"/>
              </w:rPr>
            </w:pPr>
            <w:r w:rsidRPr="007A0E72">
              <w:rPr>
                <w:rStyle w:val="Intensieveverwijzing"/>
                <w:rFonts w:eastAsiaTheme="minorHAnsi"/>
              </w:rPr>
              <w:t>Kaders en uitgangspunten</w:t>
            </w:r>
          </w:p>
        </w:tc>
      </w:tr>
      <w:tr w:rsidR="00A06769" w:rsidRPr="007A0E72" w14:paraId="06C7B144"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2F12B649" w14:textId="77777777" w:rsidR="00A06769" w:rsidRDefault="00A06769" w:rsidP="00EA7542">
            <w:pPr>
              <w:jc w:val="center"/>
            </w:pPr>
            <w:r>
              <w:t>1.1</w:t>
            </w:r>
          </w:p>
        </w:tc>
        <w:tc>
          <w:tcPr>
            <w:tcW w:w="8505" w:type="dxa"/>
            <w:tcBorders>
              <w:top w:val="single" w:sz="4" w:space="0" w:color="000000"/>
              <w:left w:val="single" w:sz="4" w:space="0" w:color="000000"/>
              <w:bottom w:val="single" w:sz="4" w:space="0" w:color="000000"/>
              <w:right w:val="single" w:sz="4" w:space="0" w:color="000000"/>
            </w:tcBorders>
          </w:tcPr>
          <w:p w14:paraId="7BE7CD9B" w14:textId="77777777" w:rsidR="00A06769" w:rsidRPr="007A0E72" w:rsidRDefault="00A06769" w:rsidP="00EA7542">
            <w:pPr>
              <w:ind w:left="73" w:right="113"/>
            </w:pPr>
            <w:r w:rsidRPr="00834D6F">
              <w:t xml:space="preserve">Opdrachtnemer voldoet aan de wettelijke </w:t>
            </w:r>
            <w:r>
              <w:t>eisen voor</w:t>
            </w:r>
            <w:r w:rsidRPr="00834D6F">
              <w:t xml:space="preserve"> de onderwijsroute, </w:t>
            </w:r>
            <w:r>
              <w:t>zoals beschreven in de Wet inburgering 2021 en lagere wet- en regelgeving. In het bijzonder aan de gestelde eindtermen voor de taalschakeltrajecten in de gewijzigde "Regeling digitale vaardigheden educatie 2018" en de gewijzigde "Regeling eindtermen educatie 2013".</w:t>
            </w:r>
          </w:p>
        </w:tc>
      </w:tr>
      <w:tr w:rsidR="00A06769" w:rsidRPr="007A0E72" w14:paraId="20A018F8"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35E83E38" w14:textId="77777777" w:rsidR="00A06769" w:rsidRPr="007A0E72" w:rsidRDefault="00A06769" w:rsidP="00EA7542">
            <w:pPr>
              <w:jc w:val="center"/>
            </w:pPr>
            <w:r>
              <w:t>1.2</w:t>
            </w:r>
          </w:p>
        </w:tc>
        <w:tc>
          <w:tcPr>
            <w:tcW w:w="8505" w:type="dxa"/>
            <w:tcBorders>
              <w:top w:val="single" w:sz="4" w:space="0" w:color="000000"/>
              <w:left w:val="single" w:sz="4" w:space="0" w:color="000000"/>
              <w:bottom w:val="single" w:sz="4" w:space="0" w:color="000000"/>
              <w:right w:val="single" w:sz="4" w:space="0" w:color="000000"/>
            </w:tcBorders>
          </w:tcPr>
          <w:p w14:paraId="29A7ACE2" w14:textId="77777777" w:rsidR="00A06769" w:rsidRPr="007A0E72" w:rsidRDefault="00A06769" w:rsidP="00EA7542">
            <w:pPr>
              <w:ind w:left="73" w:right="113"/>
            </w:pPr>
            <w:r w:rsidRPr="007A0E72">
              <w:t>Opdrachtnemer volgt ontwikkelingen van relevante wet- en regelgeving zowel op landelijk, regionaal als gemeentelijk niveau.</w:t>
            </w:r>
          </w:p>
        </w:tc>
      </w:tr>
      <w:tr w:rsidR="00A06769" w:rsidRPr="007A0E72" w14:paraId="1A34BE50"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38EAA4C8" w14:textId="77777777" w:rsidR="00A06769" w:rsidRPr="007A0E72" w:rsidRDefault="00A06769" w:rsidP="00EA7542">
            <w:pPr>
              <w:jc w:val="center"/>
            </w:pPr>
            <w:r>
              <w:t>1.3</w:t>
            </w:r>
          </w:p>
        </w:tc>
        <w:tc>
          <w:tcPr>
            <w:tcW w:w="8505" w:type="dxa"/>
            <w:tcBorders>
              <w:top w:val="single" w:sz="4" w:space="0" w:color="000000"/>
              <w:left w:val="single" w:sz="4" w:space="0" w:color="000000"/>
              <w:bottom w:val="single" w:sz="4" w:space="0" w:color="000000"/>
              <w:right w:val="single" w:sz="4" w:space="0" w:color="000000"/>
            </w:tcBorders>
            <w:hideMark/>
          </w:tcPr>
          <w:p w14:paraId="1CC05976" w14:textId="77777777" w:rsidR="00A06769" w:rsidRPr="007A0E72" w:rsidRDefault="00A06769" w:rsidP="00EA7542">
            <w:pPr>
              <w:ind w:left="73" w:right="113"/>
            </w:pPr>
            <w:r w:rsidRPr="007A0E72">
              <w:t>Eventuele wijzigingen in de wet en/of regelgeving zijn ook op de af te</w:t>
            </w:r>
            <w:r>
              <w:t xml:space="preserve"> </w:t>
            </w:r>
            <w:r w:rsidRPr="007A0E72">
              <w:rPr>
                <w:spacing w:val="-42"/>
              </w:rPr>
              <w:t xml:space="preserve"> </w:t>
            </w:r>
            <w:r w:rsidRPr="007A0E72">
              <w:t>sluiten raamovereenkomst van toepassing. Opdrachtnemer implementeert eventuele wijzigingen</w:t>
            </w:r>
            <w:r w:rsidRPr="007A0E72">
              <w:rPr>
                <w:spacing w:val="-16"/>
              </w:rPr>
              <w:t xml:space="preserve"> </w:t>
            </w:r>
            <w:r w:rsidRPr="007A0E72">
              <w:t>in</w:t>
            </w:r>
            <w:r w:rsidRPr="007A0E72">
              <w:rPr>
                <w:spacing w:val="-15"/>
              </w:rPr>
              <w:t xml:space="preserve"> </w:t>
            </w:r>
            <w:r w:rsidRPr="007A0E72">
              <w:t>wetten</w:t>
            </w:r>
            <w:r w:rsidRPr="007A0E72">
              <w:rPr>
                <w:spacing w:val="-16"/>
              </w:rPr>
              <w:t xml:space="preserve"> </w:t>
            </w:r>
            <w:r w:rsidRPr="007A0E72">
              <w:t>en</w:t>
            </w:r>
            <w:r w:rsidRPr="007A0E72">
              <w:rPr>
                <w:spacing w:val="-18"/>
              </w:rPr>
              <w:t xml:space="preserve"> </w:t>
            </w:r>
            <w:r w:rsidRPr="007A0E72">
              <w:t>onderliggende</w:t>
            </w:r>
            <w:r w:rsidRPr="007A0E72">
              <w:rPr>
                <w:spacing w:val="-16"/>
              </w:rPr>
              <w:t xml:space="preserve"> </w:t>
            </w:r>
            <w:r w:rsidRPr="007A0E72">
              <w:t>regelingen</w:t>
            </w:r>
            <w:r w:rsidRPr="007A0E72">
              <w:rPr>
                <w:spacing w:val="-15"/>
              </w:rPr>
              <w:t xml:space="preserve"> </w:t>
            </w:r>
            <w:r w:rsidRPr="007A0E72">
              <w:t>tijdig</w:t>
            </w:r>
            <w:r w:rsidRPr="007A0E72">
              <w:rPr>
                <w:spacing w:val="-16"/>
              </w:rPr>
              <w:t xml:space="preserve"> </w:t>
            </w:r>
            <w:r w:rsidRPr="007A0E72">
              <w:t>per</w:t>
            </w:r>
            <w:r w:rsidRPr="007A0E72">
              <w:rPr>
                <w:spacing w:val="-16"/>
              </w:rPr>
              <w:t xml:space="preserve"> </w:t>
            </w:r>
            <w:r w:rsidRPr="007A0E72">
              <w:t>ingangsdatum van die</w:t>
            </w:r>
            <w:r w:rsidRPr="007A0E72">
              <w:rPr>
                <w:spacing w:val="-1"/>
              </w:rPr>
              <w:t xml:space="preserve"> </w:t>
            </w:r>
            <w:r w:rsidRPr="007A0E72">
              <w:t>wijziging</w:t>
            </w:r>
            <w:r>
              <w:t xml:space="preserve">. </w:t>
            </w:r>
          </w:p>
        </w:tc>
      </w:tr>
      <w:tr w:rsidR="00A06769" w:rsidRPr="007A0E72" w14:paraId="78B2B353"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7475D09C" w14:textId="77777777" w:rsidR="00A06769" w:rsidRPr="007A0E72" w:rsidRDefault="00A06769" w:rsidP="00EA7542">
            <w:pPr>
              <w:jc w:val="center"/>
            </w:pPr>
            <w:r>
              <w:t>1.4</w:t>
            </w:r>
          </w:p>
        </w:tc>
        <w:tc>
          <w:tcPr>
            <w:tcW w:w="8505" w:type="dxa"/>
            <w:tcBorders>
              <w:top w:val="single" w:sz="4" w:space="0" w:color="000000"/>
              <w:left w:val="single" w:sz="4" w:space="0" w:color="000000"/>
              <w:bottom w:val="single" w:sz="4" w:space="0" w:color="000000"/>
              <w:right w:val="single" w:sz="4" w:space="0" w:color="000000"/>
            </w:tcBorders>
            <w:hideMark/>
          </w:tcPr>
          <w:p w14:paraId="66D0F0CC" w14:textId="77777777" w:rsidR="00A06769" w:rsidRPr="007A0E72" w:rsidRDefault="00A06769" w:rsidP="00EA7542">
            <w:pPr>
              <w:ind w:left="73" w:right="113"/>
            </w:pPr>
            <w:r w:rsidRPr="007A0E72">
              <w:t xml:space="preserve">Opdrachtnemer past zijn processen en administratie tijdig aan op eventuele wijzigingen in relevante wet- en regelgeving en andere aanwijzingen vanuit het ministerie of Opdrachtgever ten aanzien van de </w:t>
            </w:r>
            <w:r>
              <w:t>uitvoering van leerroutes</w:t>
            </w:r>
            <w:r w:rsidRPr="007A0E72">
              <w:t>.</w:t>
            </w:r>
            <w:r>
              <w:t xml:space="preserve"> </w:t>
            </w:r>
          </w:p>
        </w:tc>
      </w:tr>
      <w:tr w:rsidR="00A06769" w:rsidRPr="007A0E72" w14:paraId="2DD09E6D"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7A966299" w14:textId="77777777" w:rsidR="00A06769" w:rsidRPr="007A0E72" w:rsidRDefault="00A06769" w:rsidP="00EA7542">
            <w:pPr>
              <w:jc w:val="center"/>
            </w:pPr>
            <w:r>
              <w:t>1.5</w:t>
            </w:r>
          </w:p>
        </w:tc>
        <w:tc>
          <w:tcPr>
            <w:tcW w:w="8505" w:type="dxa"/>
            <w:tcBorders>
              <w:top w:val="single" w:sz="4" w:space="0" w:color="000000"/>
              <w:left w:val="single" w:sz="4" w:space="0" w:color="000000"/>
              <w:bottom w:val="single" w:sz="4" w:space="0" w:color="000000"/>
              <w:right w:val="single" w:sz="4" w:space="0" w:color="000000"/>
            </w:tcBorders>
            <w:hideMark/>
          </w:tcPr>
          <w:p w14:paraId="765173B3" w14:textId="77777777" w:rsidR="00A06769" w:rsidRPr="007A0E72" w:rsidRDefault="00A06769" w:rsidP="00EA7542">
            <w:pPr>
              <w:ind w:left="73" w:right="113"/>
            </w:pPr>
            <w:r w:rsidRPr="007A0E72">
              <w:t>Opdrachtnemer stimuleert deelnemers om door te stromen naar een zo hoog mogelijk</w:t>
            </w:r>
            <w:r>
              <w:t xml:space="preserve"> taal</w:t>
            </w:r>
            <w:r w:rsidRPr="007A0E72">
              <w:t xml:space="preserve"> </w:t>
            </w:r>
            <w:r>
              <w:t xml:space="preserve"> en (vervolg)opleidingsniveau.</w:t>
            </w:r>
          </w:p>
        </w:tc>
      </w:tr>
      <w:tr w:rsidR="00A06769" w:rsidRPr="007A0E72" w14:paraId="3D574C00"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375A93F0" w14:textId="77777777" w:rsidR="00A06769" w:rsidRPr="007A0E72" w:rsidRDefault="00A06769" w:rsidP="00EA7542">
            <w:pPr>
              <w:jc w:val="center"/>
            </w:pPr>
            <w:r>
              <w:t>1.6</w:t>
            </w:r>
          </w:p>
        </w:tc>
        <w:tc>
          <w:tcPr>
            <w:tcW w:w="8505" w:type="dxa"/>
            <w:tcBorders>
              <w:top w:val="single" w:sz="4" w:space="0" w:color="000000"/>
              <w:left w:val="single" w:sz="4" w:space="0" w:color="000000"/>
              <w:bottom w:val="single" w:sz="4" w:space="0" w:color="000000"/>
              <w:right w:val="single" w:sz="4" w:space="0" w:color="000000"/>
            </w:tcBorders>
            <w:hideMark/>
          </w:tcPr>
          <w:p w14:paraId="28EA3DF3" w14:textId="77777777" w:rsidR="00A06769" w:rsidRPr="007A0E72" w:rsidRDefault="00A06769" w:rsidP="00EA7542">
            <w:pPr>
              <w:ind w:left="73" w:right="113"/>
            </w:pPr>
            <w:r w:rsidRPr="00A10855">
              <w:t xml:space="preserve">Opdrachtnemer heeft aandacht voor (mondiale) ontwikkelingen m.b.t. een veranderende doelgroep, een veranderende </w:t>
            </w:r>
            <w:r>
              <w:t>(</w:t>
            </w:r>
            <w:r w:rsidRPr="00A10855">
              <w:t>zorg</w:t>
            </w:r>
            <w:r>
              <w:t>)</w:t>
            </w:r>
            <w:r w:rsidRPr="00A10855">
              <w:t xml:space="preserve">vraag. Opdrachtnemer signaleert en communiceert dergelijke ontwikkelingen richting Opdrachtgever, en anticipeert zoveel als mogelijk hierop door aanpassing van haar (onderwijs) aanbod richting deelnemers, binnen </w:t>
            </w:r>
            <w:r>
              <w:t>de</w:t>
            </w:r>
            <w:r w:rsidRPr="00A10855">
              <w:t xml:space="preserve"> grenzen van de Raamovereenkomst.</w:t>
            </w:r>
          </w:p>
        </w:tc>
      </w:tr>
      <w:tr w:rsidR="00A06769" w:rsidRPr="007A0E72" w14:paraId="7C19538F"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590B62BB" w14:textId="77777777" w:rsidR="00A06769" w:rsidRDefault="00A06769" w:rsidP="00EA7542">
            <w:pPr>
              <w:jc w:val="center"/>
            </w:pPr>
            <w:r>
              <w:t>1.7</w:t>
            </w:r>
          </w:p>
        </w:tc>
        <w:tc>
          <w:tcPr>
            <w:tcW w:w="8505" w:type="dxa"/>
            <w:tcBorders>
              <w:top w:val="single" w:sz="4" w:space="0" w:color="000000"/>
              <w:left w:val="single" w:sz="4" w:space="0" w:color="000000"/>
              <w:bottom w:val="single" w:sz="4" w:space="0" w:color="000000"/>
              <w:right w:val="single" w:sz="4" w:space="0" w:color="000000"/>
            </w:tcBorders>
          </w:tcPr>
          <w:p w14:paraId="24D78BC2" w14:textId="77777777" w:rsidR="00A06769" w:rsidRPr="007A0E72" w:rsidRDefault="00A06769" w:rsidP="00EA7542">
            <w:pPr>
              <w:ind w:left="73" w:right="113"/>
            </w:pPr>
            <w:r w:rsidRPr="007A0E72">
              <w:t xml:space="preserve">De </w:t>
            </w:r>
            <w:r>
              <w:t>Opdrachtnemer stelt zich op als ketenpartner en</w:t>
            </w:r>
            <w:r w:rsidRPr="007A0E72">
              <w:t xml:space="preserve"> heeft kennis van de </w:t>
            </w:r>
            <w:r>
              <w:t xml:space="preserve">(relevante) </w:t>
            </w:r>
            <w:r w:rsidRPr="007A0E72">
              <w:t xml:space="preserve">maatschappelijke organisaties in het lokale speelveld van gemeenten en heeft een signalerende functie op gebied van psychosociale ontwikkeling van de deelnemers waardoor hij </w:t>
            </w:r>
            <w:r>
              <w:t>in staat is tijdig en adequaat</w:t>
            </w:r>
            <w:r w:rsidRPr="007A0E72">
              <w:t xml:space="preserve"> </w:t>
            </w:r>
            <w:r>
              <w:t>dergelijke signalen richting Opdrachtgever te communiceren. Opdrachtnemer is vanuit haar rol en als onderdeel van de totale inburgeringsketen beschikbaar voor regionaal en lokaal ketenoverleg.</w:t>
            </w:r>
            <w:r w:rsidRPr="007A0E72">
              <w:t xml:space="preserve"> </w:t>
            </w:r>
            <w:r w:rsidRPr="00A10855">
              <w:t>Opdrachtgever en Opdrachtnemer maken per gemeente vooraf nadere afspraken over hoe zij elkaar informeren over relevante ontwikkelingen en doorverwijzingen.</w:t>
            </w:r>
          </w:p>
        </w:tc>
      </w:tr>
      <w:tr w:rsidR="00A06769" w:rsidRPr="007A0E72" w14:paraId="48CA2BDA"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72A79D17" w14:textId="77777777" w:rsidR="00A06769" w:rsidRPr="00E95FD3" w:rsidRDefault="00A06769" w:rsidP="00EA7542">
            <w:pPr>
              <w:jc w:val="center"/>
            </w:pPr>
            <w:r>
              <w:t>1.8</w:t>
            </w:r>
          </w:p>
        </w:tc>
        <w:tc>
          <w:tcPr>
            <w:tcW w:w="8505" w:type="dxa"/>
            <w:tcBorders>
              <w:top w:val="single" w:sz="4" w:space="0" w:color="auto"/>
              <w:left w:val="single" w:sz="4" w:space="0" w:color="auto"/>
              <w:bottom w:val="single" w:sz="4" w:space="0" w:color="auto"/>
              <w:right w:val="single" w:sz="4" w:space="0" w:color="auto"/>
            </w:tcBorders>
          </w:tcPr>
          <w:p w14:paraId="23427D35" w14:textId="77777777" w:rsidR="00A06769" w:rsidRPr="00E95FD3" w:rsidRDefault="00A06769" w:rsidP="00EA7542">
            <w:pPr>
              <w:ind w:left="114" w:right="117"/>
            </w:pPr>
            <w:r w:rsidRPr="0047350D">
              <w:t xml:space="preserve">Opdrachtnemer dient </w:t>
            </w:r>
            <w:r>
              <w:t>bij aanvang en gedurende</w:t>
            </w:r>
            <w:r w:rsidRPr="0047350D">
              <w:t xml:space="preserve"> de looptijd van de opdracht </w:t>
            </w:r>
            <w:r>
              <w:t>te beschikken over de juiste diploma-erkenningen, conform de wet- en regelgeving.</w:t>
            </w:r>
          </w:p>
        </w:tc>
      </w:tr>
      <w:tr w:rsidR="00A06769" w:rsidRPr="007A0E72" w14:paraId="5FD089C3"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0F011C9F" w14:textId="77777777" w:rsidR="00A06769" w:rsidRPr="00E95FD3" w:rsidRDefault="00A06769" w:rsidP="00EA7542">
            <w:pPr>
              <w:jc w:val="center"/>
            </w:pPr>
            <w:r>
              <w:t>1.9</w:t>
            </w:r>
          </w:p>
        </w:tc>
        <w:tc>
          <w:tcPr>
            <w:tcW w:w="8505" w:type="dxa"/>
            <w:tcBorders>
              <w:top w:val="single" w:sz="4" w:space="0" w:color="auto"/>
              <w:left w:val="single" w:sz="4" w:space="0" w:color="auto"/>
              <w:bottom w:val="single" w:sz="4" w:space="0" w:color="auto"/>
              <w:right w:val="single" w:sz="4" w:space="0" w:color="auto"/>
            </w:tcBorders>
          </w:tcPr>
          <w:p w14:paraId="38B3ABBF" w14:textId="77777777" w:rsidR="00A06769" w:rsidRPr="00E95FD3" w:rsidRDefault="00A06769" w:rsidP="00EA7542">
            <w:pPr>
              <w:ind w:left="114" w:right="117"/>
            </w:pPr>
            <w:r w:rsidRPr="0047350D">
              <w:t xml:space="preserve">In geval Opdrachtnemer </w:t>
            </w:r>
            <w:r>
              <w:t>niet meer over de juiste diploma-erkenningen beschikt</w:t>
            </w:r>
            <w:r w:rsidRPr="0047350D">
              <w:t xml:space="preserve">, wordt dit per ommegaande gemeld bij de contractmanager van Opdrachtgever en kan de overeenkomst worden ontbonden. De deelnemers van Opdrachtnemer worden in dat geval z.s.m. in overleg met de betrokken </w:t>
            </w:r>
            <w:r>
              <w:t>regisseur(s)</w:t>
            </w:r>
            <w:r w:rsidRPr="0047350D">
              <w:t xml:space="preserve"> overgedragen aan </w:t>
            </w:r>
            <w:r>
              <w:t xml:space="preserve">de nieuwe </w:t>
            </w:r>
            <w:r w:rsidRPr="00E90841">
              <w:t>opdrachtnemer volgens de wachtkamerovereenkomst.</w:t>
            </w:r>
            <w:r>
              <w:t xml:space="preserve"> </w:t>
            </w:r>
          </w:p>
        </w:tc>
      </w:tr>
      <w:tr w:rsidR="00A06769" w:rsidRPr="007A0E72" w14:paraId="5F730D99"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5E41F3B3" w14:textId="77777777" w:rsidR="00A06769" w:rsidRPr="007A0E72" w:rsidRDefault="00A06769" w:rsidP="00EA7542">
            <w:pPr>
              <w:jc w:val="center"/>
              <w:rPr>
                <w:rStyle w:val="Intensieveverwijzing"/>
                <w:rFonts w:eastAsiaTheme="minorHAnsi"/>
              </w:rPr>
            </w:pPr>
            <w:r>
              <w:rPr>
                <w:rStyle w:val="Intensieveverwijzing"/>
                <w:rFonts w:eastAsiaTheme="minorHAnsi"/>
              </w:rPr>
              <w:t>2</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232F0F84" w14:textId="77777777" w:rsidR="00A06769" w:rsidRPr="007A0E72" w:rsidRDefault="00A06769" w:rsidP="00EA7542">
            <w:pPr>
              <w:ind w:left="73" w:right="113"/>
              <w:rPr>
                <w:rStyle w:val="Intensieveverwijzing"/>
                <w:rFonts w:eastAsiaTheme="minorHAnsi"/>
              </w:rPr>
            </w:pPr>
            <w:r w:rsidRPr="007A0E72">
              <w:rPr>
                <w:rStyle w:val="Intensieveverwijzing"/>
                <w:rFonts w:eastAsiaTheme="minorHAnsi"/>
              </w:rPr>
              <w:t>Intake</w:t>
            </w:r>
          </w:p>
        </w:tc>
      </w:tr>
      <w:tr w:rsidR="00A06769" w:rsidRPr="007A0E72" w14:paraId="065E281A"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5BDD8DD5" w14:textId="77777777" w:rsidR="00A06769" w:rsidRPr="007A0E72" w:rsidRDefault="00A06769" w:rsidP="00EA7542">
            <w:pPr>
              <w:jc w:val="center"/>
            </w:pPr>
            <w:r>
              <w:t>2.</w:t>
            </w:r>
            <w:r w:rsidRPr="007A0E72">
              <w:t>1</w:t>
            </w:r>
          </w:p>
        </w:tc>
        <w:tc>
          <w:tcPr>
            <w:tcW w:w="8505" w:type="dxa"/>
            <w:tcBorders>
              <w:top w:val="single" w:sz="4" w:space="0" w:color="000000"/>
              <w:left w:val="single" w:sz="4" w:space="0" w:color="000000"/>
              <w:bottom w:val="single" w:sz="4" w:space="0" w:color="000000"/>
              <w:right w:val="single" w:sz="4" w:space="0" w:color="000000"/>
            </w:tcBorders>
          </w:tcPr>
          <w:p w14:paraId="5D9709C1" w14:textId="77777777" w:rsidR="00A06769" w:rsidRPr="007A0E72" w:rsidRDefault="00A06769" w:rsidP="00EA7542">
            <w:pPr>
              <w:ind w:left="73" w:right="113"/>
            </w:pPr>
            <w:r>
              <w:t xml:space="preserve">Advies in het PIP is leidend voor het minimum onderwijsniveau. </w:t>
            </w:r>
            <w:r w:rsidRPr="007A0E72">
              <w:t>Opdrachtnemer</w:t>
            </w:r>
            <w:r>
              <w:t xml:space="preserve"> </w:t>
            </w:r>
            <w:r w:rsidRPr="007A0E72">
              <w:t xml:space="preserve">baseert zijn dienstverlening op het aanmeldformulier dat </w:t>
            </w:r>
            <w:r>
              <w:t>door Opdrachtgever is opgesteld n</w:t>
            </w:r>
            <w:r w:rsidRPr="007A0E72">
              <w:t>aar</w:t>
            </w:r>
            <w:r w:rsidRPr="007A0E72">
              <w:rPr>
                <w:spacing w:val="-3"/>
              </w:rPr>
              <w:t xml:space="preserve"> </w:t>
            </w:r>
            <w:r w:rsidRPr="007A0E72">
              <w:t>aanleiding</w:t>
            </w:r>
            <w:r w:rsidRPr="007A0E72">
              <w:rPr>
                <w:spacing w:val="-4"/>
              </w:rPr>
              <w:t xml:space="preserve"> </w:t>
            </w:r>
            <w:r w:rsidRPr="007A0E72">
              <w:t>van</w:t>
            </w:r>
            <w:r w:rsidRPr="007A0E72">
              <w:rPr>
                <w:spacing w:val="-4"/>
              </w:rPr>
              <w:t xml:space="preserve"> </w:t>
            </w:r>
            <w:r w:rsidRPr="007A0E72">
              <w:t>de</w:t>
            </w:r>
            <w:r w:rsidRPr="007A0E72">
              <w:rPr>
                <w:spacing w:val="-7"/>
              </w:rPr>
              <w:t xml:space="preserve"> </w:t>
            </w:r>
            <w:r w:rsidRPr="007A0E72">
              <w:t>informatie</w:t>
            </w:r>
            <w:r w:rsidRPr="007A0E72">
              <w:rPr>
                <w:spacing w:val="-7"/>
              </w:rPr>
              <w:t xml:space="preserve"> </w:t>
            </w:r>
            <w:r w:rsidRPr="007A0E72">
              <w:t>uit</w:t>
            </w:r>
            <w:r w:rsidRPr="007A0E72">
              <w:rPr>
                <w:spacing w:val="-4"/>
              </w:rPr>
              <w:t xml:space="preserve"> </w:t>
            </w:r>
            <w:r>
              <w:t xml:space="preserve">het </w:t>
            </w:r>
            <w:r w:rsidRPr="007A0E72">
              <w:t>PIP.</w:t>
            </w:r>
            <w:r w:rsidRPr="007A0E72">
              <w:rPr>
                <w:spacing w:val="-3"/>
              </w:rPr>
              <w:t xml:space="preserve"> </w:t>
            </w:r>
            <w:r w:rsidRPr="007A0E72">
              <w:t>Het</w:t>
            </w:r>
            <w:r w:rsidRPr="007A0E72">
              <w:rPr>
                <w:spacing w:val="-7"/>
              </w:rPr>
              <w:t xml:space="preserve"> </w:t>
            </w:r>
            <w:r w:rsidRPr="007A0E72">
              <w:t>PIP</w:t>
            </w:r>
            <w:r w:rsidRPr="007A0E72">
              <w:rPr>
                <w:spacing w:val="-4"/>
              </w:rPr>
              <w:t xml:space="preserve"> </w:t>
            </w:r>
            <w:r w:rsidRPr="007A0E72">
              <w:t>is</w:t>
            </w:r>
            <w:r w:rsidRPr="007A0E72">
              <w:rPr>
                <w:spacing w:val="-5"/>
              </w:rPr>
              <w:t xml:space="preserve"> </w:t>
            </w:r>
            <w:r w:rsidRPr="007A0E72">
              <w:t>opgesteld</w:t>
            </w:r>
            <w:r w:rsidRPr="007A0E72">
              <w:rPr>
                <w:spacing w:val="-4"/>
              </w:rPr>
              <w:t xml:space="preserve"> </w:t>
            </w:r>
            <w:r w:rsidRPr="007A0E72">
              <w:t>door</w:t>
            </w:r>
            <w:r w:rsidRPr="007A0E72">
              <w:rPr>
                <w:spacing w:val="-5"/>
              </w:rPr>
              <w:t xml:space="preserve"> </w:t>
            </w:r>
            <w:r w:rsidRPr="007A0E72">
              <w:t xml:space="preserve">Opdrachtgever binnen </w:t>
            </w:r>
            <w:r>
              <w:t xml:space="preserve">max. </w:t>
            </w:r>
            <w:r w:rsidRPr="007A0E72">
              <w:t xml:space="preserve">10 weken na inschrijving </w:t>
            </w:r>
            <w:r>
              <w:t xml:space="preserve">in </w:t>
            </w:r>
            <w:r w:rsidRPr="007A0E72">
              <w:t xml:space="preserve">gemeente. </w:t>
            </w:r>
          </w:p>
        </w:tc>
      </w:tr>
      <w:tr w:rsidR="00A06769" w:rsidRPr="007A0E72" w14:paraId="1A7E8263"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65353201" w14:textId="77777777" w:rsidR="00A06769" w:rsidRPr="007A0E72" w:rsidRDefault="00A06769" w:rsidP="00EA7542">
            <w:pPr>
              <w:jc w:val="center"/>
            </w:pPr>
            <w:r>
              <w:t>2.</w:t>
            </w:r>
            <w:r w:rsidRPr="007A0E72">
              <w:t>2</w:t>
            </w:r>
          </w:p>
        </w:tc>
        <w:tc>
          <w:tcPr>
            <w:tcW w:w="8505" w:type="dxa"/>
            <w:tcBorders>
              <w:top w:val="single" w:sz="4" w:space="0" w:color="000000"/>
              <w:left w:val="single" w:sz="4" w:space="0" w:color="000000"/>
              <w:bottom w:val="single" w:sz="4" w:space="0" w:color="000000"/>
              <w:right w:val="single" w:sz="4" w:space="0" w:color="000000"/>
            </w:tcBorders>
            <w:hideMark/>
          </w:tcPr>
          <w:p w14:paraId="44CC31EC" w14:textId="77777777" w:rsidR="00A06769" w:rsidRPr="007A0E72" w:rsidRDefault="00A06769" w:rsidP="00EA7542">
            <w:pPr>
              <w:ind w:left="73" w:right="113"/>
            </w:pPr>
            <w:r w:rsidRPr="007A0E72">
              <w:t xml:space="preserve">Opdrachtnemer ontvangt van Opdrachtgever in het aanmeldformulier, wat een samenvatting is van het PIP, </w:t>
            </w:r>
            <w:r>
              <w:t xml:space="preserve">tenminste </w:t>
            </w:r>
            <w:r w:rsidRPr="007A0E72">
              <w:t>de volgende informatie</w:t>
            </w:r>
            <w:r>
              <w:t xml:space="preserve"> (met inachtneming van eventuele beperkingen vanuit de AVG)</w:t>
            </w:r>
            <w:r w:rsidRPr="007A0E72">
              <w:t>:</w:t>
            </w:r>
          </w:p>
          <w:p w14:paraId="68A3F13D" w14:textId="77777777" w:rsidR="00A06769" w:rsidRPr="007A0E72" w:rsidRDefault="00A06769" w:rsidP="00A06769">
            <w:pPr>
              <w:pStyle w:val="Lijstalinea"/>
              <w:numPr>
                <w:ilvl w:val="0"/>
                <w:numId w:val="64"/>
              </w:numPr>
              <w:ind w:right="113"/>
            </w:pPr>
            <w:r w:rsidRPr="007A0E72">
              <w:lastRenderedPageBreak/>
              <w:t>Naam</w:t>
            </w:r>
            <w:r>
              <w:t>,</w:t>
            </w:r>
            <w:r w:rsidRPr="007A0E72">
              <w:t xml:space="preserve"> leeftijd, geslacht en contactgegevens deelnemer;</w:t>
            </w:r>
          </w:p>
          <w:p w14:paraId="746AAE70" w14:textId="77777777" w:rsidR="00A06769" w:rsidRPr="007A0E72" w:rsidRDefault="00A06769" w:rsidP="00A06769">
            <w:pPr>
              <w:pStyle w:val="Lijstalinea"/>
              <w:numPr>
                <w:ilvl w:val="0"/>
                <w:numId w:val="64"/>
              </w:numPr>
              <w:ind w:right="113"/>
            </w:pPr>
            <w:r w:rsidRPr="007A0E72">
              <w:t>geboorteland, moedertaal en overige talen die men machtig</w:t>
            </w:r>
            <w:r w:rsidRPr="007A0E72">
              <w:rPr>
                <w:spacing w:val="-16"/>
              </w:rPr>
              <w:t xml:space="preserve"> </w:t>
            </w:r>
            <w:r w:rsidRPr="007A0E72">
              <w:t>is;</w:t>
            </w:r>
          </w:p>
          <w:p w14:paraId="3BB2F380" w14:textId="77777777" w:rsidR="00A06769" w:rsidRPr="007A0E72" w:rsidRDefault="00A06769" w:rsidP="00A06769">
            <w:pPr>
              <w:pStyle w:val="Lijstalinea"/>
              <w:numPr>
                <w:ilvl w:val="0"/>
                <w:numId w:val="64"/>
              </w:numPr>
              <w:ind w:right="113"/>
            </w:pPr>
            <w:r w:rsidRPr="007A0E72">
              <w:t>de uitslag van de</w:t>
            </w:r>
            <w:r w:rsidRPr="007A0E72">
              <w:rPr>
                <w:spacing w:val="-3"/>
              </w:rPr>
              <w:t xml:space="preserve"> </w:t>
            </w:r>
            <w:r w:rsidRPr="007A0E72">
              <w:t>leerbaarheidstoets;</w:t>
            </w:r>
          </w:p>
          <w:p w14:paraId="5B34563B" w14:textId="77777777" w:rsidR="00A06769" w:rsidRDefault="00A06769" w:rsidP="00A06769">
            <w:pPr>
              <w:pStyle w:val="Lijstalinea"/>
              <w:numPr>
                <w:ilvl w:val="0"/>
                <w:numId w:val="64"/>
              </w:numPr>
              <w:ind w:right="113"/>
            </w:pPr>
            <w:r>
              <w:t>inschatting taalniveau;</w:t>
            </w:r>
          </w:p>
          <w:p w14:paraId="01DD0262" w14:textId="77777777" w:rsidR="00A06769" w:rsidRPr="007A0E72" w:rsidRDefault="00A06769" w:rsidP="00A06769">
            <w:pPr>
              <w:pStyle w:val="Lijstalinea"/>
              <w:numPr>
                <w:ilvl w:val="0"/>
                <w:numId w:val="64"/>
              </w:numPr>
              <w:ind w:right="113"/>
            </w:pPr>
            <w:r w:rsidRPr="007A0E72">
              <w:t>de</w:t>
            </w:r>
            <w:r w:rsidRPr="007A0E72">
              <w:rPr>
                <w:spacing w:val="-1"/>
              </w:rPr>
              <w:t xml:space="preserve"> </w:t>
            </w:r>
            <w:r w:rsidRPr="007A0E72">
              <w:t>leerroute</w:t>
            </w:r>
            <w:r>
              <w:t>, leerrichting en onderwijsniveau</w:t>
            </w:r>
            <w:r w:rsidRPr="007A0E72">
              <w:t>;</w:t>
            </w:r>
          </w:p>
          <w:p w14:paraId="16B12120" w14:textId="77777777" w:rsidR="00A06769" w:rsidRPr="007A0E72" w:rsidRDefault="00A06769" w:rsidP="00A06769">
            <w:pPr>
              <w:pStyle w:val="Lijstalinea"/>
              <w:numPr>
                <w:ilvl w:val="0"/>
                <w:numId w:val="64"/>
              </w:numPr>
              <w:ind w:right="113"/>
            </w:pPr>
            <w:r w:rsidRPr="007A0E72">
              <w:t>het</w:t>
            </w:r>
            <w:r w:rsidRPr="007A0E72">
              <w:rPr>
                <w:spacing w:val="1"/>
              </w:rPr>
              <w:t xml:space="preserve"> </w:t>
            </w:r>
            <w:r w:rsidRPr="007A0E72">
              <w:t>arbeidsverleden;</w:t>
            </w:r>
          </w:p>
          <w:p w14:paraId="245092F5" w14:textId="77777777" w:rsidR="00A06769" w:rsidRDefault="00A06769" w:rsidP="00A06769">
            <w:pPr>
              <w:pStyle w:val="Lijstalinea"/>
              <w:numPr>
                <w:ilvl w:val="0"/>
                <w:numId w:val="64"/>
              </w:numPr>
              <w:ind w:right="113"/>
            </w:pPr>
            <w:r w:rsidRPr="00DB35B3">
              <w:t>onderwijsachtergrond, (evt. ook de vertaalde diploma`s en hier behaalde certificaten</w:t>
            </w:r>
            <w:r>
              <w:t>)</w:t>
            </w:r>
          </w:p>
          <w:p w14:paraId="422292AD" w14:textId="77777777" w:rsidR="00A06769" w:rsidRPr="007A0E72" w:rsidRDefault="00A06769" w:rsidP="00A06769">
            <w:pPr>
              <w:pStyle w:val="Lijstalinea"/>
              <w:numPr>
                <w:ilvl w:val="0"/>
                <w:numId w:val="64"/>
              </w:numPr>
              <w:ind w:right="113"/>
            </w:pPr>
            <w:r w:rsidRPr="007A0E72">
              <w:t>eigen streven van de cursist en realistisch advies van Opdrachtgever over (eind)doelen (lange en korte termijn) en</w:t>
            </w:r>
            <w:r w:rsidRPr="007A0E72">
              <w:rPr>
                <w:spacing w:val="-6"/>
              </w:rPr>
              <w:t xml:space="preserve"> </w:t>
            </w:r>
            <w:r w:rsidRPr="007A0E72">
              <w:t>duur;</w:t>
            </w:r>
          </w:p>
          <w:p w14:paraId="4361D03D" w14:textId="77777777" w:rsidR="00A06769" w:rsidRPr="00531135" w:rsidRDefault="00A06769" w:rsidP="00A06769">
            <w:pPr>
              <w:pStyle w:val="Lijstalinea"/>
              <w:numPr>
                <w:ilvl w:val="0"/>
                <w:numId w:val="64"/>
              </w:numPr>
              <w:ind w:right="113"/>
            </w:pPr>
            <w:r>
              <w:t>relevante informatie die van invloed is op de zelfredzaamheid/participatie</w:t>
            </w:r>
            <w:r w:rsidRPr="007A0E72">
              <w:t>;</w:t>
            </w:r>
          </w:p>
        </w:tc>
      </w:tr>
      <w:tr w:rsidR="00A06769" w:rsidRPr="007A0E72" w14:paraId="4461722C"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025CDBB9" w14:textId="77777777" w:rsidR="00A06769" w:rsidRPr="007A0E72" w:rsidRDefault="00A06769" w:rsidP="00EA7542">
            <w:pPr>
              <w:jc w:val="center"/>
            </w:pPr>
            <w:r>
              <w:lastRenderedPageBreak/>
              <w:t>2.</w:t>
            </w:r>
            <w:r w:rsidRPr="007A0E72">
              <w:t>3</w:t>
            </w:r>
          </w:p>
        </w:tc>
        <w:tc>
          <w:tcPr>
            <w:tcW w:w="8505" w:type="dxa"/>
            <w:tcBorders>
              <w:top w:val="single" w:sz="4" w:space="0" w:color="000000"/>
              <w:left w:val="single" w:sz="4" w:space="0" w:color="000000"/>
              <w:bottom w:val="single" w:sz="4" w:space="0" w:color="000000"/>
              <w:right w:val="single" w:sz="4" w:space="0" w:color="000000"/>
            </w:tcBorders>
          </w:tcPr>
          <w:p w14:paraId="3F65EDD2" w14:textId="77777777" w:rsidR="00A06769" w:rsidRPr="00DB35B3" w:rsidRDefault="00A06769" w:rsidP="00EA7542">
            <w:pPr>
              <w:ind w:left="73" w:right="113"/>
            </w:pPr>
            <w:r w:rsidRPr="007A0E72">
              <w:t xml:space="preserve">Opdrachtnemer </w:t>
            </w:r>
            <w:r>
              <w:t>organiseert</w:t>
            </w:r>
            <w:r w:rsidRPr="007A0E72">
              <w:t xml:space="preserve"> een intake en stelt op basis van het aanmeldformulier</w:t>
            </w:r>
            <w:r w:rsidRPr="007A0E72">
              <w:rPr>
                <w:spacing w:val="-5"/>
              </w:rPr>
              <w:t xml:space="preserve"> </w:t>
            </w:r>
            <w:r w:rsidRPr="007A0E72">
              <w:t>en</w:t>
            </w:r>
            <w:r w:rsidRPr="007A0E72">
              <w:rPr>
                <w:spacing w:val="-5"/>
              </w:rPr>
              <w:t xml:space="preserve"> </w:t>
            </w:r>
            <w:r w:rsidRPr="007A0E72">
              <w:t>de</w:t>
            </w:r>
            <w:r w:rsidRPr="007A0E72">
              <w:rPr>
                <w:spacing w:val="-11"/>
              </w:rPr>
              <w:t xml:space="preserve"> </w:t>
            </w:r>
            <w:r w:rsidRPr="007A0E72">
              <w:t>eigen</w:t>
            </w:r>
            <w:r w:rsidRPr="007A0E72">
              <w:rPr>
                <w:spacing w:val="-5"/>
              </w:rPr>
              <w:t xml:space="preserve"> </w:t>
            </w:r>
            <w:r w:rsidRPr="007A0E72">
              <w:t>intake</w:t>
            </w:r>
            <w:r w:rsidRPr="007A0E72">
              <w:rPr>
                <w:spacing w:val="-5"/>
              </w:rPr>
              <w:t xml:space="preserve"> </w:t>
            </w:r>
            <w:r w:rsidRPr="007A0E72">
              <w:t>een</w:t>
            </w:r>
            <w:r w:rsidRPr="007A0E72">
              <w:rPr>
                <w:spacing w:val="-4"/>
              </w:rPr>
              <w:t xml:space="preserve"> </w:t>
            </w:r>
            <w:r w:rsidRPr="007A0E72">
              <w:t>leerplan</w:t>
            </w:r>
            <w:r w:rsidRPr="007A0E72">
              <w:rPr>
                <w:spacing w:val="-8"/>
              </w:rPr>
              <w:t xml:space="preserve"> </w:t>
            </w:r>
            <w:r w:rsidRPr="007A0E72">
              <w:t>op.</w:t>
            </w:r>
            <w:r w:rsidRPr="007A0E72">
              <w:rPr>
                <w:spacing w:val="-4"/>
              </w:rPr>
              <w:t xml:space="preserve"> </w:t>
            </w:r>
            <w:r w:rsidRPr="007A0E72">
              <w:t>Opdrachtnemer</w:t>
            </w:r>
            <w:r w:rsidRPr="007A0E72">
              <w:rPr>
                <w:spacing w:val="-8"/>
              </w:rPr>
              <w:t xml:space="preserve"> </w:t>
            </w:r>
            <w:r w:rsidRPr="007A0E72">
              <w:t>zorgt</w:t>
            </w:r>
            <w:r w:rsidRPr="007A0E72">
              <w:rPr>
                <w:spacing w:val="-4"/>
              </w:rPr>
              <w:t xml:space="preserve"> </w:t>
            </w:r>
            <w:r w:rsidRPr="007A0E72">
              <w:t>dat</w:t>
            </w:r>
            <w:r>
              <w:t xml:space="preserve"> het intakegesprek</w:t>
            </w:r>
            <w:r w:rsidRPr="007A0E72">
              <w:rPr>
                <w:spacing w:val="-6"/>
              </w:rPr>
              <w:t xml:space="preserve"> </w:t>
            </w:r>
            <w:r w:rsidRPr="007A0E72">
              <w:t>binnen</w:t>
            </w:r>
            <w:r w:rsidRPr="007A0E72">
              <w:rPr>
                <w:spacing w:val="-5"/>
              </w:rPr>
              <w:t xml:space="preserve"> </w:t>
            </w:r>
            <w:r w:rsidRPr="007A0E72">
              <w:t>10</w:t>
            </w:r>
            <w:r w:rsidRPr="007A0E72">
              <w:rPr>
                <w:spacing w:val="-7"/>
              </w:rPr>
              <w:t xml:space="preserve"> </w:t>
            </w:r>
            <w:r w:rsidRPr="007A0E72">
              <w:t>werkdagen</w:t>
            </w:r>
            <w:r w:rsidRPr="007A0E72">
              <w:rPr>
                <w:spacing w:val="-5"/>
              </w:rPr>
              <w:t xml:space="preserve"> </w:t>
            </w:r>
            <w:r>
              <w:t>plaatsvindt</w:t>
            </w:r>
            <w:r>
              <w:rPr>
                <w:spacing w:val="-5"/>
              </w:rPr>
              <w:t xml:space="preserve"> na aanmelding van de deelnemer door Opdrachtgever</w:t>
            </w:r>
            <w:r w:rsidRPr="007A0E72">
              <w:t>.</w:t>
            </w:r>
            <w:r w:rsidRPr="007A0E72">
              <w:rPr>
                <w:spacing w:val="-6"/>
              </w:rPr>
              <w:t xml:space="preserve"> </w:t>
            </w:r>
            <w:r w:rsidRPr="007A0E72">
              <w:t>Dit</w:t>
            </w:r>
            <w:r w:rsidRPr="007A0E72">
              <w:rPr>
                <w:spacing w:val="-4"/>
              </w:rPr>
              <w:t xml:space="preserve"> </w:t>
            </w:r>
            <w:r w:rsidRPr="007A0E72">
              <w:t>plan</w:t>
            </w:r>
            <w:r w:rsidRPr="007A0E72">
              <w:rPr>
                <w:spacing w:val="-6"/>
              </w:rPr>
              <w:t xml:space="preserve"> </w:t>
            </w:r>
            <w:r w:rsidRPr="007A0E72">
              <w:t>wordt</w:t>
            </w:r>
            <w:r w:rsidRPr="007A0E72">
              <w:rPr>
                <w:spacing w:val="-7"/>
              </w:rPr>
              <w:t xml:space="preserve"> </w:t>
            </w:r>
            <w:r>
              <w:rPr>
                <w:spacing w:val="-7"/>
              </w:rPr>
              <w:t xml:space="preserve">20 dagen na aanmelding </w:t>
            </w:r>
            <w:r w:rsidRPr="007A0E72">
              <w:rPr>
                <w:spacing w:val="-5"/>
              </w:rPr>
              <w:t xml:space="preserve"> </w:t>
            </w:r>
            <w:r w:rsidRPr="007A0E72">
              <w:t>bij</w:t>
            </w:r>
            <w:r w:rsidRPr="007A0E72">
              <w:rPr>
                <w:spacing w:val="-6"/>
              </w:rPr>
              <w:t xml:space="preserve"> </w:t>
            </w:r>
            <w:r>
              <w:t>de regisseur</w:t>
            </w:r>
            <w:r w:rsidRPr="007A0E72">
              <w:rPr>
                <w:spacing w:val="-6"/>
              </w:rPr>
              <w:t xml:space="preserve"> </w:t>
            </w:r>
            <w:r w:rsidRPr="007A0E72">
              <w:t>ter</w:t>
            </w:r>
            <w:r w:rsidRPr="007A0E72">
              <w:rPr>
                <w:spacing w:val="-5"/>
              </w:rPr>
              <w:t xml:space="preserve"> </w:t>
            </w:r>
            <w:r w:rsidRPr="007A0E72">
              <w:t>goedkeuring</w:t>
            </w:r>
            <w:r w:rsidRPr="007A0E72">
              <w:rPr>
                <w:spacing w:val="-6"/>
              </w:rPr>
              <w:t xml:space="preserve"> </w:t>
            </w:r>
            <w:r w:rsidRPr="007A0E72">
              <w:t>voorgelegd.</w:t>
            </w:r>
            <w:r w:rsidRPr="007A0E72">
              <w:rPr>
                <w:spacing w:val="-5"/>
              </w:rPr>
              <w:t xml:space="preserve"> </w:t>
            </w:r>
            <w:r w:rsidRPr="007A0E72">
              <w:t>Opdrachtnemer</w:t>
            </w:r>
            <w:r w:rsidRPr="007A0E72">
              <w:rPr>
                <w:spacing w:val="-5"/>
              </w:rPr>
              <w:t xml:space="preserve"> </w:t>
            </w:r>
            <w:r w:rsidRPr="007A0E72">
              <w:t>draagt</w:t>
            </w:r>
            <w:r w:rsidRPr="007A0E72">
              <w:rPr>
                <w:spacing w:val="-6"/>
              </w:rPr>
              <w:t xml:space="preserve"> </w:t>
            </w:r>
            <w:r w:rsidRPr="007A0E72">
              <w:t>vervolgens zorg voor ondertekening van het leerplan door de</w:t>
            </w:r>
            <w:r w:rsidRPr="007A0E72">
              <w:rPr>
                <w:spacing w:val="-7"/>
              </w:rPr>
              <w:t xml:space="preserve"> </w:t>
            </w:r>
            <w:r w:rsidRPr="007A0E72">
              <w:t>deelnemer</w:t>
            </w:r>
            <w:r>
              <w:t xml:space="preserve"> en voert uit conform het leerplan</w:t>
            </w:r>
            <w:r w:rsidRPr="007A0E72">
              <w:t>.</w:t>
            </w:r>
            <w:r>
              <w:t xml:space="preserve"> </w:t>
            </w:r>
          </w:p>
        </w:tc>
      </w:tr>
      <w:tr w:rsidR="00A06769" w:rsidRPr="007A0E72" w14:paraId="2F9782A1"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6965ED81" w14:textId="77777777" w:rsidR="00A06769" w:rsidRPr="007A0E72" w:rsidRDefault="00A06769" w:rsidP="00EA7542">
            <w:pPr>
              <w:jc w:val="center"/>
            </w:pPr>
            <w:r>
              <w:t>2.4</w:t>
            </w:r>
          </w:p>
        </w:tc>
        <w:tc>
          <w:tcPr>
            <w:tcW w:w="8505" w:type="dxa"/>
            <w:tcBorders>
              <w:top w:val="single" w:sz="4" w:space="0" w:color="000000"/>
              <w:left w:val="single" w:sz="4" w:space="0" w:color="000000"/>
              <w:bottom w:val="single" w:sz="4" w:space="0" w:color="000000"/>
              <w:right w:val="single" w:sz="4" w:space="0" w:color="000000"/>
            </w:tcBorders>
          </w:tcPr>
          <w:p w14:paraId="065560CF" w14:textId="77777777" w:rsidR="00A06769" w:rsidRPr="007A0E72" w:rsidRDefault="00A06769" w:rsidP="00EA7542">
            <w:pPr>
              <w:ind w:left="73" w:right="113"/>
            </w:pPr>
            <w:r w:rsidRPr="007A0E72">
              <w:t>In het leer</w:t>
            </w:r>
            <w:r>
              <w:t>plan zoals benoemd onder eis 2.3</w:t>
            </w:r>
            <w:r w:rsidRPr="007A0E72">
              <w:t xml:space="preserve"> wordt (in ieder geval) door Opdrachtnemer, in aanvulling op het aanmeldformulier vanuit Opdrachtgever, het volgende opgenomen:</w:t>
            </w:r>
          </w:p>
          <w:p w14:paraId="146F8ABE" w14:textId="77777777" w:rsidR="00A06769" w:rsidRPr="009D474A" w:rsidRDefault="00A06769" w:rsidP="00A06769">
            <w:pPr>
              <w:pStyle w:val="Lijstalinea"/>
              <w:numPr>
                <w:ilvl w:val="0"/>
                <w:numId w:val="63"/>
              </w:numPr>
              <w:ind w:right="113"/>
            </w:pPr>
            <w:r w:rsidRPr="009D474A">
              <w:t>naam deelnemer;</w:t>
            </w:r>
          </w:p>
          <w:p w14:paraId="162A4E94" w14:textId="77777777" w:rsidR="00A06769" w:rsidRDefault="00A06769" w:rsidP="00A06769">
            <w:pPr>
              <w:pStyle w:val="Lijstalinea"/>
              <w:numPr>
                <w:ilvl w:val="0"/>
                <w:numId w:val="63"/>
              </w:numPr>
              <w:ind w:right="113"/>
            </w:pPr>
            <w:r>
              <w:t>datum start inburgeringsplicht;</w:t>
            </w:r>
          </w:p>
          <w:p w14:paraId="7015360A" w14:textId="77777777" w:rsidR="00A06769" w:rsidRDefault="00A06769" w:rsidP="00A06769">
            <w:pPr>
              <w:pStyle w:val="Lijstalinea"/>
              <w:numPr>
                <w:ilvl w:val="0"/>
                <w:numId w:val="63"/>
              </w:numPr>
              <w:ind w:right="113"/>
            </w:pPr>
            <w:r>
              <w:t>startniveau spreken, luisteren, lezen en schrijven;</w:t>
            </w:r>
          </w:p>
          <w:p w14:paraId="78C71943" w14:textId="77777777" w:rsidR="00A06769" w:rsidRDefault="00A06769" w:rsidP="00A06769">
            <w:pPr>
              <w:pStyle w:val="Lijstalinea"/>
              <w:numPr>
                <w:ilvl w:val="0"/>
                <w:numId w:val="63"/>
              </w:numPr>
              <w:ind w:right="113"/>
            </w:pPr>
            <w:r>
              <w:t>eigen streven en motivatie van de deelnemer;</w:t>
            </w:r>
            <w:r w:rsidRPr="009D474A">
              <w:t xml:space="preserve"> </w:t>
            </w:r>
          </w:p>
          <w:p w14:paraId="09211475" w14:textId="77777777" w:rsidR="00A06769" w:rsidRPr="009D474A" w:rsidRDefault="00A06769" w:rsidP="00A06769">
            <w:pPr>
              <w:pStyle w:val="Lijstalinea"/>
              <w:numPr>
                <w:ilvl w:val="0"/>
                <w:numId w:val="63"/>
              </w:numPr>
              <w:ind w:right="113"/>
            </w:pPr>
            <w:r>
              <w:t>het (</w:t>
            </w:r>
            <w:r w:rsidRPr="009D474A">
              <w:t>realistisch</w:t>
            </w:r>
            <w:r>
              <w:t>)</w:t>
            </w:r>
            <w:r w:rsidRPr="009D474A">
              <w:t xml:space="preserve"> advies van Opdrachtnemer over (eind)doelen (lange en korte termijn)</w:t>
            </w:r>
          </w:p>
          <w:p w14:paraId="551A7C62" w14:textId="77777777" w:rsidR="00A06769" w:rsidRPr="009D474A" w:rsidRDefault="00A06769" w:rsidP="00A06769">
            <w:pPr>
              <w:pStyle w:val="Lijstalinea"/>
              <w:numPr>
                <w:ilvl w:val="0"/>
                <w:numId w:val="63"/>
              </w:numPr>
              <w:ind w:right="113"/>
            </w:pPr>
            <w:r>
              <w:t>startdatum individueel traject, startdatum klassikaal, de</w:t>
            </w:r>
            <w:r w:rsidRPr="009D474A">
              <w:t xml:space="preserve"> duur van de</w:t>
            </w:r>
            <w:r w:rsidRPr="009D474A">
              <w:rPr>
                <w:spacing w:val="-6"/>
              </w:rPr>
              <w:t xml:space="preserve"> </w:t>
            </w:r>
            <w:r>
              <w:t xml:space="preserve">leerroute en het </w:t>
            </w:r>
            <w:r w:rsidRPr="009D474A">
              <w:t>lesrooster</w:t>
            </w:r>
            <w:r>
              <w:t>/planning van (participatie)activiteiten</w:t>
            </w:r>
            <w:r w:rsidRPr="009D474A">
              <w:t>;</w:t>
            </w:r>
          </w:p>
          <w:p w14:paraId="7422980F" w14:textId="77777777" w:rsidR="00A06769" w:rsidRDefault="00A06769" w:rsidP="00A06769">
            <w:pPr>
              <w:pStyle w:val="Lijstalinea"/>
              <w:numPr>
                <w:ilvl w:val="0"/>
                <w:numId w:val="63"/>
              </w:numPr>
              <w:ind w:right="113"/>
            </w:pPr>
            <w:r w:rsidRPr="009D474A">
              <w:t>mogelijke obstakels tijdens traject en de eventuele oplossingen</w:t>
            </w:r>
            <w:r w:rsidRPr="009D474A">
              <w:rPr>
                <w:spacing w:val="-11"/>
              </w:rPr>
              <w:t xml:space="preserve"> </w:t>
            </w:r>
            <w:r>
              <w:t>hiervoor;</w:t>
            </w:r>
          </w:p>
          <w:p w14:paraId="6E307D32" w14:textId="77777777" w:rsidR="00A06769" w:rsidRDefault="00A06769" w:rsidP="00A06769">
            <w:pPr>
              <w:pStyle w:val="Lijstalinea"/>
              <w:numPr>
                <w:ilvl w:val="0"/>
                <w:numId w:val="63"/>
              </w:numPr>
              <w:ind w:right="113"/>
            </w:pPr>
            <w:r>
              <w:t>afstemming van het leerplan met de inburgeringsplichtige met akkoord.</w:t>
            </w:r>
          </w:p>
          <w:p w14:paraId="553FC9D8" w14:textId="77777777" w:rsidR="00A06769" w:rsidRDefault="00A06769" w:rsidP="00EA7542">
            <w:pPr>
              <w:ind w:right="113"/>
            </w:pPr>
          </w:p>
          <w:p w14:paraId="0B2F45DA" w14:textId="77777777" w:rsidR="00A06769" w:rsidRPr="00E800F9" w:rsidRDefault="00A06769" w:rsidP="00EA7542">
            <w:pPr>
              <w:ind w:right="113"/>
            </w:pPr>
            <w:r w:rsidRPr="00C6623E">
              <w:t>Opdrachtnemer biedt in de leerroute maatwerk en sluit aan bij de doelen van de deelnemer, zoals geformuleerd in het PIP</w:t>
            </w:r>
            <w:r>
              <w:t xml:space="preserve"> en het leerplan</w:t>
            </w:r>
            <w:r w:rsidRPr="00C6623E">
              <w:t xml:space="preserve">. Voor de start en tijdens het traject zorgt Opdrachtnemer </w:t>
            </w:r>
            <w:r>
              <w:t xml:space="preserve">samen met de Opdrachtgever ervoor </w:t>
            </w:r>
            <w:r w:rsidRPr="00C6623E">
              <w:t>dat het voor deelnemer duidelijk is wat van hem/haar wordt verwacht en wat er nodig is om aan de in het PIP gestelde doelen te voldoen.</w:t>
            </w:r>
          </w:p>
        </w:tc>
      </w:tr>
      <w:tr w:rsidR="00A06769" w:rsidRPr="007A0E72" w14:paraId="70900D42"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627B2A6F" w14:textId="77777777" w:rsidR="00A06769" w:rsidRPr="007A0E72" w:rsidRDefault="00A06769" w:rsidP="00EA7542">
            <w:pPr>
              <w:jc w:val="center"/>
            </w:pPr>
            <w:r>
              <w:t>2.</w:t>
            </w:r>
            <w:r w:rsidRPr="007A0E72">
              <w:t>5</w:t>
            </w:r>
          </w:p>
        </w:tc>
        <w:tc>
          <w:tcPr>
            <w:tcW w:w="8505" w:type="dxa"/>
            <w:tcBorders>
              <w:top w:val="single" w:sz="4" w:space="0" w:color="000000"/>
              <w:left w:val="single" w:sz="4" w:space="0" w:color="000000"/>
              <w:bottom w:val="single" w:sz="4" w:space="0" w:color="000000"/>
              <w:right w:val="single" w:sz="4" w:space="0" w:color="000000"/>
            </w:tcBorders>
            <w:hideMark/>
          </w:tcPr>
          <w:p w14:paraId="2A17DD43" w14:textId="77777777" w:rsidR="00A06769" w:rsidRPr="00DB35B3" w:rsidRDefault="00A06769" w:rsidP="00EA7542">
            <w:pPr>
              <w:ind w:right="113"/>
            </w:pPr>
            <w:r w:rsidRPr="00DB35B3">
              <w:t xml:space="preserve">Opdrachtnemer informeert deelnemers over de wijze waarop </w:t>
            </w:r>
            <w:r>
              <w:t xml:space="preserve">en met welke organisaties </w:t>
            </w:r>
            <w:r w:rsidRPr="00DB35B3">
              <w:t>zijn of haar persoonsgegevens</w:t>
            </w:r>
            <w:r w:rsidRPr="00DB35B3">
              <w:rPr>
                <w:spacing w:val="-10"/>
              </w:rPr>
              <w:t xml:space="preserve"> </w:t>
            </w:r>
            <w:r w:rsidRPr="00DB35B3">
              <w:t>worden</w:t>
            </w:r>
            <w:r w:rsidRPr="00DB35B3">
              <w:rPr>
                <w:spacing w:val="-8"/>
              </w:rPr>
              <w:t xml:space="preserve"> </w:t>
            </w:r>
            <w:r>
              <w:rPr>
                <w:spacing w:val="-8"/>
              </w:rPr>
              <w:t xml:space="preserve">gedeeld en/of </w:t>
            </w:r>
            <w:r w:rsidRPr="00DB35B3">
              <w:t>verwerkt,</w:t>
            </w:r>
            <w:r w:rsidRPr="00DB35B3">
              <w:rPr>
                <w:spacing w:val="-7"/>
              </w:rPr>
              <w:t xml:space="preserve"> </w:t>
            </w:r>
            <w:r w:rsidRPr="00DB35B3">
              <w:t>in</w:t>
            </w:r>
            <w:r w:rsidRPr="00DB35B3">
              <w:rPr>
                <w:spacing w:val="-10"/>
              </w:rPr>
              <w:t xml:space="preserve"> </w:t>
            </w:r>
            <w:r w:rsidRPr="00DB35B3">
              <w:t>de</w:t>
            </w:r>
            <w:r w:rsidRPr="00DB35B3">
              <w:rPr>
                <w:spacing w:val="-11"/>
              </w:rPr>
              <w:t xml:space="preserve"> </w:t>
            </w:r>
            <w:r w:rsidRPr="00DB35B3">
              <w:t>moedertaal</w:t>
            </w:r>
            <w:r w:rsidRPr="00DB35B3">
              <w:rPr>
                <w:spacing w:val="-9"/>
              </w:rPr>
              <w:t xml:space="preserve"> </w:t>
            </w:r>
            <w:r w:rsidRPr="00DB35B3">
              <w:t>van</w:t>
            </w:r>
            <w:r w:rsidRPr="00DB35B3">
              <w:rPr>
                <w:spacing w:val="-11"/>
              </w:rPr>
              <w:t xml:space="preserve"> </w:t>
            </w:r>
            <w:r w:rsidRPr="00DB35B3">
              <w:t>de</w:t>
            </w:r>
            <w:r w:rsidRPr="00DB35B3">
              <w:rPr>
                <w:spacing w:val="-11"/>
              </w:rPr>
              <w:t xml:space="preserve"> </w:t>
            </w:r>
            <w:r w:rsidRPr="00DB35B3">
              <w:t>deelnemer.</w:t>
            </w:r>
            <w:r w:rsidRPr="00DB35B3">
              <w:rPr>
                <w:spacing w:val="-9"/>
              </w:rPr>
              <w:t xml:space="preserve"> </w:t>
            </w:r>
            <w:r w:rsidRPr="00DB35B3">
              <w:t>Deelnemers hoeven</w:t>
            </w:r>
            <w:r w:rsidRPr="00DB35B3">
              <w:rPr>
                <w:spacing w:val="-4"/>
              </w:rPr>
              <w:t xml:space="preserve"> </w:t>
            </w:r>
            <w:r w:rsidRPr="00DB35B3">
              <w:t>voor</w:t>
            </w:r>
            <w:r w:rsidRPr="00DB35B3">
              <w:rPr>
                <w:spacing w:val="-5"/>
              </w:rPr>
              <w:t xml:space="preserve"> </w:t>
            </w:r>
            <w:r w:rsidRPr="00DB35B3">
              <w:t>het</w:t>
            </w:r>
            <w:r w:rsidRPr="00DB35B3">
              <w:rPr>
                <w:spacing w:val="-4"/>
              </w:rPr>
              <w:t xml:space="preserve"> </w:t>
            </w:r>
            <w:r w:rsidRPr="00DB35B3">
              <w:t>verwerken</w:t>
            </w:r>
            <w:r w:rsidRPr="00DB35B3">
              <w:rPr>
                <w:spacing w:val="-4"/>
              </w:rPr>
              <w:t xml:space="preserve"> </w:t>
            </w:r>
            <w:r w:rsidRPr="00DB35B3">
              <w:t>van</w:t>
            </w:r>
            <w:r w:rsidRPr="00DB35B3">
              <w:rPr>
                <w:spacing w:val="-6"/>
              </w:rPr>
              <w:t xml:space="preserve"> </w:t>
            </w:r>
            <w:r w:rsidRPr="00DB35B3">
              <w:t>de</w:t>
            </w:r>
            <w:r w:rsidRPr="00DB35B3">
              <w:rPr>
                <w:spacing w:val="-6"/>
              </w:rPr>
              <w:t xml:space="preserve"> </w:t>
            </w:r>
            <w:r w:rsidRPr="00DB35B3">
              <w:t>persoonsgegevens</w:t>
            </w:r>
            <w:r w:rsidRPr="00DB35B3">
              <w:rPr>
                <w:spacing w:val="-3"/>
              </w:rPr>
              <w:t xml:space="preserve"> </w:t>
            </w:r>
            <w:r w:rsidRPr="00DB35B3">
              <w:t>nadrukkelijk</w:t>
            </w:r>
            <w:r w:rsidRPr="00DB35B3">
              <w:rPr>
                <w:spacing w:val="-5"/>
              </w:rPr>
              <w:t xml:space="preserve"> </w:t>
            </w:r>
            <w:r w:rsidRPr="00DB35B3">
              <w:t>geen</w:t>
            </w:r>
            <w:r w:rsidRPr="00DB35B3">
              <w:rPr>
                <w:spacing w:val="-9"/>
              </w:rPr>
              <w:t xml:space="preserve"> </w:t>
            </w:r>
            <w:r w:rsidRPr="00DB35B3">
              <w:t xml:space="preserve">toestemming te geven. </w:t>
            </w:r>
            <w:r w:rsidRPr="00CE3C49">
              <w:t>Zie ook 10.2.</w:t>
            </w:r>
          </w:p>
        </w:tc>
      </w:tr>
      <w:tr w:rsidR="00A06769" w:rsidRPr="007A0E72" w14:paraId="14369720"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61598679" w14:textId="77777777" w:rsidR="00A06769" w:rsidRPr="007A0E72" w:rsidRDefault="00A06769" w:rsidP="00EA7542">
            <w:pPr>
              <w:jc w:val="center"/>
              <w:rPr>
                <w:rStyle w:val="Intensieveverwijzing"/>
                <w:rFonts w:eastAsiaTheme="minorHAnsi"/>
              </w:rPr>
            </w:pPr>
            <w:r>
              <w:rPr>
                <w:rStyle w:val="Intensieveverwijzing"/>
                <w:rFonts w:eastAsiaTheme="minorHAnsi"/>
              </w:rPr>
              <w:t>3</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4288C692" w14:textId="77777777" w:rsidR="00A06769" w:rsidRPr="007A0E72" w:rsidRDefault="00A06769" w:rsidP="00EA7542">
            <w:pPr>
              <w:ind w:left="73" w:right="113"/>
              <w:rPr>
                <w:rStyle w:val="Intensieveverwijzing"/>
                <w:rFonts w:eastAsiaTheme="minorHAnsi"/>
              </w:rPr>
            </w:pPr>
            <w:r>
              <w:rPr>
                <w:rStyle w:val="Intensieveverwijzing"/>
                <w:rFonts w:eastAsiaTheme="minorHAnsi"/>
              </w:rPr>
              <w:t>Dienstverlening</w:t>
            </w:r>
          </w:p>
        </w:tc>
      </w:tr>
      <w:tr w:rsidR="00A06769" w:rsidRPr="007A0E72" w14:paraId="5C866016"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0D505010" w14:textId="77777777" w:rsidR="00A06769" w:rsidRDefault="00A06769" w:rsidP="00EA7542">
            <w:pPr>
              <w:jc w:val="center"/>
            </w:pPr>
            <w:r>
              <w:t>3.1</w:t>
            </w:r>
          </w:p>
        </w:tc>
        <w:tc>
          <w:tcPr>
            <w:tcW w:w="8505" w:type="dxa"/>
            <w:tcBorders>
              <w:top w:val="single" w:sz="4" w:space="0" w:color="000000"/>
              <w:left w:val="single" w:sz="4" w:space="0" w:color="000000"/>
              <w:bottom w:val="single" w:sz="4" w:space="0" w:color="000000"/>
              <w:right w:val="single" w:sz="4" w:space="0" w:color="000000"/>
            </w:tcBorders>
          </w:tcPr>
          <w:p w14:paraId="5D1C3A72" w14:textId="77777777" w:rsidR="00A06769" w:rsidRDefault="00A06769" w:rsidP="00EA7542">
            <w:pPr>
              <w:ind w:left="114" w:right="117"/>
            </w:pPr>
            <w:r>
              <w:t>Opdrachtnemer dient onderwijsaanbod</w:t>
            </w:r>
            <w:r w:rsidRPr="00430795">
              <w:t xml:space="preserve"> te geven, in het Nederlands, </w:t>
            </w:r>
            <w:r>
              <w:t>die resulteert in het behalen van (examens) op B</w:t>
            </w:r>
            <w:r w:rsidRPr="00430795">
              <w:t>1</w:t>
            </w:r>
            <w:r>
              <w:t xml:space="preserve"> en B2 niveau, en het succesvol uit</w:t>
            </w:r>
            <w:r w:rsidRPr="0018620D">
              <w:t>stromen richting</w:t>
            </w:r>
            <w:r>
              <w:t xml:space="preserve"> minimaal</w:t>
            </w:r>
            <w:r w:rsidRPr="0018620D">
              <w:t xml:space="preserve"> </w:t>
            </w:r>
            <w:r>
              <w:t>MBO niveau 2 waarborgt</w:t>
            </w:r>
            <w:r w:rsidRPr="0018620D">
              <w:t>.</w:t>
            </w:r>
            <w:r>
              <w:t xml:space="preserve"> De aanbieder verzorgt fysiek en groepsgewijs onderwijs waarbij tenminste 75% van de lestijd per deelnemer fysiek en groepsgewijs plaatsvindt.</w:t>
            </w:r>
          </w:p>
          <w:p w14:paraId="1EFB0FF1" w14:textId="77777777" w:rsidR="00A06769" w:rsidRDefault="00A06769" w:rsidP="00EA7542">
            <w:pPr>
              <w:ind w:left="114" w:right="117"/>
            </w:pPr>
          </w:p>
          <w:p w14:paraId="209F52F1" w14:textId="77777777" w:rsidR="00A06769" w:rsidRDefault="00A06769" w:rsidP="00EA7542">
            <w:pPr>
              <w:ind w:left="114" w:right="117"/>
            </w:pPr>
            <w:r w:rsidRPr="0018620D">
              <w:t xml:space="preserve">Opdrachtnemer verzorgt les en begeleiding per deelnemer. </w:t>
            </w:r>
            <w:r>
              <w:t xml:space="preserve">De opdrachtnemer past de snelheid van de leerroute aan op de leerbaarheid van de deelnemer en het uitstroommoment. Het leerplan bevat een lesrooster waarin dit tot uiting komt. </w:t>
            </w:r>
          </w:p>
          <w:p w14:paraId="1B3D987B" w14:textId="77777777" w:rsidR="00A06769" w:rsidRDefault="00A06769" w:rsidP="00EA7542">
            <w:pPr>
              <w:ind w:left="114" w:right="117"/>
            </w:pPr>
          </w:p>
          <w:p w14:paraId="250F719D" w14:textId="77777777" w:rsidR="00A06769" w:rsidRPr="007A0E72" w:rsidRDefault="00A06769" w:rsidP="00EA7542">
            <w:pPr>
              <w:ind w:left="73" w:right="113"/>
            </w:pPr>
            <w:r w:rsidRPr="0018620D">
              <w:t xml:space="preserve">Opdrachtnemer verzorgt </w:t>
            </w:r>
            <w:r>
              <w:t>binnen deze uren h</w:t>
            </w:r>
            <w:r w:rsidRPr="0018620D">
              <w:t xml:space="preserve">et </w:t>
            </w:r>
            <w:r>
              <w:t>aan</w:t>
            </w:r>
            <w:r w:rsidRPr="0018620D">
              <w:t xml:space="preserve">leren van de Nederlandse taal op minimaal B1 niveau en indien </w:t>
            </w:r>
            <w:r>
              <w:t xml:space="preserve">in het PIP aangegeven, </w:t>
            </w:r>
            <w:r w:rsidRPr="0018620D">
              <w:t>op B2 niveau</w:t>
            </w:r>
            <w:r>
              <w:t>.</w:t>
            </w:r>
            <w:r w:rsidRPr="0018620D">
              <w:t xml:space="preserve"> Hierbij is extra aandacht voor de woordenschat die nodig is om vervolgonderwijs te volgen.</w:t>
            </w:r>
            <w:r>
              <w:t xml:space="preserve"> </w:t>
            </w:r>
          </w:p>
        </w:tc>
      </w:tr>
      <w:tr w:rsidR="00A06769" w:rsidRPr="007A0E72" w14:paraId="5B6ABBAA"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2A2113D8" w14:textId="77777777" w:rsidR="00A06769" w:rsidRDefault="00A06769" w:rsidP="00EA7542">
            <w:pPr>
              <w:jc w:val="center"/>
            </w:pPr>
            <w:r>
              <w:t>3.2</w:t>
            </w:r>
          </w:p>
        </w:tc>
        <w:tc>
          <w:tcPr>
            <w:tcW w:w="8505" w:type="dxa"/>
            <w:tcBorders>
              <w:top w:val="single" w:sz="4" w:space="0" w:color="000000"/>
              <w:left w:val="single" w:sz="4" w:space="0" w:color="000000"/>
              <w:bottom w:val="single" w:sz="4" w:space="0" w:color="000000"/>
              <w:right w:val="single" w:sz="4" w:space="0" w:color="000000"/>
            </w:tcBorders>
          </w:tcPr>
          <w:p w14:paraId="520315DE" w14:textId="77777777" w:rsidR="00A06769" w:rsidRDefault="00A06769" w:rsidP="00EA7542">
            <w:pPr>
              <w:ind w:left="114" w:right="117"/>
            </w:pPr>
            <w:r w:rsidRPr="00430795">
              <w:t>Het taalonderwijs is inclusief de module “Kennis van de N</w:t>
            </w:r>
            <w:r>
              <w:t>ederlandse Maatschappij” (KNM), het examen en één herexamen.</w:t>
            </w:r>
          </w:p>
        </w:tc>
      </w:tr>
      <w:tr w:rsidR="00A06769" w:rsidRPr="007A0E72" w14:paraId="0CAFA6B4"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28AE56AE" w14:textId="77777777" w:rsidR="00A06769" w:rsidRDefault="00A06769" w:rsidP="00EA7542">
            <w:pPr>
              <w:jc w:val="center"/>
            </w:pPr>
            <w:r>
              <w:lastRenderedPageBreak/>
              <w:t>3.3</w:t>
            </w:r>
          </w:p>
        </w:tc>
        <w:tc>
          <w:tcPr>
            <w:tcW w:w="8505" w:type="dxa"/>
            <w:tcBorders>
              <w:top w:val="single" w:sz="4" w:space="0" w:color="000000"/>
              <w:left w:val="single" w:sz="4" w:space="0" w:color="000000"/>
              <w:bottom w:val="single" w:sz="4" w:space="0" w:color="000000"/>
              <w:right w:val="single" w:sz="4" w:space="0" w:color="000000"/>
            </w:tcBorders>
          </w:tcPr>
          <w:p w14:paraId="43401698" w14:textId="77777777" w:rsidR="00A06769" w:rsidRPr="007A0E72" w:rsidRDefault="00A06769" w:rsidP="00EA7542">
            <w:pPr>
              <w:ind w:left="73" w:right="113"/>
            </w:pPr>
            <w:r>
              <w:t>Indien opdrachtnemer vindt of blijkt uit de taaltoets dat deelnemer de potentie heeft om uit te stromen naar een hoger niveau dan dient opdrachtnemer dit kenbaar te maken aan de regisseur om het einddoel op te schalen. Opdrachtnemer doet hiertoe een voorstel voor aanpassing van het leerplan en legt dit ten behoeve van goedkeuring voor aan Opdrachtgever. Indien akkoord, past Opdrachtgever hiertoe het PIP aan, en past Opdrachtnemer vervolgens het leerplan definitief aan.</w:t>
            </w:r>
          </w:p>
        </w:tc>
      </w:tr>
      <w:tr w:rsidR="00A06769" w:rsidRPr="007A0E72" w14:paraId="67A40393"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499B06EE" w14:textId="77777777" w:rsidR="00A06769" w:rsidRDefault="00A06769" w:rsidP="00EA7542">
            <w:pPr>
              <w:jc w:val="center"/>
            </w:pPr>
            <w:r>
              <w:t>3.4</w:t>
            </w:r>
          </w:p>
        </w:tc>
        <w:tc>
          <w:tcPr>
            <w:tcW w:w="8505" w:type="dxa"/>
            <w:tcBorders>
              <w:top w:val="single" w:sz="4" w:space="0" w:color="000000"/>
              <w:left w:val="single" w:sz="4" w:space="0" w:color="000000"/>
              <w:bottom w:val="single" w:sz="4" w:space="0" w:color="000000"/>
              <w:right w:val="single" w:sz="4" w:space="0" w:color="000000"/>
            </w:tcBorders>
          </w:tcPr>
          <w:p w14:paraId="5B65B37F" w14:textId="77777777" w:rsidR="00A06769" w:rsidRDefault="00A06769" w:rsidP="00EA7542">
            <w:pPr>
              <w:ind w:left="73" w:right="113"/>
            </w:pPr>
            <w:r w:rsidRPr="00ED6D7C">
              <w:t xml:space="preserve">Opdrachtnemer </w:t>
            </w:r>
            <w:r>
              <w:t>besteedt</w:t>
            </w:r>
            <w:r w:rsidRPr="00ED6D7C">
              <w:t xml:space="preserve"> </w:t>
            </w:r>
            <w:r>
              <w:t>klassikaal en op persoonlijk niveau in het kader van</w:t>
            </w:r>
            <w:r w:rsidRPr="00ED6D7C">
              <w:t xml:space="preserve"> </w:t>
            </w:r>
            <w:r>
              <w:t xml:space="preserve">de “eindtermen vaardigheden voor </w:t>
            </w:r>
            <w:r w:rsidRPr="00ED6D7C">
              <w:t>opleidings- en beroepskeuze</w:t>
            </w:r>
            <w:r>
              <w:t>”</w:t>
            </w:r>
            <w:r w:rsidRPr="00ED6D7C">
              <w:t xml:space="preserve"> </w:t>
            </w:r>
            <w:r>
              <w:t>in het bijzonder aandacht aan de opleidings- en beroepsmogelijkheden.</w:t>
            </w:r>
          </w:p>
        </w:tc>
      </w:tr>
      <w:tr w:rsidR="00A06769" w:rsidRPr="007A0E72" w14:paraId="3B455077"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1A2A0296" w14:textId="77777777" w:rsidR="00A06769" w:rsidRDefault="00A06769" w:rsidP="00EA7542">
            <w:pPr>
              <w:jc w:val="center"/>
            </w:pPr>
            <w:r>
              <w:t>3.5</w:t>
            </w:r>
          </w:p>
        </w:tc>
        <w:tc>
          <w:tcPr>
            <w:tcW w:w="8505" w:type="dxa"/>
            <w:tcBorders>
              <w:top w:val="single" w:sz="4" w:space="0" w:color="000000"/>
              <w:left w:val="single" w:sz="4" w:space="0" w:color="000000"/>
              <w:bottom w:val="single" w:sz="4" w:space="0" w:color="000000"/>
              <w:right w:val="single" w:sz="4" w:space="0" w:color="000000"/>
            </w:tcBorders>
          </w:tcPr>
          <w:p w14:paraId="58B1E259" w14:textId="77777777" w:rsidR="00A06769" w:rsidRPr="00ED6D7C" w:rsidRDefault="00A06769" w:rsidP="00EA7542">
            <w:pPr>
              <w:ind w:left="73" w:right="113"/>
            </w:pPr>
            <w:r w:rsidRPr="00ED6D7C">
              <w:t xml:space="preserve">Tijdens de onderwijsroute faciliteert de Opdrachtnemer ontmoetingen tussen deelnemers en </w:t>
            </w:r>
            <w:r>
              <w:t>o</w:t>
            </w:r>
            <w:r w:rsidRPr="00ED6D7C">
              <w:t>nderwijsinstelling(en) om de doorstroom en juiste studiekeuze te bevorderen.</w:t>
            </w:r>
          </w:p>
        </w:tc>
      </w:tr>
      <w:tr w:rsidR="00A06769" w:rsidRPr="007A0E72" w14:paraId="67C85F91"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6D2CC0CA" w14:textId="77777777" w:rsidR="00A06769" w:rsidRDefault="00A06769" w:rsidP="00EA7542">
            <w:pPr>
              <w:jc w:val="center"/>
            </w:pPr>
            <w:r>
              <w:t>3.6</w:t>
            </w:r>
          </w:p>
        </w:tc>
        <w:tc>
          <w:tcPr>
            <w:tcW w:w="8505" w:type="dxa"/>
            <w:tcBorders>
              <w:top w:val="single" w:sz="4" w:space="0" w:color="000000"/>
              <w:left w:val="single" w:sz="4" w:space="0" w:color="000000"/>
              <w:bottom w:val="single" w:sz="4" w:space="0" w:color="000000"/>
              <w:right w:val="single" w:sz="4" w:space="0" w:color="000000"/>
            </w:tcBorders>
          </w:tcPr>
          <w:p w14:paraId="68ED043C" w14:textId="77777777" w:rsidR="00A06769" w:rsidRPr="00ED6D7C" w:rsidRDefault="00A06769" w:rsidP="00EA7542">
            <w:pPr>
              <w:ind w:left="73" w:right="113"/>
            </w:pPr>
            <w:r>
              <w:t>Opdrachtnemer heeft aandacht in zijn programma voor onderwerpen die specifiek bij deze doelgroep spelen zoals het opgroeien in twee culturen, het omgaan met verdovende middelen en seksuele voorlichting.</w:t>
            </w:r>
          </w:p>
        </w:tc>
      </w:tr>
      <w:tr w:rsidR="00A06769" w:rsidRPr="007A0E72" w14:paraId="40D263B8"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0D071B7D" w14:textId="77777777" w:rsidR="00A06769" w:rsidRDefault="00A06769" w:rsidP="00EA7542">
            <w:pPr>
              <w:jc w:val="center"/>
            </w:pPr>
            <w:r>
              <w:t>3.7</w:t>
            </w:r>
          </w:p>
        </w:tc>
        <w:tc>
          <w:tcPr>
            <w:tcW w:w="8505" w:type="dxa"/>
            <w:tcBorders>
              <w:top w:val="single" w:sz="4" w:space="0" w:color="000000"/>
              <w:left w:val="single" w:sz="4" w:space="0" w:color="000000"/>
              <w:bottom w:val="single" w:sz="4" w:space="0" w:color="000000"/>
              <w:right w:val="single" w:sz="4" w:space="0" w:color="000000"/>
            </w:tcBorders>
          </w:tcPr>
          <w:p w14:paraId="64B64DC5" w14:textId="77777777" w:rsidR="00A06769" w:rsidRDefault="00A06769" w:rsidP="00EA7542">
            <w:pPr>
              <w:ind w:left="73" w:right="113"/>
            </w:pPr>
            <w:r>
              <w:t>Opdrachtnemer biedt  begeleidingen ondersteuning met alles wat nodig om zich voor te bereiden op het vervolgonderwijs en het kunnen instromen.</w:t>
            </w:r>
          </w:p>
        </w:tc>
      </w:tr>
      <w:tr w:rsidR="00A06769" w:rsidRPr="007A0E72" w14:paraId="1F158440"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62486BEC" w14:textId="77777777" w:rsidR="00A06769" w:rsidRDefault="00A06769" w:rsidP="00EA7542">
            <w:pPr>
              <w:jc w:val="center"/>
            </w:pPr>
            <w:r>
              <w:t>3.8</w:t>
            </w:r>
          </w:p>
        </w:tc>
        <w:tc>
          <w:tcPr>
            <w:tcW w:w="8505" w:type="dxa"/>
            <w:tcBorders>
              <w:top w:val="single" w:sz="4" w:space="0" w:color="000000"/>
              <w:left w:val="single" w:sz="4" w:space="0" w:color="000000"/>
              <w:bottom w:val="single" w:sz="4" w:space="0" w:color="000000"/>
              <w:right w:val="single" w:sz="4" w:space="0" w:color="000000"/>
            </w:tcBorders>
          </w:tcPr>
          <w:p w14:paraId="0F613406" w14:textId="77777777" w:rsidR="00A06769" w:rsidRPr="007A0E72" w:rsidRDefault="00A06769" w:rsidP="00EA7542">
            <w:pPr>
              <w:ind w:left="73" w:right="113"/>
            </w:pPr>
            <w:r>
              <w:t>De deelnemer</w:t>
            </w:r>
            <w:r w:rsidRPr="007A0E72">
              <w:t xml:space="preserve"> start </w:t>
            </w:r>
            <w:r>
              <w:t>direct</w:t>
            </w:r>
            <w:r w:rsidRPr="007A0E72">
              <w:t xml:space="preserve"> na</w:t>
            </w:r>
            <w:r>
              <w:t xml:space="preserve"> vaststellen en overeenkomen van het leerplan door de regisseur</w:t>
            </w:r>
            <w:r w:rsidRPr="007A0E72">
              <w:t>.</w:t>
            </w:r>
            <w:r>
              <w:t xml:space="preserve"> Beoordeling vindt uiterlijk 5 werkdagen na aanleveren van een leerplan plaats conform de gestelde eisen opgenomen onder 2.4. Wanneer het leerplan door de regisseur wordt afgekeurd wordt een hersteltermijn van maximaal 5 werkdagen gehanteerd. </w:t>
            </w:r>
          </w:p>
        </w:tc>
      </w:tr>
      <w:tr w:rsidR="00A06769" w:rsidRPr="007A0E72" w14:paraId="4F7781B9"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177F5C53" w14:textId="77777777" w:rsidR="00A06769" w:rsidRDefault="00A06769" w:rsidP="00EA7542">
            <w:pPr>
              <w:jc w:val="center"/>
            </w:pPr>
            <w:r>
              <w:t>3.9</w:t>
            </w:r>
          </w:p>
        </w:tc>
        <w:tc>
          <w:tcPr>
            <w:tcW w:w="8505" w:type="dxa"/>
            <w:tcBorders>
              <w:top w:val="single" w:sz="4" w:space="0" w:color="000000"/>
              <w:left w:val="single" w:sz="4" w:space="0" w:color="000000"/>
              <w:bottom w:val="single" w:sz="4" w:space="0" w:color="000000"/>
              <w:right w:val="single" w:sz="4" w:space="0" w:color="000000"/>
            </w:tcBorders>
          </w:tcPr>
          <w:p w14:paraId="0C05A429" w14:textId="77777777" w:rsidR="00A06769" w:rsidRPr="007A0E72" w:rsidRDefault="00A06769" w:rsidP="00EA7542">
            <w:pPr>
              <w:ind w:left="73" w:right="113"/>
            </w:pPr>
            <w:r w:rsidRPr="0018620D">
              <w:t xml:space="preserve">Opdrachtnemer past het uitstroommoment </w:t>
            </w:r>
            <w:r>
              <w:t>van de inburgeringsplichtige</w:t>
            </w:r>
            <w:r w:rsidRPr="0018620D">
              <w:t xml:space="preserve"> aan, aan de </w:t>
            </w:r>
            <w:r>
              <w:t>instroommomenten van</w:t>
            </w:r>
            <w:r w:rsidRPr="0018620D">
              <w:t xml:space="preserve"> het </w:t>
            </w:r>
            <w:r>
              <w:t>gewenste vervolg</w:t>
            </w:r>
            <w:r w:rsidRPr="0018620D">
              <w:t>onderwijs, jaarlijks in september of februari.</w:t>
            </w:r>
            <w:r>
              <w:t xml:space="preserve"> Opdrachtnemer beschrijft in het leerplan op welke wijze de afronding van de leerroute aansluit op het instroommoment van de vervolgopleiding. Deelnemers kunnen na afronding van de onderwijsroute blijven deelnemen aan de activiteiten tot het moment van instroom van de vervolgopleiding. </w:t>
            </w:r>
          </w:p>
        </w:tc>
      </w:tr>
      <w:tr w:rsidR="00A06769" w:rsidRPr="007A0E72" w14:paraId="226EDB3F"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36B88554" w14:textId="77777777" w:rsidR="00A06769" w:rsidRDefault="00A06769" w:rsidP="00EA7542">
            <w:pPr>
              <w:jc w:val="center"/>
            </w:pPr>
            <w:r>
              <w:t>3.10</w:t>
            </w:r>
          </w:p>
        </w:tc>
        <w:tc>
          <w:tcPr>
            <w:tcW w:w="8505" w:type="dxa"/>
            <w:tcBorders>
              <w:top w:val="single" w:sz="4" w:space="0" w:color="000000"/>
              <w:left w:val="single" w:sz="4" w:space="0" w:color="000000"/>
              <w:bottom w:val="single" w:sz="4" w:space="0" w:color="000000"/>
              <w:right w:val="single" w:sz="4" w:space="0" w:color="000000"/>
            </w:tcBorders>
          </w:tcPr>
          <w:p w14:paraId="5FDFA94D" w14:textId="77777777" w:rsidR="00A06769" w:rsidRPr="007A0E72" w:rsidRDefault="00A06769" w:rsidP="00EA7542">
            <w:pPr>
              <w:ind w:left="73" w:right="113"/>
            </w:pPr>
            <w:r w:rsidRPr="00ED6D7C">
              <w:t xml:space="preserve">Opdrachtnemer zorgt ervoor dat de inburgeringsplichtige deelnemers niet worden gemengd met </w:t>
            </w:r>
            <w:r>
              <w:t xml:space="preserve"> niet inburgeringsplichtigen</w:t>
            </w:r>
            <w:r w:rsidRPr="00ED6D7C">
              <w:t>.</w:t>
            </w:r>
          </w:p>
        </w:tc>
      </w:tr>
      <w:tr w:rsidR="00A06769" w:rsidRPr="007A0E72" w14:paraId="7DFEB98A"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11DDC56C" w14:textId="77777777" w:rsidR="00A06769" w:rsidRPr="007A0E72" w:rsidRDefault="00A06769" w:rsidP="00EA7542">
            <w:pPr>
              <w:jc w:val="center"/>
            </w:pPr>
            <w:r>
              <w:t>3.11</w:t>
            </w:r>
          </w:p>
        </w:tc>
        <w:tc>
          <w:tcPr>
            <w:tcW w:w="8505" w:type="dxa"/>
            <w:tcBorders>
              <w:top w:val="single" w:sz="4" w:space="0" w:color="000000"/>
              <w:left w:val="single" w:sz="4" w:space="0" w:color="000000"/>
              <w:bottom w:val="single" w:sz="4" w:space="0" w:color="000000"/>
              <w:right w:val="single" w:sz="4" w:space="0" w:color="000000"/>
            </w:tcBorders>
            <w:hideMark/>
          </w:tcPr>
          <w:p w14:paraId="03EB894B" w14:textId="77777777" w:rsidR="00A06769" w:rsidRPr="007A0E72" w:rsidRDefault="00A06769" w:rsidP="00EA7542">
            <w:pPr>
              <w:ind w:left="73" w:right="113"/>
            </w:pPr>
            <w:r w:rsidRPr="007A0E72">
              <w:t xml:space="preserve">Opdrachtnemer zorgt ervoor dat deelnemers die vanuit een andere gemeente instromen, bijvoorbeeld na verhuizing, dit in een bestaande groep doen. Hierover wordt vooraf afgestemd met </w:t>
            </w:r>
            <w:r>
              <w:t>regisseur</w:t>
            </w:r>
            <w:r w:rsidRPr="007A0E72">
              <w:t>.</w:t>
            </w:r>
            <w:r>
              <w:t xml:space="preserve"> </w:t>
            </w:r>
          </w:p>
        </w:tc>
      </w:tr>
      <w:tr w:rsidR="00A06769" w:rsidRPr="007A0E72" w14:paraId="7C07B1B4"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3020E549" w14:textId="77777777" w:rsidR="00A06769" w:rsidRPr="007A0E72" w:rsidRDefault="00A06769" w:rsidP="00EA7542">
            <w:pPr>
              <w:jc w:val="center"/>
            </w:pPr>
            <w:r>
              <w:t>3.12</w:t>
            </w:r>
          </w:p>
        </w:tc>
        <w:tc>
          <w:tcPr>
            <w:tcW w:w="8505" w:type="dxa"/>
            <w:tcBorders>
              <w:top w:val="single" w:sz="4" w:space="0" w:color="000000"/>
              <w:left w:val="single" w:sz="4" w:space="0" w:color="000000"/>
              <w:bottom w:val="single" w:sz="4" w:space="0" w:color="000000"/>
              <w:right w:val="single" w:sz="4" w:space="0" w:color="000000"/>
            </w:tcBorders>
            <w:hideMark/>
          </w:tcPr>
          <w:p w14:paraId="7908E8A0" w14:textId="77777777" w:rsidR="00A06769" w:rsidRDefault="00A06769" w:rsidP="00EA7542">
            <w:pPr>
              <w:ind w:left="73" w:right="113"/>
            </w:pPr>
            <w:r w:rsidRPr="007A0E72">
              <w:t>Opdrachtnemer biedt een passende oplossing voor deelnemer als deze een geldige reden heeft voor het niet kunnen bijwonen van lessen</w:t>
            </w:r>
            <w:r>
              <w:t>/activiteiten</w:t>
            </w:r>
            <w:r w:rsidRPr="007A0E72">
              <w:t>. Opdrachtnemer stuurt erop dat deelnemers minimaal bij 80% van de totale lessen</w:t>
            </w:r>
            <w:r>
              <w:t>/activiteiten</w:t>
            </w:r>
            <w:r w:rsidRPr="007A0E72">
              <w:t xml:space="preserve"> aanwezig zijn</w:t>
            </w:r>
            <w:r>
              <w:t xml:space="preserve"> en is verantwoordelijk voor een actief registratie- en signaleringssysteem</w:t>
            </w:r>
            <w:r w:rsidRPr="007A0E72">
              <w:t>.</w:t>
            </w:r>
            <w:r>
              <w:t xml:space="preserve"> </w:t>
            </w:r>
            <w:r w:rsidRPr="007A0E72">
              <w:t>Indien Opdrachtnemer signaleert dat een deelnemer meermaals niet aanwezig is geweest, de voortgang stagneert</w:t>
            </w:r>
            <w:r w:rsidRPr="007A0E72">
              <w:rPr>
                <w:spacing w:val="-4"/>
              </w:rPr>
              <w:t xml:space="preserve"> </w:t>
            </w:r>
            <w:r w:rsidRPr="007A0E72">
              <w:t>of</w:t>
            </w:r>
            <w:r w:rsidRPr="007A0E72">
              <w:rPr>
                <w:spacing w:val="-4"/>
              </w:rPr>
              <w:t xml:space="preserve"> </w:t>
            </w:r>
            <w:r w:rsidRPr="007A0E72">
              <w:t>als</w:t>
            </w:r>
            <w:r w:rsidRPr="007A0E72">
              <w:rPr>
                <w:spacing w:val="-5"/>
              </w:rPr>
              <w:t xml:space="preserve"> </w:t>
            </w:r>
            <w:r w:rsidRPr="007A0E72">
              <w:t>de</w:t>
            </w:r>
            <w:r w:rsidRPr="007A0E72">
              <w:rPr>
                <w:spacing w:val="-6"/>
              </w:rPr>
              <w:t xml:space="preserve"> </w:t>
            </w:r>
            <w:r w:rsidRPr="007A0E72">
              <w:t>deelnemer</w:t>
            </w:r>
            <w:r w:rsidRPr="007A0E72">
              <w:rPr>
                <w:spacing w:val="-4"/>
              </w:rPr>
              <w:t xml:space="preserve"> </w:t>
            </w:r>
            <w:r w:rsidRPr="007A0E72">
              <w:t>dreigt</w:t>
            </w:r>
            <w:r w:rsidRPr="007A0E72">
              <w:rPr>
                <w:spacing w:val="-4"/>
              </w:rPr>
              <w:t xml:space="preserve"> </w:t>
            </w:r>
            <w:r w:rsidRPr="007A0E72">
              <w:t>uit</w:t>
            </w:r>
            <w:r w:rsidRPr="007A0E72">
              <w:rPr>
                <w:spacing w:val="-7"/>
              </w:rPr>
              <w:t xml:space="preserve"> </w:t>
            </w:r>
            <w:r w:rsidRPr="007A0E72">
              <w:t>te</w:t>
            </w:r>
            <w:r w:rsidRPr="007A0E72">
              <w:rPr>
                <w:spacing w:val="-5"/>
              </w:rPr>
              <w:t xml:space="preserve"> </w:t>
            </w:r>
            <w:r w:rsidRPr="007A0E72">
              <w:t>vallen,</w:t>
            </w:r>
            <w:r w:rsidRPr="007A0E72">
              <w:rPr>
                <w:spacing w:val="-7"/>
              </w:rPr>
              <w:t xml:space="preserve"> </w:t>
            </w:r>
            <w:r w:rsidRPr="007A0E72">
              <w:t>dan</w:t>
            </w:r>
            <w:r w:rsidRPr="007A0E72">
              <w:rPr>
                <w:spacing w:val="-5"/>
              </w:rPr>
              <w:t xml:space="preserve"> </w:t>
            </w:r>
            <w:r w:rsidRPr="007A0E72">
              <w:t>wordt</w:t>
            </w:r>
            <w:r w:rsidRPr="007A0E72">
              <w:rPr>
                <w:spacing w:val="-4"/>
              </w:rPr>
              <w:t xml:space="preserve"> </w:t>
            </w:r>
            <w:r w:rsidRPr="007A0E72">
              <w:t>dit</w:t>
            </w:r>
            <w:r w:rsidRPr="007A0E72">
              <w:rPr>
                <w:spacing w:val="-4"/>
              </w:rPr>
              <w:t xml:space="preserve"> </w:t>
            </w:r>
            <w:r w:rsidRPr="007A0E72">
              <w:t>actief</w:t>
            </w:r>
            <w:r w:rsidRPr="007A0E72">
              <w:rPr>
                <w:spacing w:val="-4"/>
              </w:rPr>
              <w:t xml:space="preserve"> </w:t>
            </w:r>
            <w:r w:rsidRPr="007A0E72">
              <w:t>en</w:t>
            </w:r>
            <w:r w:rsidRPr="007A0E72">
              <w:rPr>
                <w:spacing w:val="-6"/>
              </w:rPr>
              <w:t xml:space="preserve"> </w:t>
            </w:r>
            <w:r w:rsidRPr="007A0E72">
              <w:t>direct</w:t>
            </w:r>
            <w:r w:rsidRPr="007A0E72">
              <w:rPr>
                <w:spacing w:val="-4"/>
              </w:rPr>
              <w:t xml:space="preserve"> </w:t>
            </w:r>
            <w:r w:rsidRPr="007A0E72">
              <w:t>gedeeld met Opdrachtgever.</w:t>
            </w:r>
          </w:p>
          <w:p w14:paraId="65D12A6C" w14:textId="77777777" w:rsidR="00A06769" w:rsidRDefault="00A06769" w:rsidP="00EA7542">
            <w:pPr>
              <w:ind w:left="73" w:right="113"/>
            </w:pPr>
          </w:p>
          <w:p w14:paraId="24556B72" w14:textId="77777777" w:rsidR="00A06769" w:rsidRPr="007A0E72" w:rsidRDefault="00A06769" w:rsidP="00EA7542">
            <w:pPr>
              <w:ind w:left="73" w:right="113"/>
            </w:pPr>
            <w:r w:rsidRPr="002E3973">
              <w:t>Deelnemers</w:t>
            </w:r>
            <w:r w:rsidRPr="002E3973">
              <w:rPr>
                <w:spacing w:val="-36"/>
              </w:rPr>
              <w:t xml:space="preserve"> </w:t>
            </w:r>
            <w:r w:rsidRPr="002E3973">
              <w:t>hebben dus een aanwezigheidsplicht van ten minste</w:t>
            </w:r>
            <w:r w:rsidRPr="002E3973">
              <w:rPr>
                <w:spacing w:val="-5"/>
              </w:rPr>
              <w:t xml:space="preserve"> </w:t>
            </w:r>
            <w:r w:rsidRPr="002E3973">
              <w:t>80%.</w:t>
            </w:r>
            <w:r>
              <w:t xml:space="preserve"> Opdrachtnemer spant zich maximaal in ten aanzien van de aanwezigheidsplicht van de deelnemers. Partijen werken in het werkafsprakenboek verder uit hoe om te gaan met afwezigheid en welke acties Opdrachtnemer minimaal onderneemt als inspanningsverplichting. </w:t>
            </w:r>
          </w:p>
        </w:tc>
      </w:tr>
      <w:tr w:rsidR="00A06769" w:rsidRPr="007A0E72" w14:paraId="7E798D7C"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4E39368F" w14:textId="77777777" w:rsidR="00A06769" w:rsidRPr="007A0E72" w:rsidRDefault="00A06769" w:rsidP="00EA7542">
            <w:pPr>
              <w:jc w:val="center"/>
            </w:pPr>
            <w:r>
              <w:t>3.13</w:t>
            </w:r>
          </w:p>
        </w:tc>
        <w:tc>
          <w:tcPr>
            <w:tcW w:w="8505" w:type="dxa"/>
            <w:tcBorders>
              <w:top w:val="single" w:sz="4" w:space="0" w:color="000000"/>
              <w:left w:val="single" w:sz="4" w:space="0" w:color="000000"/>
              <w:bottom w:val="single" w:sz="4" w:space="0" w:color="000000"/>
              <w:right w:val="single" w:sz="4" w:space="0" w:color="000000"/>
            </w:tcBorders>
            <w:hideMark/>
          </w:tcPr>
          <w:p w14:paraId="03EEE2A5" w14:textId="77777777" w:rsidR="00A06769" w:rsidRPr="007A0E72" w:rsidRDefault="00A06769" w:rsidP="00EA7542">
            <w:pPr>
              <w:ind w:left="73" w:right="113"/>
            </w:pPr>
            <w:r w:rsidRPr="007A0E72">
              <w:t xml:space="preserve">Opdrachtnemer legt afspraken over lestijden, aanwezigheid, melding bij ziekte en andere huisregels schriftelijk vast. </w:t>
            </w:r>
            <w:r>
              <w:t xml:space="preserve">Opdrachtnemer controleert, indien nodig, in de eigen moedertaal van Deelnemer of de afspraken door Deelnemer begrepen worden. </w:t>
            </w:r>
            <w:r w:rsidRPr="007A0E72">
              <w:t xml:space="preserve">De </w:t>
            </w:r>
            <w:r>
              <w:t>afspraken worden ondertekend door de D</w:t>
            </w:r>
            <w:r w:rsidRPr="007A0E72">
              <w:t>eelnemer om diens verantwoordelijkheid hierin te markeren.</w:t>
            </w:r>
          </w:p>
        </w:tc>
      </w:tr>
      <w:tr w:rsidR="00A06769" w:rsidRPr="007A0E72" w14:paraId="6CB1B8FB"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1835BB12" w14:textId="77777777" w:rsidR="00A06769" w:rsidRPr="007A0E72" w:rsidRDefault="00A06769" w:rsidP="00EA7542">
            <w:pPr>
              <w:jc w:val="center"/>
            </w:pPr>
            <w:r>
              <w:t>3.14</w:t>
            </w:r>
          </w:p>
        </w:tc>
        <w:tc>
          <w:tcPr>
            <w:tcW w:w="8505" w:type="dxa"/>
            <w:tcBorders>
              <w:top w:val="single" w:sz="4" w:space="0" w:color="000000"/>
              <w:left w:val="single" w:sz="4" w:space="0" w:color="000000"/>
              <w:bottom w:val="single" w:sz="4" w:space="0" w:color="000000"/>
              <w:right w:val="single" w:sz="4" w:space="0" w:color="000000"/>
            </w:tcBorders>
            <w:hideMark/>
          </w:tcPr>
          <w:p w14:paraId="6056601A" w14:textId="77777777" w:rsidR="00A06769" w:rsidRPr="007A0E72" w:rsidRDefault="00A06769" w:rsidP="00EA7542">
            <w:pPr>
              <w:ind w:left="73" w:right="113"/>
            </w:pPr>
            <w:r w:rsidRPr="007A0E72">
              <w:t>Opdrachtnemer hee</w:t>
            </w:r>
            <w:r>
              <w:t>ft de verplichting actuele en</w:t>
            </w:r>
            <w:r w:rsidRPr="007A0E72">
              <w:t xml:space="preserve"> door deelnemers ondertekende aanwezigheidslijsten per gemeente bij te houden. De naam van de betreffende docent wordt</w:t>
            </w:r>
            <w:r w:rsidRPr="007A0E72">
              <w:rPr>
                <w:spacing w:val="-32"/>
              </w:rPr>
              <w:t xml:space="preserve"> </w:t>
            </w:r>
            <w:r w:rsidRPr="007A0E72">
              <w:t>tevens vermeld op deze</w:t>
            </w:r>
            <w:r w:rsidRPr="007A0E72">
              <w:rPr>
                <w:spacing w:val="-3"/>
              </w:rPr>
              <w:t xml:space="preserve"> </w:t>
            </w:r>
            <w:r w:rsidRPr="007A0E72">
              <w:t>aanwezigheidslijst. Op verzoek daartoe door opdrachtgever verstrekt opdrachtnemer per ommeg</w:t>
            </w:r>
            <w:r>
              <w:t>aande aanwezigheidslijsten aan O</w:t>
            </w:r>
            <w:r w:rsidRPr="007A0E72">
              <w:t>pdrachtgever</w:t>
            </w:r>
            <w:r>
              <w:t xml:space="preserve">. </w:t>
            </w:r>
          </w:p>
        </w:tc>
      </w:tr>
      <w:tr w:rsidR="00A06769" w:rsidRPr="007A0E72" w14:paraId="5A83B585"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791278D4" w14:textId="77777777" w:rsidR="00A06769" w:rsidRDefault="00A06769" w:rsidP="00EA7542">
            <w:pPr>
              <w:jc w:val="center"/>
            </w:pPr>
            <w:r>
              <w:t>3.15</w:t>
            </w:r>
          </w:p>
        </w:tc>
        <w:tc>
          <w:tcPr>
            <w:tcW w:w="8505" w:type="dxa"/>
            <w:tcBorders>
              <w:top w:val="single" w:sz="4" w:space="0" w:color="000000"/>
              <w:left w:val="single" w:sz="4" w:space="0" w:color="000000"/>
              <w:bottom w:val="single" w:sz="4" w:space="0" w:color="000000"/>
              <w:right w:val="single" w:sz="4" w:space="0" w:color="000000"/>
            </w:tcBorders>
          </w:tcPr>
          <w:p w14:paraId="54B262C3" w14:textId="77777777" w:rsidR="00A06769" w:rsidRPr="00FB03AD" w:rsidRDefault="00A06769" w:rsidP="00EA7542">
            <w:pPr>
              <w:ind w:left="73" w:right="113"/>
            </w:pPr>
            <w:r w:rsidRPr="007A0E72">
              <w:t>Opdrachtnemer biedt deelnemers een overzichtelijk lesrooster waarin duidelijk is aangegeven</w:t>
            </w:r>
            <w:r w:rsidRPr="007A0E72">
              <w:rPr>
                <w:spacing w:val="-12"/>
              </w:rPr>
              <w:t xml:space="preserve"> </w:t>
            </w:r>
            <w:r w:rsidRPr="007A0E72">
              <w:t>op</w:t>
            </w:r>
            <w:r w:rsidRPr="007A0E72">
              <w:rPr>
                <w:spacing w:val="-13"/>
              </w:rPr>
              <w:t xml:space="preserve"> </w:t>
            </w:r>
            <w:r w:rsidRPr="007A0E72">
              <w:t>welke</w:t>
            </w:r>
            <w:r w:rsidRPr="007A0E72">
              <w:rPr>
                <w:spacing w:val="-15"/>
              </w:rPr>
              <w:t xml:space="preserve"> </w:t>
            </w:r>
            <w:r w:rsidRPr="007A0E72">
              <w:t>tijdstippen</w:t>
            </w:r>
            <w:r w:rsidRPr="007A0E72">
              <w:rPr>
                <w:spacing w:val="-12"/>
              </w:rPr>
              <w:t xml:space="preserve"> </w:t>
            </w:r>
            <w:r w:rsidRPr="007A0E72">
              <w:t>en</w:t>
            </w:r>
            <w:r w:rsidRPr="007A0E72">
              <w:rPr>
                <w:spacing w:val="-15"/>
              </w:rPr>
              <w:t xml:space="preserve"> </w:t>
            </w:r>
            <w:r w:rsidRPr="007A0E72">
              <w:t>dagen</w:t>
            </w:r>
            <w:r w:rsidRPr="007A0E72">
              <w:rPr>
                <w:spacing w:val="-14"/>
              </w:rPr>
              <w:t xml:space="preserve"> </w:t>
            </w:r>
            <w:r w:rsidRPr="007A0E72">
              <w:t>de</w:t>
            </w:r>
            <w:r w:rsidRPr="007A0E72">
              <w:rPr>
                <w:spacing w:val="-14"/>
              </w:rPr>
              <w:t xml:space="preserve"> </w:t>
            </w:r>
            <w:r w:rsidRPr="007A0E72">
              <w:t>lessen</w:t>
            </w:r>
            <w:r w:rsidRPr="007A0E72">
              <w:rPr>
                <w:spacing w:val="-13"/>
              </w:rPr>
              <w:t xml:space="preserve"> </w:t>
            </w:r>
            <w:r w:rsidRPr="007A0E72">
              <w:t>plaatsvinden.</w:t>
            </w:r>
            <w:r w:rsidRPr="007A0E72">
              <w:rPr>
                <w:spacing w:val="-10"/>
              </w:rPr>
              <w:t xml:space="preserve"> </w:t>
            </w:r>
            <w:r>
              <w:t>De worden</w:t>
            </w:r>
            <w:r w:rsidRPr="007A0E72">
              <w:t xml:space="preserve"> lessen worden</w:t>
            </w:r>
            <w:r>
              <w:t xml:space="preserve"> gegeven</w:t>
            </w:r>
            <w:r w:rsidRPr="007A0E72">
              <w:t xml:space="preserve"> door (een) vaste</w:t>
            </w:r>
            <w:r w:rsidRPr="007A0E72">
              <w:rPr>
                <w:spacing w:val="-6"/>
              </w:rPr>
              <w:t xml:space="preserve"> </w:t>
            </w:r>
            <w:r w:rsidRPr="007A0E72">
              <w:lastRenderedPageBreak/>
              <w:t>docent(en).</w:t>
            </w:r>
          </w:p>
        </w:tc>
      </w:tr>
      <w:tr w:rsidR="00A06769" w:rsidRPr="007A0E72" w14:paraId="7A3E82EC"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09D791A0" w14:textId="77777777" w:rsidR="00A06769" w:rsidRPr="007A0E72" w:rsidRDefault="00A06769" w:rsidP="00EA7542">
            <w:pPr>
              <w:jc w:val="center"/>
            </w:pPr>
            <w:r>
              <w:lastRenderedPageBreak/>
              <w:t>3.16</w:t>
            </w:r>
          </w:p>
        </w:tc>
        <w:tc>
          <w:tcPr>
            <w:tcW w:w="8505" w:type="dxa"/>
            <w:tcBorders>
              <w:top w:val="single" w:sz="4" w:space="0" w:color="000000"/>
              <w:left w:val="single" w:sz="4" w:space="0" w:color="000000"/>
              <w:bottom w:val="single" w:sz="4" w:space="0" w:color="000000"/>
              <w:right w:val="single" w:sz="4" w:space="0" w:color="000000"/>
            </w:tcBorders>
            <w:hideMark/>
          </w:tcPr>
          <w:p w14:paraId="2DFA6697" w14:textId="77777777" w:rsidR="00A06769" w:rsidRPr="007A0E72" w:rsidRDefault="00A06769" w:rsidP="00EA7542">
            <w:pPr>
              <w:ind w:left="73" w:right="113"/>
            </w:pPr>
            <w:r w:rsidRPr="007A0E72">
              <w:t>Opdrachtnemer hanteert vanaf de start van het leerplan een vast lesrooster dat is opgesteld in overleg met</w:t>
            </w:r>
            <w:r>
              <w:t xml:space="preserve"> de</w:t>
            </w:r>
            <w:r w:rsidRPr="007A0E72">
              <w:t xml:space="preserve"> </w:t>
            </w:r>
            <w:r>
              <w:t>regisseur</w:t>
            </w:r>
            <w:r w:rsidRPr="007A0E72">
              <w:t xml:space="preserve">. Wijzigingen kunnen alleen worden aangebracht in overleg met en na toestemming van </w:t>
            </w:r>
            <w:r>
              <w:t>de regisseur</w:t>
            </w:r>
            <w:r w:rsidRPr="007A0E72">
              <w:t>.</w:t>
            </w:r>
          </w:p>
        </w:tc>
      </w:tr>
      <w:tr w:rsidR="00A06769" w:rsidRPr="007A0E72" w14:paraId="18F5B756"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4B31904B" w14:textId="77777777" w:rsidR="00A06769" w:rsidRPr="007A0E72" w:rsidRDefault="00A06769" w:rsidP="00EA7542">
            <w:pPr>
              <w:jc w:val="center"/>
            </w:pPr>
            <w:r>
              <w:t>3.</w:t>
            </w:r>
            <w:r w:rsidRPr="007A0E72">
              <w:t>1</w:t>
            </w:r>
            <w:r>
              <w:t>7</w:t>
            </w:r>
          </w:p>
        </w:tc>
        <w:tc>
          <w:tcPr>
            <w:tcW w:w="8505" w:type="dxa"/>
            <w:tcBorders>
              <w:top w:val="single" w:sz="4" w:space="0" w:color="000000"/>
              <w:left w:val="single" w:sz="4" w:space="0" w:color="000000"/>
              <w:bottom w:val="single" w:sz="4" w:space="0" w:color="000000"/>
              <w:right w:val="single" w:sz="4" w:space="0" w:color="000000"/>
            </w:tcBorders>
          </w:tcPr>
          <w:p w14:paraId="47797120" w14:textId="77777777" w:rsidR="00A06769" w:rsidRPr="007A0E72" w:rsidRDefault="00A06769" w:rsidP="00EA7542">
            <w:pPr>
              <w:ind w:left="73" w:right="113"/>
            </w:pPr>
            <w:r w:rsidRPr="007A0E72">
              <w:t>Opdrachtnemer houdt rekening met en past zo nodig het lesrooster en het leerplan aan</w:t>
            </w:r>
            <w:r>
              <w:t xml:space="preserve"> binnen een redelijke termijn</w:t>
            </w:r>
            <w:r w:rsidRPr="007A0E72">
              <w:t xml:space="preserve">, aan de activiteiten van deelnemer richting stage en opleiding. </w:t>
            </w:r>
          </w:p>
        </w:tc>
      </w:tr>
      <w:tr w:rsidR="00A06769" w:rsidRPr="007A0E72" w14:paraId="48DC0D1B"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25872880" w14:textId="77777777" w:rsidR="00A06769" w:rsidRPr="007A0E72" w:rsidRDefault="00A06769" w:rsidP="00EA7542">
            <w:pPr>
              <w:jc w:val="center"/>
            </w:pPr>
            <w:r>
              <w:t>3.18</w:t>
            </w:r>
          </w:p>
        </w:tc>
        <w:tc>
          <w:tcPr>
            <w:tcW w:w="8505" w:type="dxa"/>
            <w:tcBorders>
              <w:top w:val="single" w:sz="4" w:space="0" w:color="000000"/>
              <w:left w:val="single" w:sz="4" w:space="0" w:color="000000"/>
              <w:bottom w:val="single" w:sz="4" w:space="0" w:color="000000"/>
              <w:right w:val="single" w:sz="4" w:space="0" w:color="000000"/>
            </w:tcBorders>
            <w:hideMark/>
          </w:tcPr>
          <w:p w14:paraId="4D296A33" w14:textId="77777777" w:rsidR="00A06769" w:rsidRPr="007A0E72" w:rsidRDefault="00A06769" w:rsidP="00EA7542">
            <w:pPr>
              <w:ind w:left="73" w:right="113"/>
            </w:pPr>
            <w:r w:rsidRPr="007A0E72">
              <w:t xml:space="preserve">In geval van langdurige ziekte of zwangerschap </w:t>
            </w:r>
            <w:r>
              <w:t xml:space="preserve">van de deelnemer </w:t>
            </w:r>
            <w:r w:rsidRPr="007A0E72">
              <w:t>streeft Opdrachtnemer</w:t>
            </w:r>
            <w:r>
              <w:t>,</w:t>
            </w:r>
            <w:r w:rsidRPr="007A0E72">
              <w:t xml:space="preserve"> mits passend </w:t>
            </w:r>
            <w:r>
              <w:t xml:space="preserve">voor de deelnemer, </w:t>
            </w:r>
            <w:r w:rsidRPr="007A0E72">
              <w:t>naar een digitale voorzetting van het taalonderwijs, en past zo nodig het lesrooster en het leerplan aan. Dit kan uitsluitend na overleg en goedkeuring met Opdrachtgever. In geval van volledig stilvallen van het taalonderwijs wordt de vergoeding aan Opdrachtnemer bevroren.</w:t>
            </w:r>
          </w:p>
        </w:tc>
      </w:tr>
      <w:tr w:rsidR="00A06769" w:rsidRPr="007A0E72" w14:paraId="08E9EFE9"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3CEF91D6" w14:textId="77777777" w:rsidR="00A06769" w:rsidRPr="007A0E72" w:rsidRDefault="00A06769" w:rsidP="00EA7542">
            <w:pPr>
              <w:jc w:val="center"/>
            </w:pPr>
            <w:r>
              <w:t>3.19</w:t>
            </w:r>
          </w:p>
        </w:tc>
        <w:tc>
          <w:tcPr>
            <w:tcW w:w="8505" w:type="dxa"/>
            <w:tcBorders>
              <w:top w:val="single" w:sz="4" w:space="0" w:color="000000"/>
              <w:left w:val="single" w:sz="4" w:space="0" w:color="000000"/>
              <w:bottom w:val="single" w:sz="4" w:space="0" w:color="000000"/>
              <w:right w:val="single" w:sz="4" w:space="0" w:color="000000"/>
            </w:tcBorders>
            <w:hideMark/>
          </w:tcPr>
          <w:p w14:paraId="4DBA8E17" w14:textId="77777777" w:rsidR="00A06769" w:rsidRPr="007A0E72" w:rsidRDefault="00A06769" w:rsidP="00EA7542">
            <w:pPr>
              <w:ind w:left="73" w:right="113"/>
            </w:pPr>
            <w:r w:rsidRPr="007A0E72">
              <w:t>Opdrachtnemer</w:t>
            </w:r>
            <w:r w:rsidRPr="007A0E72">
              <w:rPr>
                <w:spacing w:val="-18"/>
              </w:rPr>
              <w:t xml:space="preserve"> </w:t>
            </w:r>
            <w:r w:rsidRPr="007A0E72">
              <w:t>biedt</w:t>
            </w:r>
            <w:r w:rsidRPr="007A0E72">
              <w:rPr>
                <w:spacing w:val="-15"/>
              </w:rPr>
              <w:t xml:space="preserve"> </w:t>
            </w:r>
            <w:r w:rsidRPr="007A0E72">
              <w:t>een</w:t>
            </w:r>
            <w:r w:rsidRPr="007A0E72">
              <w:rPr>
                <w:spacing w:val="-17"/>
              </w:rPr>
              <w:t xml:space="preserve"> </w:t>
            </w:r>
            <w:r w:rsidRPr="007A0E72">
              <w:t>rijk</w:t>
            </w:r>
            <w:r w:rsidRPr="007A0E72">
              <w:rPr>
                <w:spacing w:val="-18"/>
              </w:rPr>
              <w:t xml:space="preserve"> </w:t>
            </w:r>
            <w:r w:rsidRPr="007A0E72">
              <w:t>leerklimaat</w:t>
            </w:r>
            <w:r>
              <w:t xml:space="preserve"> in een voor 75% fysieke leeromgeving op de vaste onderwijslocatie van Opdrachtnemer</w:t>
            </w:r>
            <w:r w:rsidRPr="007A0E72">
              <w:rPr>
                <w:spacing w:val="-18"/>
              </w:rPr>
              <w:t xml:space="preserve"> </w:t>
            </w:r>
            <w:r w:rsidRPr="007A0E72">
              <w:t>met</w:t>
            </w:r>
            <w:r w:rsidRPr="007A0E72">
              <w:rPr>
                <w:spacing w:val="-17"/>
              </w:rPr>
              <w:t xml:space="preserve"> </w:t>
            </w:r>
            <w:r w:rsidRPr="007A0E72">
              <w:t>verschillende</w:t>
            </w:r>
            <w:r w:rsidRPr="007A0E72">
              <w:rPr>
                <w:spacing w:val="-16"/>
              </w:rPr>
              <w:t xml:space="preserve"> </w:t>
            </w:r>
            <w:r w:rsidRPr="007A0E72">
              <w:t>lesmethodes,</w:t>
            </w:r>
            <w:r w:rsidRPr="007A0E72">
              <w:rPr>
                <w:spacing w:val="-18"/>
              </w:rPr>
              <w:t xml:space="preserve"> </w:t>
            </w:r>
            <w:r w:rsidRPr="007A0E72">
              <w:t>zowel</w:t>
            </w:r>
            <w:r w:rsidRPr="007A0E72">
              <w:rPr>
                <w:spacing w:val="-17"/>
              </w:rPr>
              <w:t xml:space="preserve"> </w:t>
            </w:r>
            <w:r w:rsidRPr="007A0E72">
              <w:t>digitaal als</w:t>
            </w:r>
            <w:r w:rsidRPr="007A0E72">
              <w:rPr>
                <w:spacing w:val="-11"/>
              </w:rPr>
              <w:t xml:space="preserve"> </w:t>
            </w:r>
            <w:r w:rsidRPr="007A0E72">
              <w:t>op</w:t>
            </w:r>
            <w:r w:rsidRPr="007A0E72">
              <w:rPr>
                <w:spacing w:val="-11"/>
              </w:rPr>
              <w:t xml:space="preserve"> </w:t>
            </w:r>
            <w:r w:rsidRPr="007A0E72">
              <w:t>papier.</w:t>
            </w:r>
            <w:r w:rsidRPr="007A0E72">
              <w:rPr>
                <w:spacing w:val="-9"/>
              </w:rPr>
              <w:t xml:space="preserve"> </w:t>
            </w:r>
            <w:r w:rsidRPr="007A0E72">
              <w:t>Dit</w:t>
            </w:r>
            <w:r w:rsidRPr="007A0E72">
              <w:rPr>
                <w:spacing w:val="-9"/>
              </w:rPr>
              <w:t xml:space="preserve"> </w:t>
            </w:r>
            <w:r w:rsidRPr="007A0E72">
              <w:t>houdt</w:t>
            </w:r>
            <w:r w:rsidRPr="007A0E72">
              <w:rPr>
                <w:spacing w:val="-10"/>
              </w:rPr>
              <w:t xml:space="preserve"> </w:t>
            </w:r>
            <w:r w:rsidRPr="007A0E72">
              <w:t>in</w:t>
            </w:r>
            <w:r w:rsidRPr="007A0E72">
              <w:rPr>
                <w:spacing w:val="-9"/>
              </w:rPr>
              <w:t xml:space="preserve"> </w:t>
            </w:r>
            <w:r w:rsidRPr="007A0E72">
              <w:t>dat</w:t>
            </w:r>
            <w:r w:rsidRPr="007A0E72">
              <w:rPr>
                <w:spacing w:val="-9"/>
              </w:rPr>
              <w:t xml:space="preserve"> </w:t>
            </w:r>
            <w:r w:rsidRPr="007A0E72">
              <w:t>lessen</w:t>
            </w:r>
            <w:r w:rsidRPr="007A0E72">
              <w:rPr>
                <w:spacing w:val="-10"/>
              </w:rPr>
              <w:t xml:space="preserve"> </w:t>
            </w:r>
            <w:r w:rsidRPr="007A0E72">
              <w:t>worden</w:t>
            </w:r>
            <w:r w:rsidRPr="007A0E72">
              <w:rPr>
                <w:spacing w:val="-12"/>
              </w:rPr>
              <w:t xml:space="preserve"> </w:t>
            </w:r>
            <w:r w:rsidRPr="007A0E72">
              <w:t>gegeven</w:t>
            </w:r>
            <w:r w:rsidRPr="007A0E72">
              <w:rPr>
                <w:spacing w:val="-11"/>
              </w:rPr>
              <w:t xml:space="preserve"> </w:t>
            </w:r>
            <w:r w:rsidRPr="007A0E72">
              <w:t>door</w:t>
            </w:r>
            <w:r w:rsidRPr="007A0E72">
              <w:rPr>
                <w:spacing w:val="-9"/>
              </w:rPr>
              <w:t xml:space="preserve"> </w:t>
            </w:r>
            <w:r w:rsidRPr="007A0E72">
              <w:t>een</w:t>
            </w:r>
            <w:r w:rsidRPr="007A0E72">
              <w:rPr>
                <w:spacing w:val="-10"/>
              </w:rPr>
              <w:t xml:space="preserve"> </w:t>
            </w:r>
            <w:r w:rsidRPr="007A0E72">
              <w:t>docent</w:t>
            </w:r>
            <w:r w:rsidRPr="007A0E72">
              <w:rPr>
                <w:spacing w:val="-9"/>
              </w:rPr>
              <w:t xml:space="preserve"> </w:t>
            </w:r>
            <w:r w:rsidRPr="007A0E72">
              <w:t>op</w:t>
            </w:r>
            <w:r w:rsidRPr="007A0E72">
              <w:rPr>
                <w:spacing w:val="-12"/>
              </w:rPr>
              <w:t xml:space="preserve"> </w:t>
            </w:r>
            <w:r w:rsidRPr="007A0E72">
              <w:t>locatie</w:t>
            </w:r>
            <w:r w:rsidRPr="007A0E72">
              <w:rPr>
                <w:spacing w:val="-10"/>
              </w:rPr>
              <w:t xml:space="preserve"> </w:t>
            </w:r>
            <w:r w:rsidRPr="007A0E72">
              <w:t xml:space="preserve">i.v.m. vereiste contacturen. Het lesmateriaal is cultuursensitief, sluit aan bij alledaagse situaties en sluit aan bij </w:t>
            </w:r>
            <w:r>
              <w:t xml:space="preserve">de opleiding of </w:t>
            </w:r>
            <w:r w:rsidRPr="007A0E72">
              <w:t>het werk dat men in de toekomst gaat doen. De lessen dienen verder aan te sluiten op het niveau en de achtergrond van de deelnemers. Opdrachtnemer stelt hiertoe (digitale) leermiddelen en cursusmateriaal ter</w:t>
            </w:r>
            <w:r w:rsidRPr="007A0E72">
              <w:rPr>
                <w:spacing w:val="-5"/>
              </w:rPr>
              <w:t xml:space="preserve"> </w:t>
            </w:r>
            <w:r w:rsidRPr="007A0E72">
              <w:t>beschikking</w:t>
            </w:r>
            <w:r>
              <w:t>, en organiseert hiertoe excursies en gastcolleges passend bij het aanbod</w:t>
            </w:r>
            <w:r w:rsidRPr="007A0E72">
              <w:t>.</w:t>
            </w:r>
          </w:p>
        </w:tc>
      </w:tr>
      <w:tr w:rsidR="00A06769" w:rsidRPr="007A0E72" w14:paraId="5E390BAE"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11A5722C" w14:textId="77777777" w:rsidR="00A06769" w:rsidRPr="007A0E72" w:rsidRDefault="00A06769" w:rsidP="00EA7542">
            <w:pPr>
              <w:jc w:val="center"/>
            </w:pPr>
            <w:r>
              <w:t>3.20</w:t>
            </w:r>
          </w:p>
        </w:tc>
        <w:tc>
          <w:tcPr>
            <w:tcW w:w="8505" w:type="dxa"/>
            <w:tcBorders>
              <w:top w:val="single" w:sz="4" w:space="0" w:color="000000"/>
              <w:left w:val="single" w:sz="4" w:space="0" w:color="000000"/>
              <w:bottom w:val="single" w:sz="4" w:space="0" w:color="000000"/>
              <w:right w:val="single" w:sz="4" w:space="0" w:color="000000"/>
            </w:tcBorders>
            <w:hideMark/>
          </w:tcPr>
          <w:p w14:paraId="1319C220" w14:textId="77777777" w:rsidR="00A06769" w:rsidRPr="007A0E72" w:rsidRDefault="00A06769" w:rsidP="00EA7542">
            <w:pPr>
              <w:ind w:left="73" w:right="113"/>
            </w:pPr>
            <w:r w:rsidRPr="007A0E72">
              <w:t>In</w:t>
            </w:r>
            <w:r w:rsidRPr="007A0E72">
              <w:rPr>
                <w:spacing w:val="-4"/>
              </w:rPr>
              <w:t xml:space="preserve"> </w:t>
            </w:r>
            <w:r w:rsidRPr="007A0E72">
              <w:t>de</w:t>
            </w:r>
            <w:r w:rsidRPr="007A0E72">
              <w:rPr>
                <w:spacing w:val="-6"/>
              </w:rPr>
              <w:t xml:space="preserve"> </w:t>
            </w:r>
            <w:r w:rsidRPr="007A0E72">
              <w:t>prijs</w:t>
            </w:r>
            <w:r w:rsidRPr="007A0E72">
              <w:rPr>
                <w:spacing w:val="-5"/>
              </w:rPr>
              <w:t xml:space="preserve"> </w:t>
            </w:r>
            <w:r w:rsidRPr="007A0E72">
              <w:t>van</w:t>
            </w:r>
            <w:r w:rsidRPr="007A0E72">
              <w:rPr>
                <w:spacing w:val="-5"/>
              </w:rPr>
              <w:t xml:space="preserve"> </w:t>
            </w:r>
            <w:r w:rsidRPr="007A0E72">
              <w:t>Opdrachtnemer</w:t>
            </w:r>
            <w:r w:rsidRPr="007A0E72">
              <w:rPr>
                <w:spacing w:val="-4"/>
              </w:rPr>
              <w:t xml:space="preserve"> </w:t>
            </w:r>
            <w:r>
              <w:t>is inbegrepen de toegang tot alle benodigde</w:t>
            </w:r>
            <w:r w:rsidRPr="007A0E72">
              <w:rPr>
                <w:spacing w:val="-6"/>
              </w:rPr>
              <w:t xml:space="preserve"> </w:t>
            </w:r>
            <w:r>
              <w:rPr>
                <w:spacing w:val="-6"/>
              </w:rPr>
              <w:t xml:space="preserve">(fysieke en/of digitale) </w:t>
            </w:r>
            <w:r w:rsidRPr="007A0E72">
              <w:t>leermiddelen.</w:t>
            </w:r>
            <w:r w:rsidRPr="007A0E72">
              <w:rPr>
                <w:spacing w:val="-6"/>
              </w:rPr>
              <w:t xml:space="preserve"> </w:t>
            </w:r>
            <w:r w:rsidRPr="007A0E72">
              <w:t>Indien</w:t>
            </w:r>
            <w:r w:rsidRPr="007A0E72">
              <w:rPr>
                <w:spacing w:val="-3"/>
              </w:rPr>
              <w:t xml:space="preserve"> </w:t>
            </w:r>
            <w:r w:rsidRPr="007A0E72">
              <w:t>een</w:t>
            </w:r>
            <w:r w:rsidRPr="007A0E72">
              <w:rPr>
                <w:spacing w:val="-5"/>
              </w:rPr>
              <w:t xml:space="preserve"> </w:t>
            </w:r>
            <w:r w:rsidRPr="007A0E72">
              <w:t>deelnemer vervolgens materiaal kwijtraakt, is hij /zij zelf (financieel) verantwoordelijk voor de nieuwe aanschaf daarvan.</w:t>
            </w:r>
          </w:p>
        </w:tc>
      </w:tr>
      <w:tr w:rsidR="00A06769" w:rsidRPr="007A0E72" w14:paraId="6A421B64"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4D820C0B" w14:textId="77777777" w:rsidR="00A06769" w:rsidRPr="007A0E72" w:rsidRDefault="00A06769" w:rsidP="00EA7542">
            <w:pPr>
              <w:jc w:val="center"/>
            </w:pPr>
            <w:r>
              <w:t>3.21</w:t>
            </w:r>
          </w:p>
        </w:tc>
        <w:tc>
          <w:tcPr>
            <w:tcW w:w="8505" w:type="dxa"/>
            <w:tcBorders>
              <w:top w:val="single" w:sz="4" w:space="0" w:color="000000"/>
              <w:left w:val="single" w:sz="4" w:space="0" w:color="000000"/>
              <w:bottom w:val="single" w:sz="4" w:space="0" w:color="000000"/>
              <w:right w:val="single" w:sz="4" w:space="0" w:color="000000"/>
            </w:tcBorders>
          </w:tcPr>
          <w:p w14:paraId="1114E92D" w14:textId="77777777" w:rsidR="00A06769" w:rsidRPr="007A0E72" w:rsidRDefault="00A06769" w:rsidP="00EA7542">
            <w:pPr>
              <w:ind w:left="73" w:right="113"/>
            </w:pPr>
            <w:r w:rsidRPr="007A0E72">
              <w:t xml:space="preserve">Opdrachtnemer is in staat om binnen de </w:t>
            </w:r>
            <w:r w:rsidRPr="000E5368">
              <w:t>leerroute een alfabeteringstraject</w:t>
            </w:r>
            <w:r w:rsidRPr="007A0E72">
              <w:t xml:space="preserve"> aan te bieden.</w:t>
            </w:r>
          </w:p>
        </w:tc>
      </w:tr>
      <w:tr w:rsidR="00A06769" w:rsidRPr="007A0E72" w14:paraId="0864A218"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hideMark/>
          </w:tcPr>
          <w:p w14:paraId="0521C670" w14:textId="77777777" w:rsidR="00A06769" w:rsidRPr="007A0E72" w:rsidRDefault="00A06769" w:rsidP="00EA7542">
            <w:pPr>
              <w:jc w:val="center"/>
            </w:pPr>
            <w:r>
              <w:t>3.22</w:t>
            </w:r>
          </w:p>
        </w:tc>
        <w:tc>
          <w:tcPr>
            <w:tcW w:w="8505" w:type="dxa"/>
            <w:tcBorders>
              <w:top w:val="single" w:sz="4" w:space="0" w:color="000000"/>
              <w:left w:val="single" w:sz="4" w:space="0" w:color="000000"/>
              <w:bottom w:val="single" w:sz="4" w:space="0" w:color="000000"/>
              <w:right w:val="single" w:sz="4" w:space="0" w:color="000000"/>
            </w:tcBorders>
            <w:hideMark/>
          </w:tcPr>
          <w:p w14:paraId="7BC67ADE" w14:textId="77777777" w:rsidR="00A06769" w:rsidRPr="007A0E72" w:rsidRDefault="00A06769" w:rsidP="00EA7542">
            <w:pPr>
              <w:ind w:left="73" w:right="113"/>
            </w:pPr>
            <w:r w:rsidRPr="007A0E72">
              <w:t xml:space="preserve">Opdrachtnemer zorgt er daar waar mogelijk voor dat deelnemer tijdig, uiterlijk binnen </w:t>
            </w:r>
            <w:r w:rsidRPr="000E5368">
              <w:t>24</w:t>
            </w:r>
            <w:r w:rsidRPr="007A0E72">
              <w:t xml:space="preserve"> maanden nadat een Deelnemer inburgeringsplichtig is geworden, wordt aangemeld voor het (her)examen.</w:t>
            </w:r>
          </w:p>
        </w:tc>
      </w:tr>
      <w:tr w:rsidR="00A06769" w:rsidRPr="007A0E72" w14:paraId="00A9E62B"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7AB278C" w14:textId="77777777" w:rsidR="00A06769" w:rsidRPr="007A0E72" w:rsidRDefault="00A06769" w:rsidP="00EA7542">
            <w:pPr>
              <w:jc w:val="center"/>
              <w:rPr>
                <w:rStyle w:val="Intensieveverwijzing"/>
                <w:rFonts w:eastAsiaTheme="minorHAnsi"/>
              </w:rPr>
            </w:pPr>
            <w:r>
              <w:rPr>
                <w:rStyle w:val="Intensieveverwijzing"/>
                <w:rFonts w:eastAsiaTheme="minorHAnsi"/>
              </w:rPr>
              <w:t>4</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C18DB83" w14:textId="77777777" w:rsidR="00A06769" w:rsidRPr="007A0E72" w:rsidRDefault="00A06769" w:rsidP="00EA7542">
            <w:pPr>
              <w:ind w:left="73" w:right="113"/>
              <w:jc w:val="left"/>
              <w:rPr>
                <w:rStyle w:val="Intensieveverwijzing"/>
                <w:rFonts w:eastAsiaTheme="minorHAnsi"/>
              </w:rPr>
            </w:pPr>
            <w:r w:rsidRPr="007A0E72">
              <w:rPr>
                <w:rStyle w:val="Intensieveverwijzing"/>
                <w:rFonts w:eastAsiaTheme="minorHAnsi"/>
              </w:rPr>
              <w:t>Locatie</w:t>
            </w:r>
          </w:p>
        </w:tc>
      </w:tr>
      <w:tr w:rsidR="00A06769" w:rsidRPr="007A0E72" w14:paraId="3607C91D"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10EFAE3B" w14:textId="77777777" w:rsidR="00A06769" w:rsidRPr="007A0E72" w:rsidRDefault="00A06769" w:rsidP="00EA7542">
            <w:pPr>
              <w:jc w:val="center"/>
            </w:pPr>
            <w:r>
              <w:t>4.1</w:t>
            </w:r>
          </w:p>
        </w:tc>
        <w:tc>
          <w:tcPr>
            <w:tcW w:w="8505" w:type="dxa"/>
            <w:tcBorders>
              <w:top w:val="single" w:sz="4" w:space="0" w:color="000000"/>
              <w:left w:val="single" w:sz="4" w:space="0" w:color="000000"/>
              <w:bottom w:val="single" w:sz="4" w:space="0" w:color="000000"/>
              <w:right w:val="single" w:sz="4" w:space="0" w:color="000000"/>
            </w:tcBorders>
          </w:tcPr>
          <w:p w14:paraId="55FBC029" w14:textId="77777777" w:rsidR="00A06769" w:rsidRPr="007A0E72" w:rsidRDefault="00A06769" w:rsidP="00C168E4">
            <w:pPr>
              <w:ind w:left="73" w:right="113"/>
            </w:pPr>
            <w:r w:rsidRPr="007A0E72">
              <w:t>Opdrachtnemer beschikt vanaf aanvang Raamovereenkomst over een centrale locatie in Dordrecht. Een locatie is goed bereikbaar met de fiets en het openbaar vervoer en begaanbaar voor minder validen.</w:t>
            </w:r>
          </w:p>
        </w:tc>
      </w:tr>
      <w:tr w:rsidR="00A06769" w:rsidRPr="007A0E72" w14:paraId="47F10469"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63BB2205" w14:textId="77777777" w:rsidR="00A06769" w:rsidRPr="007A0E72" w:rsidRDefault="00A06769" w:rsidP="00EA7542">
            <w:pPr>
              <w:jc w:val="center"/>
            </w:pPr>
            <w:r>
              <w:t>4.2</w:t>
            </w:r>
          </w:p>
        </w:tc>
        <w:tc>
          <w:tcPr>
            <w:tcW w:w="8505" w:type="dxa"/>
            <w:tcBorders>
              <w:top w:val="single" w:sz="4" w:space="0" w:color="000000"/>
              <w:left w:val="single" w:sz="4" w:space="0" w:color="000000"/>
              <w:bottom w:val="single" w:sz="4" w:space="0" w:color="000000"/>
              <w:right w:val="single" w:sz="4" w:space="0" w:color="000000"/>
            </w:tcBorders>
            <w:hideMark/>
          </w:tcPr>
          <w:p w14:paraId="1D14F468" w14:textId="77777777" w:rsidR="00A06769" w:rsidRPr="007A0E72" w:rsidRDefault="00A06769" w:rsidP="00C168E4">
            <w:pPr>
              <w:ind w:left="73" w:right="113"/>
            </w:pPr>
            <w:r w:rsidRPr="007A0E72">
              <w:t>Opdrachtnemer zorgt voor een prettige leeromgeving. De leslokalen zijn ruim genoeg voor de groepsgrootte, schoon, goed geventileerd en verwarmd</w:t>
            </w:r>
            <w:r>
              <w:t>.</w:t>
            </w:r>
          </w:p>
        </w:tc>
      </w:tr>
      <w:tr w:rsidR="00A06769" w:rsidRPr="007A0E72" w14:paraId="17C03C8C"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044306B1" w14:textId="77777777" w:rsidR="00A06769" w:rsidRPr="007A0E72" w:rsidRDefault="00A06769" w:rsidP="00EA7542">
            <w:pPr>
              <w:jc w:val="center"/>
            </w:pPr>
            <w:r>
              <w:t>4.</w:t>
            </w:r>
            <w:r w:rsidRPr="007A0E72">
              <w:t>3</w:t>
            </w:r>
          </w:p>
        </w:tc>
        <w:tc>
          <w:tcPr>
            <w:tcW w:w="8505" w:type="dxa"/>
            <w:tcBorders>
              <w:top w:val="single" w:sz="4" w:space="0" w:color="000000"/>
              <w:left w:val="single" w:sz="4" w:space="0" w:color="000000"/>
              <w:bottom w:val="single" w:sz="4" w:space="0" w:color="000000"/>
              <w:right w:val="single" w:sz="4" w:space="0" w:color="000000"/>
            </w:tcBorders>
            <w:hideMark/>
          </w:tcPr>
          <w:p w14:paraId="1A645FE9" w14:textId="77777777" w:rsidR="00A06769" w:rsidRPr="007A0E72" w:rsidRDefault="00A06769" w:rsidP="00C168E4">
            <w:pPr>
              <w:ind w:left="73" w:right="113"/>
            </w:pPr>
            <w:r w:rsidRPr="007A0E72">
              <w:t>De leslocatie(s) van Opdrachtnemer voldoen aan alle geldende Arbowetgeving en Opdrachtnemer</w:t>
            </w:r>
            <w:r w:rsidRPr="007A0E72">
              <w:rPr>
                <w:spacing w:val="-15"/>
              </w:rPr>
              <w:t xml:space="preserve"> </w:t>
            </w:r>
            <w:r w:rsidRPr="007A0E72">
              <w:t>draagt</w:t>
            </w:r>
            <w:r w:rsidRPr="007A0E72">
              <w:rPr>
                <w:spacing w:val="-14"/>
              </w:rPr>
              <w:t xml:space="preserve"> </w:t>
            </w:r>
            <w:r w:rsidRPr="007A0E72">
              <w:t>er</w:t>
            </w:r>
            <w:r w:rsidRPr="007A0E72">
              <w:rPr>
                <w:spacing w:val="-15"/>
              </w:rPr>
              <w:t xml:space="preserve"> </w:t>
            </w:r>
            <w:r w:rsidRPr="007A0E72">
              <w:t>zorg</w:t>
            </w:r>
            <w:r w:rsidRPr="007A0E72">
              <w:rPr>
                <w:spacing w:val="-14"/>
              </w:rPr>
              <w:t xml:space="preserve"> </w:t>
            </w:r>
            <w:r w:rsidRPr="007A0E72">
              <w:t>voor</w:t>
            </w:r>
            <w:r w:rsidRPr="007A0E72">
              <w:rPr>
                <w:spacing w:val="-14"/>
              </w:rPr>
              <w:t xml:space="preserve"> </w:t>
            </w:r>
            <w:r w:rsidRPr="007A0E72">
              <w:t>dat</w:t>
            </w:r>
            <w:r w:rsidRPr="007A0E72">
              <w:rPr>
                <w:spacing w:val="-15"/>
              </w:rPr>
              <w:t xml:space="preserve"> </w:t>
            </w:r>
            <w:r w:rsidRPr="007A0E72">
              <w:t>de</w:t>
            </w:r>
            <w:r w:rsidRPr="007A0E72">
              <w:rPr>
                <w:spacing w:val="-15"/>
              </w:rPr>
              <w:t xml:space="preserve"> </w:t>
            </w:r>
            <w:r w:rsidRPr="007A0E72">
              <w:t>locatie(s)</w:t>
            </w:r>
            <w:r w:rsidRPr="007A0E72">
              <w:rPr>
                <w:spacing w:val="-11"/>
              </w:rPr>
              <w:t xml:space="preserve"> </w:t>
            </w:r>
            <w:r w:rsidRPr="007A0E72">
              <w:t>hier</w:t>
            </w:r>
            <w:r w:rsidRPr="007A0E72">
              <w:rPr>
                <w:spacing w:val="-15"/>
              </w:rPr>
              <w:t xml:space="preserve"> </w:t>
            </w:r>
            <w:r w:rsidRPr="007A0E72">
              <w:t>tijdens</w:t>
            </w:r>
            <w:r w:rsidRPr="007A0E72">
              <w:rPr>
                <w:spacing w:val="-15"/>
              </w:rPr>
              <w:t xml:space="preserve"> </w:t>
            </w:r>
            <w:r w:rsidRPr="007A0E72">
              <w:t>de</w:t>
            </w:r>
            <w:r w:rsidRPr="007A0E72">
              <w:rPr>
                <w:spacing w:val="-15"/>
              </w:rPr>
              <w:t xml:space="preserve"> </w:t>
            </w:r>
            <w:r w:rsidRPr="007A0E72">
              <w:t>gehele</w:t>
            </w:r>
            <w:r w:rsidRPr="007A0E72">
              <w:rPr>
                <w:spacing w:val="-16"/>
              </w:rPr>
              <w:t xml:space="preserve"> </w:t>
            </w:r>
            <w:r w:rsidRPr="007A0E72">
              <w:t>contractduur aan blijven</w:t>
            </w:r>
            <w:r w:rsidRPr="007A0E72">
              <w:rPr>
                <w:spacing w:val="-1"/>
              </w:rPr>
              <w:t xml:space="preserve"> </w:t>
            </w:r>
            <w:r w:rsidRPr="007A0E72">
              <w:t>voldoen.</w:t>
            </w:r>
          </w:p>
        </w:tc>
      </w:tr>
      <w:tr w:rsidR="00A06769" w:rsidRPr="007A0E72" w14:paraId="5E75C36B"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44DF849A" w14:textId="77777777" w:rsidR="00A06769" w:rsidRPr="007A0E72" w:rsidRDefault="00A06769" w:rsidP="00EA7542">
            <w:pPr>
              <w:jc w:val="center"/>
            </w:pPr>
            <w:r>
              <w:t>4.</w:t>
            </w:r>
            <w:r w:rsidRPr="007A0E72">
              <w:t>4</w:t>
            </w:r>
          </w:p>
        </w:tc>
        <w:tc>
          <w:tcPr>
            <w:tcW w:w="8505" w:type="dxa"/>
            <w:tcBorders>
              <w:top w:val="single" w:sz="4" w:space="0" w:color="000000"/>
              <w:left w:val="single" w:sz="4" w:space="0" w:color="000000"/>
              <w:bottom w:val="single" w:sz="4" w:space="0" w:color="000000"/>
              <w:right w:val="single" w:sz="4" w:space="0" w:color="000000"/>
            </w:tcBorders>
          </w:tcPr>
          <w:p w14:paraId="4DEED532" w14:textId="77777777" w:rsidR="00A06769" w:rsidRPr="007A0E72" w:rsidRDefault="00A06769" w:rsidP="00C168E4">
            <w:pPr>
              <w:ind w:left="73" w:right="113"/>
            </w:pPr>
            <w:r w:rsidRPr="007A0E72">
              <w:t>Opdrachtnemer draagt er zorg voor dat de lessen ook toegankelijk zijn voor deelnemers met een visuele of gehoorbeperking.</w:t>
            </w:r>
          </w:p>
        </w:tc>
      </w:tr>
      <w:tr w:rsidR="00A06769" w:rsidRPr="007A0E72" w14:paraId="79452CCD"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66D6BB0F" w14:textId="77777777" w:rsidR="00A06769" w:rsidRPr="007A0E72" w:rsidRDefault="00A06769" w:rsidP="00EA7542">
            <w:pPr>
              <w:jc w:val="center"/>
            </w:pPr>
            <w:r>
              <w:t>4.</w:t>
            </w:r>
            <w:r w:rsidRPr="007A0E72">
              <w:t>5</w:t>
            </w:r>
          </w:p>
        </w:tc>
        <w:tc>
          <w:tcPr>
            <w:tcW w:w="8505" w:type="dxa"/>
            <w:tcBorders>
              <w:top w:val="single" w:sz="4" w:space="0" w:color="000000"/>
              <w:left w:val="single" w:sz="4" w:space="0" w:color="000000"/>
              <w:bottom w:val="single" w:sz="4" w:space="0" w:color="000000"/>
              <w:right w:val="single" w:sz="4" w:space="0" w:color="000000"/>
            </w:tcBorders>
            <w:hideMark/>
          </w:tcPr>
          <w:p w14:paraId="56D30A76" w14:textId="77777777" w:rsidR="00A06769" w:rsidRPr="007A0E72" w:rsidRDefault="00A06769" w:rsidP="00C168E4">
            <w:pPr>
              <w:ind w:left="73" w:right="113"/>
            </w:pPr>
            <w:r w:rsidRPr="007A0E72">
              <w:t>Opdrachtnemer implementeert op de leslocatie(s) de maatregelen i.v.m. het coronavirus, zoals beschreven door het RIVM (1,5e meter afstand, looproutes, extra ventilatie etc.). Ook bij het inrichten van de lessen wordt hier rekening mee gehouden. Dit</w:t>
            </w:r>
            <w:r w:rsidRPr="007A0E72">
              <w:rPr>
                <w:spacing w:val="-12"/>
              </w:rPr>
              <w:t xml:space="preserve"> </w:t>
            </w:r>
            <w:r w:rsidRPr="007A0E72">
              <w:t>wordt</w:t>
            </w:r>
            <w:r w:rsidRPr="007A0E72">
              <w:rPr>
                <w:spacing w:val="-15"/>
              </w:rPr>
              <w:t xml:space="preserve"> </w:t>
            </w:r>
            <w:r w:rsidRPr="007A0E72">
              <w:t>zo</w:t>
            </w:r>
            <w:r w:rsidRPr="007A0E72">
              <w:rPr>
                <w:spacing w:val="-13"/>
              </w:rPr>
              <w:t xml:space="preserve"> </w:t>
            </w:r>
            <w:r w:rsidRPr="007A0E72">
              <w:t>lang</w:t>
            </w:r>
            <w:r w:rsidRPr="007A0E72">
              <w:rPr>
                <w:spacing w:val="-16"/>
              </w:rPr>
              <w:t xml:space="preserve"> </w:t>
            </w:r>
            <w:r w:rsidRPr="007A0E72">
              <w:t>dit</w:t>
            </w:r>
            <w:r w:rsidRPr="007A0E72">
              <w:rPr>
                <w:spacing w:val="-15"/>
              </w:rPr>
              <w:t xml:space="preserve"> </w:t>
            </w:r>
            <w:r w:rsidRPr="007A0E72">
              <w:t>volgens</w:t>
            </w:r>
            <w:r w:rsidRPr="007A0E72">
              <w:rPr>
                <w:spacing w:val="-13"/>
              </w:rPr>
              <w:t xml:space="preserve"> </w:t>
            </w:r>
            <w:r w:rsidRPr="007A0E72">
              <w:t>het</w:t>
            </w:r>
            <w:r w:rsidRPr="007A0E72">
              <w:rPr>
                <w:spacing w:val="-12"/>
              </w:rPr>
              <w:t xml:space="preserve"> </w:t>
            </w:r>
            <w:r w:rsidRPr="007A0E72">
              <w:t>RIVM</w:t>
            </w:r>
            <w:r w:rsidRPr="007A0E72">
              <w:rPr>
                <w:spacing w:val="-14"/>
              </w:rPr>
              <w:t xml:space="preserve"> </w:t>
            </w:r>
            <w:r w:rsidRPr="007A0E72">
              <w:t>nodig</w:t>
            </w:r>
            <w:r w:rsidRPr="007A0E72">
              <w:rPr>
                <w:spacing w:val="-13"/>
              </w:rPr>
              <w:t xml:space="preserve"> </w:t>
            </w:r>
            <w:r w:rsidRPr="007A0E72">
              <w:t>is</w:t>
            </w:r>
            <w:r w:rsidRPr="007A0E72">
              <w:rPr>
                <w:spacing w:val="-16"/>
              </w:rPr>
              <w:t xml:space="preserve"> </w:t>
            </w:r>
            <w:r w:rsidRPr="007A0E72">
              <w:t>in</w:t>
            </w:r>
            <w:r w:rsidRPr="007A0E72">
              <w:rPr>
                <w:spacing w:val="-16"/>
              </w:rPr>
              <w:t xml:space="preserve"> </w:t>
            </w:r>
            <w:r w:rsidRPr="007A0E72">
              <w:t>stand</w:t>
            </w:r>
            <w:r w:rsidRPr="007A0E72">
              <w:rPr>
                <w:spacing w:val="-13"/>
              </w:rPr>
              <w:t xml:space="preserve"> </w:t>
            </w:r>
            <w:r w:rsidRPr="007A0E72">
              <w:t>gehouden.</w:t>
            </w:r>
            <w:r w:rsidRPr="007A0E72">
              <w:rPr>
                <w:spacing w:val="-15"/>
              </w:rPr>
              <w:t xml:space="preserve"> </w:t>
            </w:r>
            <w:r w:rsidRPr="007A0E72">
              <w:t>Enkel</w:t>
            </w:r>
            <w:r w:rsidRPr="007A0E72">
              <w:rPr>
                <w:spacing w:val="-16"/>
              </w:rPr>
              <w:t xml:space="preserve"> </w:t>
            </w:r>
            <w:r w:rsidRPr="007A0E72">
              <w:t>in</w:t>
            </w:r>
            <w:r w:rsidRPr="007A0E72">
              <w:rPr>
                <w:spacing w:val="-13"/>
              </w:rPr>
              <w:t xml:space="preserve"> </w:t>
            </w:r>
            <w:r w:rsidRPr="007A0E72">
              <w:t>die</w:t>
            </w:r>
            <w:r w:rsidRPr="007A0E72">
              <w:rPr>
                <w:spacing w:val="-13"/>
              </w:rPr>
              <w:t xml:space="preserve"> </w:t>
            </w:r>
            <w:r w:rsidRPr="007A0E72">
              <w:t>gevallen waar klassikaal lesgeven niet mogelijk is, worden digitale lessen verzorgd. Dit gebeurt altijd pas in overleg met en na goedkeuring van</w:t>
            </w:r>
            <w:r w:rsidRPr="007A0E72">
              <w:rPr>
                <w:spacing w:val="-9"/>
              </w:rPr>
              <w:t xml:space="preserve"> </w:t>
            </w:r>
            <w:r w:rsidRPr="007A0E72">
              <w:t>Opdrachtgever.</w:t>
            </w:r>
          </w:p>
        </w:tc>
      </w:tr>
      <w:tr w:rsidR="00A06769" w:rsidRPr="007A0E72" w14:paraId="4971FEA1"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6DD4AFCD" w14:textId="77777777" w:rsidR="00A06769" w:rsidRPr="007A0E72" w:rsidRDefault="00A06769" w:rsidP="00EA7542">
            <w:pPr>
              <w:jc w:val="center"/>
              <w:rPr>
                <w:rStyle w:val="Intensieveverwijzing"/>
                <w:rFonts w:eastAsiaTheme="minorHAnsi"/>
              </w:rPr>
            </w:pPr>
            <w:r>
              <w:rPr>
                <w:rStyle w:val="Intensieveverwijzing"/>
                <w:rFonts w:eastAsiaTheme="minorHAnsi"/>
              </w:rPr>
              <w:t>5</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3694B14" w14:textId="77777777" w:rsidR="00A06769" w:rsidRPr="007A0E72" w:rsidRDefault="00A06769" w:rsidP="00EA7542">
            <w:pPr>
              <w:ind w:left="73" w:right="113"/>
              <w:rPr>
                <w:rStyle w:val="Intensieveverwijzing"/>
                <w:rFonts w:eastAsiaTheme="minorHAnsi"/>
              </w:rPr>
            </w:pPr>
            <w:r w:rsidRPr="007A0E72">
              <w:rPr>
                <w:rStyle w:val="Intensieveverwijzing"/>
                <w:rFonts w:eastAsiaTheme="minorHAnsi"/>
              </w:rPr>
              <w:t>Personeel</w:t>
            </w:r>
          </w:p>
        </w:tc>
      </w:tr>
      <w:tr w:rsidR="00A06769" w:rsidRPr="007A0E72" w14:paraId="49A19038"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35424174" w14:textId="77777777" w:rsidR="00A06769" w:rsidRPr="007A0E72" w:rsidRDefault="00A06769" w:rsidP="00EA7542">
            <w:pPr>
              <w:jc w:val="center"/>
            </w:pPr>
            <w:r>
              <w:t>5.</w:t>
            </w:r>
            <w:r w:rsidRPr="007A0E72">
              <w:t>1</w:t>
            </w:r>
          </w:p>
        </w:tc>
        <w:tc>
          <w:tcPr>
            <w:tcW w:w="8505" w:type="dxa"/>
            <w:tcBorders>
              <w:top w:val="single" w:sz="4" w:space="0" w:color="000000"/>
              <w:left w:val="single" w:sz="4" w:space="0" w:color="000000"/>
              <w:bottom w:val="single" w:sz="4" w:space="0" w:color="000000"/>
              <w:right w:val="single" w:sz="4" w:space="0" w:color="000000"/>
            </w:tcBorders>
          </w:tcPr>
          <w:p w14:paraId="49D5C63F" w14:textId="77777777" w:rsidR="00A06769" w:rsidRPr="007A0E72" w:rsidRDefault="00A06769" w:rsidP="00EA7542">
            <w:pPr>
              <w:ind w:left="73" w:right="113"/>
            </w:pPr>
            <w:r w:rsidRPr="007A0E72">
              <w:t>Docenten die worden ingezet t.b.v. de uitvoering van deze Opdracht dienen goed te functioneren in de rol van:</w:t>
            </w:r>
          </w:p>
          <w:p w14:paraId="29234730" w14:textId="77777777" w:rsidR="00A06769" w:rsidRPr="009D474A" w:rsidRDefault="00A06769" w:rsidP="00A06769">
            <w:pPr>
              <w:pStyle w:val="Lijstalinea"/>
              <w:numPr>
                <w:ilvl w:val="0"/>
                <w:numId w:val="62"/>
              </w:numPr>
              <w:ind w:right="113"/>
            </w:pPr>
            <w:r w:rsidRPr="009D474A">
              <w:t>pedagoog</w:t>
            </w:r>
          </w:p>
          <w:p w14:paraId="496ED048" w14:textId="77777777" w:rsidR="00A06769" w:rsidRPr="009D474A" w:rsidRDefault="00A06769" w:rsidP="00A06769">
            <w:pPr>
              <w:pStyle w:val="Lijstalinea"/>
              <w:numPr>
                <w:ilvl w:val="0"/>
                <w:numId w:val="62"/>
              </w:numPr>
              <w:ind w:right="113"/>
            </w:pPr>
            <w:r w:rsidRPr="009D474A">
              <w:t>vakdidacticus</w:t>
            </w:r>
          </w:p>
          <w:p w14:paraId="3B393DD0" w14:textId="77777777" w:rsidR="00A06769" w:rsidRPr="009D474A" w:rsidRDefault="00A06769" w:rsidP="00A06769">
            <w:pPr>
              <w:pStyle w:val="Lijstalinea"/>
              <w:numPr>
                <w:ilvl w:val="0"/>
                <w:numId w:val="62"/>
              </w:numPr>
              <w:ind w:right="113"/>
            </w:pPr>
            <w:r w:rsidRPr="009D474A">
              <w:t>praktijkverbinder</w:t>
            </w:r>
          </w:p>
          <w:p w14:paraId="1E051E5F" w14:textId="77777777" w:rsidR="00A06769" w:rsidRPr="009D474A" w:rsidRDefault="00A06769" w:rsidP="00A06769">
            <w:pPr>
              <w:pStyle w:val="Lijstalinea"/>
              <w:numPr>
                <w:ilvl w:val="0"/>
                <w:numId w:val="62"/>
              </w:numPr>
              <w:ind w:right="113"/>
            </w:pPr>
            <w:r w:rsidRPr="009D474A">
              <w:t>regisseur</w:t>
            </w:r>
          </w:p>
          <w:p w14:paraId="456AD2C4" w14:textId="77777777" w:rsidR="00A06769" w:rsidRPr="007A0E72" w:rsidRDefault="00A06769" w:rsidP="00EA7542">
            <w:pPr>
              <w:ind w:left="73" w:right="113"/>
            </w:pPr>
          </w:p>
          <w:p w14:paraId="2E248225" w14:textId="77777777" w:rsidR="00A06769" w:rsidRPr="007A0E72" w:rsidRDefault="00A06769" w:rsidP="00EA7542">
            <w:pPr>
              <w:ind w:left="73" w:right="113"/>
            </w:pPr>
            <w:r w:rsidRPr="007A0E72">
              <w:t>80% van de totale groep docenten</w:t>
            </w:r>
            <w:r>
              <w:t xml:space="preserve"> moet NT2 </w:t>
            </w:r>
            <w:r w:rsidRPr="007A0E72">
              <w:t xml:space="preserve">gecertificeerd te zijn, 20% mag bezig zijn met certificaat halen of diploma. Bewijzen van certificering kunnen door Opdrachtgever worden opgevraagd. </w:t>
            </w:r>
            <w:r w:rsidRPr="007A0E72">
              <w:lastRenderedPageBreak/>
              <w:t>Opdrachtnemer dient deze na een eerste verzoek binnen drie werkdagen te verstrekken aan Opdrachtgever.</w:t>
            </w:r>
          </w:p>
        </w:tc>
      </w:tr>
      <w:tr w:rsidR="00A06769" w:rsidRPr="007A0E72" w14:paraId="1C329F41"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562698D2" w14:textId="77777777" w:rsidR="00A06769" w:rsidRDefault="00A06769" w:rsidP="00EA7542">
            <w:pPr>
              <w:jc w:val="center"/>
            </w:pPr>
            <w:r>
              <w:lastRenderedPageBreak/>
              <w:t>5.2</w:t>
            </w:r>
          </w:p>
        </w:tc>
        <w:tc>
          <w:tcPr>
            <w:tcW w:w="8505" w:type="dxa"/>
            <w:tcBorders>
              <w:top w:val="single" w:sz="4" w:space="0" w:color="000000"/>
              <w:left w:val="single" w:sz="4" w:space="0" w:color="000000"/>
              <w:bottom w:val="single" w:sz="4" w:space="0" w:color="000000"/>
              <w:right w:val="single" w:sz="4" w:space="0" w:color="000000"/>
            </w:tcBorders>
          </w:tcPr>
          <w:p w14:paraId="21C1A062" w14:textId="570BC533" w:rsidR="00A06769" w:rsidRPr="007A0E72" w:rsidRDefault="00A06769" w:rsidP="00FE0598">
            <w:pPr>
              <w:ind w:left="73" w:right="113"/>
            </w:pPr>
            <w:r>
              <w:t>De docenten die worden ingezet voor het verzorgen van de lessen, exclusief excursies en gastl</w:t>
            </w:r>
            <w:r w:rsidR="00FE0598">
              <w:t>essen, zijn onderwijsbevoegd</w:t>
            </w:r>
            <w:r>
              <w:t xml:space="preserve"> en beschikken over minimaal een afgeronde H</w:t>
            </w:r>
            <w:r w:rsidR="00FE0598">
              <w:t>BO</w:t>
            </w:r>
            <w:r>
              <w:t xml:space="preserve">-lerarenopleiding. </w:t>
            </w:r>
          </w:p>
        </w:tc>
      </w:tr>
      <w:tr w:rsidR="00A06769" w:rsidRPr="007A0E72" w14:paraId="2B23373C"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5D14374F" w14:textId="77777777" w:rsidR="00A06769" w:rsidRPr="007A0E72" w:rsidRDefault="00A06769" w:rsidP="00EA7542">
            <w:pPr>
              <w:jc w:val="center"/>
            </w:pPr>
            <w:r>
              <w:t>5.3</w:t>
            </w:r>
          </w:p>
        </w:tc>
        <w:tc>
          <w:tcPr>
            <w:tcW w:w="8505" w:type="dxa"/>
            <w:tcBorders>
              <w:top w:val="single" w:sz="4" w:space="0" w:color="000000"/>
              <w:left w:val="single" w:sz="4" w:space="0" w:color="000000"/>
              <w:bottom w:val="single" w:sz="4" w:space="0" w:color="000000"/>
              <w:right w:val="single" w:sz="4" w:space="0" w:color="000000"/>
            </w:tcBorders>
            <w:hideMark/>
          </w:tcPr>
          <w:p w14:paraId="6B9AC277" w14:textId="77777777" w:rsidR="00A06769" w:rsidRPr="007A0E72" w:rsidRDefault="00A06769" w:rsidP="00EA7542">
            <w:pPr>
              <w:ind w:left="73" w:right="113"/>
            </w:pPr>
            <w:r w:rsidRPr="007A0E72">
              <w:t>Tijdens</w:t>
            </w:r>
            <w:r w:rsidRPr="007A0E72">
              <w:rPr>
                <w:spacing w:val="-6"/>
              </w:rPr>
              <w:t xml:space="preserve"> </w:t>
            </w:r>
            <w:r w:rsidRPr="007A0E72">
              <w:t>alle</w:t>
            </w:r>
            <w:r w:rsidRPr="007A0E72">
              <w:rPr>
                <w:spacing w:val="-3"/>
              </w:rPr>
              <w:t xml:space="preserve"> </w:t>
            </w:r>
            <w:r w:rsidRPr="007A0E72">
              <w:t>lessen</w:t>
            </w:r>
            <w:r w:rsidRPr="007A0E72">
              <w:rPr>
                <w:spacing w:val="-4"/>
              </w:rPr>
              <w:t xml:space="preserve"> </w:t>
            </w:r>
            <w:r>
              <w:rPr>
                <w:spacing w:val="-4"/>
              </w:rPr>
              <w:t>wordt N</w:t>
            </w:r>
            <w:r w:rsidRPr="007A0E72">
              <w:t>ederlands</w:t>
            </w:r>
            <w:r w:rsidRPr="007A0E72">
              <w:rPr>
                <w:spacing w:val="-3"/>
              </w:rPr>
              <w:t xml:space="preserve"> </w:t>
            </w:r>
            <w:r w:rsidRPr="007A0E72">
              <w:t>als</w:t>
            </w:r>
            <w:r w:rsidRPr="007A0E72">
              <w:rPr>
                <w:spacing w:val="-5"/>
              </w:rPr>
              <w:t xml:space="preserve"> </w:t>
            </w:r>
            <w:r w:rsidRPr="007A0E72">
              <w:t>voertaal</w:t>
            </w:r>
            <w:r w:rsidRPr="007A0E72">
              <w:rPr>
                <w:spacing w:val="-6"/>
              </w:rPr>
              <w:t xml:space="preserve"> </w:t>
            </w:r>
            <w:r>
              <w:t>gehanteerd</w:t>
            </w:r>
            <w:r w:rsidRPr="007A0E72">
              <w:t>.</w:t>
            </w:r>
            <w:r w:rsidRPr="007A0E72">
              <w:rPr>
                <w:spacing w:val="-4"/>
              </w:rPr>
              <w:t xml:space="preserve"> </w:t>
            </w:r>
            <w:r w:rsidRPr="007A0E72">
              <w:t>Gesprekken</w:t>
            </w:r>
            <w:r w:rsidRPr="007A0E72">
              <w:rPr>
                <w:spacing w:val="-6"/>
              </w:rPr>
              <w:t xml:space="preserve"> </w:t>
            </w:r>
            <w:r w:rsidRPr="007A0E72">
              <w:t>tussen deelnemers</w:t>
            </w:r>
            <w:r w:rsidRPr="007A0E72">
              <w:rPr>
                <w:spacing w:val="-7"/>
              </w:rPr>
              <w:t xml:space="preserve"> </w:t>
            </w:r>
            <w:r w:rsidRPr="007A0E72">
              <w:t>in</w:t>
            </w:r>
            <w:r w:rsidRPr="007A0E72">
              <w:rPr>
                <w:spacing w:val="-6"/>
              </w:rPr>
              <w:t xml:space="preserve"> </w:t>
            </w:r>
            <w:r w:rsidRPr="007A0E72">
              <w:t>een</w:t>
            </w:r>
            <w:r w:rsidRPr="007A0E72">
              <w:rPr>
                <w:spacing w:val="-7"/>
              </w:rPr>
              <w:t xml:space="preserve"> </w:t>
            </w:r>
            <w:r w:rsidRPr="007A0E72">
              <w:t>andere</w:t>
            </w:r>
            <w:r w:rsidRPr="007A0E72">
              <w:rPr>
                <w:spacing w:val="-5"/>
              </w:rPr>
              <w:t xml:space="preserve"> </w:t>
            </w:r>
            <w:r w:rsidRPr="007A0E72">
              <w:t>taal</w:t>
            </w:r>
            <w:r w:rsidRPr="007A0E72">
              <w:rPr>
                <w:spacing w:val="-8"/>
              </w:rPr>
              <w:t xml:space="preserve"> </w:t>
            </w:r>
            <w:r w:rsidRPr="007A0E72">
              <w:t>worden</w:t>
            </w:r>
            <w:r w:rsidRPr="007A0E72">
              <w:rPr>
                <w:spacing w:val="-8"/>
              </w:rPr>
              <w:t xml:space="preserve"> </w:t>
            </w:r>
            <w:r w:rsidRPr="007A0E72">
              <w:t>zo</w:t>
            </w:r>
            <w:r w:rsidRPr="007A0E72">
              <w:rPr>
                <w:spacing w:val="-8"/>
              </w:rPr>
              <w:t xml:space="preserve"> </w:t>
            </w:r>
            <w:r w:rsidRPr="007A0E72">
              <w:t>veel</w:t>
            </w:r>
            <w:r w:rsidRPr="007A0E72">
              <w:rPr>
                <w:spacing w:val="-6"/>
              </w:rPr>
              <w:t xml:space="preserve"> </w:t>
            </w:r>
            <w:r w:rsidRPr="007A0E72">
              <w:t>als</w:t>
            </w:r>
            <w:r w:rsidRPr="007A0E72">
              <w:rPr>
                <w:spacing w:val="-10"/>
              </w:rPr>
              <w:t xml:space="preserve"> </w:t>
            </w:r>
            <w:r w:rsidRPr="007A0E72">
              <w:t>mogelijk</w:t>
            </w:r>
            <w:r w:rsidRPr="007A0E72">
              <w:rPr>
                <w:spacing w:val="-7"/>
              </w:rPr>
              <w:t xml:space="preserve"> </w:t>
            </w:r>
            <w:r w:rsidRPr="007A0E72">
              <w:t>beperkt.</w:t>
            </w:r>
            <w:r w:rsidRPr="007A0E72">
              <w:rPr>
                <w:spacing w:val="-6"/>
              </w:rPr>
              <w:t xml:space="preserve"> </w:t>
            </w:r>
            <w:r w:rsidRPr="007A0E72">
              <w:t>De</w:t>
            </w:r>
            <w:r w:rsidRPr="007A0E72">
              <w:rPr>
                <w:spacing w:val="-8"/>
              </w:rPr>
              <w:t xml:space="preserve"> </w:t>
            </w:r>
            <w:r w:rsidRPr="007A0E72">
              <w:t>docent ziet hierop</w:t>
            </w:r>
            <w:r w:rsidRPr="007A0E72">
              <w:rPr>
                <w:spacing w:val="-2"/>
              </w:rPr>
              <w:t xml:space="preserve"> </w:t>
            </w:r>
            <w:r w:rsidRPr="007A0E72">
              <w:t>toe.</w:t>
            </w:r>
          </w:p>
        </w:tc>
      </w:tr>
      <w:tr w:rsidR="00A06769" w:rsidRPr="007A0E72" w14:paraId="47204F47"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010AB0C6" w14:textId="77777777" w:rsidR="00A06769" w:rsidRPr="007A0E72" w:rsidRDefault="00A06769" w:rsidP="00EA7542">
            <w:pPr>
              <w:jc w:val="center"/>
            </w:pPr>
            <w:r>
              <w:t>5.4</w:t>
            </w:r>
          </w:p>
        </w:tc>
        <w:tc>
          <w:tcPr>
            <w:tcW w:w="8505" w:type="dxa"/>
            <w:tcBorders>
              <w:top w:val="single" w:sz="4" w:space="0" w:color="000000"/>
              <w:left w:val="single" w:sz="4" w:space="0" w:color="000000"/>
              <w:bottom w:val="single" w:sz="4" w:space="0" w:color="000000"/>
              <w:right w:val="single" w:sz="4" w:space="0" w:color="000000"/>
            </w:tcBorders>
            <w:hideMark/>
          </w:tcPr>
          <w:p w14:paraId="122C4358" w14:textId="77777777" w:rsidR="00A06769" w:rsidRPr="007A0E72" w:rsidRDefault="00A06769" w:rsidP="00EA7542">
            <w:pPr>
              <w:ind w:left="73" w:right="113"/>
            </w:pPr>
            <w:r w:rsidRPr="007A0E72">
              <w:t>De docent houdt een portfolio van de deelnemer bij, organiseert excursies en nodigt gastsprekers uit.</w:t>
            </w:r>
          </w:p>
        </w:tc>
      </w:tr>
      <w:tr w:rsidR="00A06769" w:rsidRPr="007A0E72" w14:paraId="1F83967B"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3D8E20A3" w14:textId="77777777" w:rsidR="00A06769" w:rsidRPr="007A0E72" w:rsidRDefault="00A06769" w:rsidP="00EA7542">
            <w:pPr>
              <w:jc w:val="center"/>
            </w:pPr>
            <w:r>
              <w:t>5.5</w:t>
            </w:r>
          </w:p>
        </w:tc>
        <w:tc>
          <w:tcPr>
            <w:tcW w:w="8505" w:type="dxa"/>
            <w:tcBorders>
              <w:top w:val="single" w:sz="4" w:space="0" w:color="000000"/>
              <w:left w:val="single" w:sz="4" w:space="0" w:color="000000"/>
              <w:bottom w:val="single" w:sz="4" w:space="0" w:color="000000"/>
              <w:right w:val="single" w:sz="4" w:space="0" w:color="000000"/>
            </w:tcBorders>
          </w:tcPr>
          <w:p w14:paraId="1086D41A" w14:textId="77777777" w:rsidR="00A06769" w:rsidRPr="007A0E72" w:rsidRDefault="00A06769" w:rsidP="00EA7542">
            <w:pPr>
              <w:ind w:left="73" w:right="113"/>
            </w:pPr>
            <w:r w:rsidRPr="007A0E72">
              <w:t xml:space="preserve">Opdrachtnemer biedt zijn docenten fatsoenlijke salariëring (inclusief betaalde voorbereidings- en nakijktijd) en de mogelijkheid tot deskundigheidsbevordering en inhoudelijke ontwikkeling. </w:t>
            </w:r>
          </w:p>
        </w:tc>
      </w:tr>
      <w:tr w:rsidR="00A06769" w:rsidRPr="007A0E72" w14:paraId="1138BAC6"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1630A688" w14:textId="77777777" w:rsidR="00A06769" w:rsidRPr="007A0E72" w:rsidRDefault="00A06769" w:rsidP="00EA7542">
            <w:pPr>
              <w:jc w:val="center"/>
            </w:pPr>
            <w:r>
              <w:t>5.6</w:t>
            </w:r>
          </w:p>
        </w:tc>
        <w:tc>
          <w:tcPr>
            <w:tcW w:w="8505" w:type="dxa"/>
            <w:tcBorders>
              <w:top w:val="single" w:sz="4" w:space="0" w:color="000000"/>
              <w:left w:val="single" w:sz="4" w:space="0" w:color="000000"/>
              <w:bottom w:val="single" w:sz="4" w:space="0" w:color="000000"/>
              <w:right w:val="single" w:sz="4" w:space="0" w:color="000000"/>
            </w:tcBorders>
          </w:tcPr>
          <w:p w14:paraId="63716B92" w14:textId="77777777" w:rsidR="00A06769" w:rsidRPr="007A0E72" w:rsidRDefault="00A06769" w:rsidP="00EA7542">
            <w:pPr>
              <w:ind w:left="73" w:right="113"/>
            </w:pPr>
            <w:r w:rsidRPr="007A0E72">
              <w:t>Opdrachtnemer draagt er zorg voor dat zijn personeel beschikt over actuele kennis en kunde die voor kwalitatief verantwoorde dienstverlening noodzakelijk is. Hiernaast draagt Opdrachtnemer er zorg voor dat de werknemers die worden ingezet voor de uitvoering</w:t>
            </w:r>
            <w:r w:rsidRPr="007A0E72">
              <w:rPr>
                <w:spacing w:val="-14"/>
              </w:rPr>
              <w:t xml:space="preserve"> </w:t>
            </w:r>
            <w:r w:rsidRPr="007A0E72">
              <w:t>van</w:t>
            </w:r>
            <w:r w:rsidRPr="007A0E72">
              <w:rPr>
                <w:spacing w:val="-13"/>
              </w:rPr>
              <w:t xml:space="preserve"> </w:t>
            </w:r>
            <w:r w:rsidRPr="007A0E72">
              <w:t>deze</w:t>
            </w:r>
            <w:r w:rsidRPr="007A0E72">
              <w:rPr>
                <w:spacing w:val="-14"/>
              </w:rPr>
              <w:t xml:space="preserve"> </w:t>
            </w:r>
            <w:r w:rsidRPr="007A0E72">
              <w:t>Opdracht</w:t>
            </w:r>
            <w:r w:rsidRPr="007A0E72">
              <w:rPr>
                <w:spacing w:val="-14"/>
              </w:rPr>
              <w:t xml:space="preserve"> </w:t>
            </w:r>
            <w:r w:rsidRPr="007A0E72">
              <w:t>te</w:t>
            </w:r>
            <w:r w:rsidRPr="007A0E72">
              <w:rPr>
                <w:spacing w:val="-12"/>
              </w:rPr>
              <w:t xml:space="preserve"> </w:t>
            </w:r>
            <w:r w:rsidRPr="007A0E72">
              <w:t>allen</w:t>
            </w:r>
            <w:r w:rsidRPr="007A0E72">
              <w:rPr>
                <w:spacing w:val="-13"/>
              </w:rPr>
              <w:t xml:space="preserve"> </w:t>
            </w:r>
            <w:r w:rsidRPr="007A0E72">
              <w:t>tijde</w:t>
            </w:r>
            <w:r w:rsidRPr="007A0E72">
              <w:rPr>
                <w:spacing w:val="-13"/>
              </w:rPr>
              <w:t xml:space="preserve"> </w:t>
            </w:r>
            <w:r w:rsidRPr="007A0E72">
              <w:t>vakbekwaam</w:t>
            </w:r>
            <w:r w:rsidRPr="007A0E72">
              <w:rPr>
                <w:spacing w:val="-12"/>
              </w:rPr>
              <w:t xml:space="preserve"> </w:t>
            </w:r>
            <w:r w:rsidRPr="007A0E72">
              <w:t>zijn</w:t>
            </w:r>
            <w:r w:rsidRPr="007A0E72">
              <w:rPr>
                <w:spacing w:val="-15"/>
              </w:rPr>
              <w:t xml:space="preserve"> </w:t>
            </w:r>
            <w:r w:rsidRPr="007A0E72">
              <w:t>en</w:t>
            </w:r>
            <w:r w:rsidRPr="007A0E72">
              <w:rPr>
                <w:spacing w:val="-13"/>
              </w:rPr>
              <w:t xml:space="preserve"> </w:t>
            </w:r>
            <w:r w:rsidRPr="007A0E72">
              <w:t>blijven</w:t>
            </w:r>
            <w:r>
              <w:t>, cultuursensitief werken e</w:t>
            </w:r>
            <w:r w:rsidRPr="00980658">
              <w:t>n de ruimte krijg</w:t>
            </w:r>
            <w:r>
              <w:t>en</w:t>
            </w:r>
            <w:r w:rsidRPr="00980658">
              <w:t xml:space="preserve"> zich voldoende voor les</w:t>
            </w:r>
            <w:r>
              <w:t>sen</w:t>
            </w:r>
            <w:r w:rsidRPr="00980658">
              <w:t xml:space="preserve"> voor te bereiden</w:t>
            </w:r>
            <w:r w:rsidRPr="007A0E72">
              <w:t>.</w:t>
            </w:r>
            <w:r w:rsidRPr="007A0E72">
              <w:rPr>
                <w:spacing w:val="-14"/>
              </w:rPr>
              <w:t xml:space="preserve"> </w:t>
            </w:r>
            <w:r w:rsidRPr="007A0E72">
              <w:t>Opdrachtnemer biedt de daa</w:t>
            </w:r>
            <w:r>
              <w:t>rtoe benodigde opleidingen aan.</w:t>
            </w:r>
          </w:p>
        </w:tc>
      </w:tr>
      <w:tr w:rsidR="00A06769" w:rsidRPr="007A0E72" w14:paraId="6CD08E02"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486205A3" w14:textId="77777777" w:rsidR="00A06769" w:rsidRDefault="00A06769" w:rsidP="00EA7542">
            <w:pPr>
              <w:jc w:val="center"/>
            </w:pPr>
            <w:r>
              <w:t>5.7</w:t>
            </w:r>
          </w:p>
        </w:tc>
        <w:tc>
          <w:tcPr>
            <w:tcW w:w="8505" w:type="dxa"/>
            <w:tcBorders>
              <w:top w:val="single" w:sz="4" w:space="0" w:color="000000"/>
              <w:left w:val="single" w:sz="4" w:space="0" w:color="000000"/>
              <w:bottom w:val="single" w:sz="4" w:space="0" w:color="000000"/>
              <w:right w:val="single" w:sz="4" w:space="0" w:color="000000"/>
            </w:tcBorders>
          </w:tcPr>
          <w:p w14:paraId="737F1188" w14:textId="77777777" w:rsidR="00A06769" w:rsidRPr="007A0E72" w:rsidRDefault="00A06769" w:rsidP="00EA7542">
            <w:pPr>
              <w:ind w:left="73" w:right="113"/>
            </w:pPr>
            <w:r w:rsidRPr="007A0E72">
              <w:t xml:space="preserve">Eventuele vrijwilligers, klassenassistenten en tolken dienen minimaal te beschikken over een </w:t>
            </w:r>
            <w:r>
              <w:t>b</w:t>
            </w:r>
            <w:r w:rsidRPr="007A0E72">
              <w:t>asistraining van Stichting Lezen en Schrijven, Het Begint met Taal, of gelijkwaardig</w:t>
            </w:r>
          </w:p>
        </w:tc>
      </w:tr>
      <w:tr w:rsidR="00A06769" w:rsidRPr="007A0E72" w14:paraId="580B9FE1"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17E4C975" w14:textId="77777777" w:rsidR="00A06769" w:rsidRPr="007A0E72" w:rsidRDefault="00A06769" w:rsidP="00EA7542">
            <w:pPr>
              <w:jc w:val="center"/>
            </w:pPr>
            <w:r>
              <w:t>5.8</w:t>
            </w:r>
          </w:p>
        </w:tc>
        <w:tc>
          <w:tcPr>
            <w:tcW w:w="8505" w:type="dxa"/>
            <w:tcBorders>
              <w:top w:val="single" w:sz="4" w:space="0" w:color="000000"/>
              <w:left w:val="single" w:sz="4" w:space="0" w:color="000000"/>
              <w:bottom w:val="single" w:sz="4" w:space="0" w:color="000000"/>
              <w:right w:val="single" w:sz="4" w:space="0" w:color="000000"/>
            </w:tcBorders>
          </w:tcPr>
          <w:p w14:paraId="3F11422E" w14:textId="77777777" w:rsidR="00A06769" w:rsidRPr="007A0E72" w:rsidRDefault="00A06769" w:rsidP="00EA7542">
            <w:pPr>
              <w:ind w:left="73" w:right="113"/>
            </w:pPr>
            <w:r w:rsidRPr="007A0E72">
              <w:t>Met ingang van de overeenkomst dient Opdrachtnemer te beschikken over een VOG van alle voor deze Opdracht in te zetten medewerkers, die in contact komen met de doelgroep. De VOG dient bij aanvang van de Opdracht niet ouder te zijn dan drie</w:t>
            </w:r>
            <w:r w:rsidRPr="007A0E72">
              <w:rPr>
                <w:spacing w:val="-27"/>
              </w:rPr>
              <w:t xml:space="preserve"> </w:t>
            </w:r>
            <w:r w:rsidRPr="00C168E4">
              <w:t>maanden</w:t>
            </w:r>
            <w:r w:rsidRPr="007A0E72">
              <w:t>.</w:t>
            </w:r>
          </w:p>
          <w:p w14:paraId="1424ACCA" w14:textId="77777777" w:rsidR="00A06769" w:rsidRPr="007A0E72" w:rsidRDefault="00A06769" w:rsidP="00EA7542">
            <w:pPr>
              <w:ind w:left="73" w:right="113"/>
            </w:pPr>
          </w:p>
          <w:p w14:paraId="5E057F32" w14:textId="77777777" w:rsidR="00A06769" w:rsidRPr="007A0E72" w:rsidRDefault="00A06769" w:rsidP="00EA7542">
            <w:pPr>
              <w:ind w:left="73" w:right="113"/>
            </w:pPr>
            <w:r w:rsidRPr="007A0E72">
              <w:t>Indien nieuwe medewerkers worden ingezet voor deze Opdrac</w:t>
            </w:r>
            <w:r>
              <w:t xml:space="preserve">ht, dan zorgt Opdrachtnemer voorafgaand aan de inzet van deze medewerkers voor </w:t>
            </w:r>
            <w:r w:rsidRPr="007A0E72">
              <w:t>een geldig VOG van de betreffende medewerkers en eventuele vrijwilligers, klassenassistenten en tolken. De kosten voor het aanvragen van de VOG zijn voor rekening van Opdrachtnemer.</w:t>
            </w:r>
          </w:p>
          <w:p w14:paraId="13ED9BC0" w14:textId="77777777" w:rsidR="00A06769" w:rsidRPr="007A0E72" w:rsidRDefault="00A06769" w:rsidP="00EA7542">
            <w:pPr>
              <w:ind w:left="73" w:right="113"/>
            </w:pPr>
          </w:p>
          <w:p w14:paraId="1D7CCE86" w14:textId="77777777" w:rsidR="00A06769" w:rsidRPr="007A0E72" w:rsidRDefault="00A06769" w:rsidP="00EA7542">
            <w:pPr>
              <w:ind w:left="73" w:right="113"/>
            </w:pPr>
            <w:r w:rsidRPr="007A0E72">
              <w:t>Een</w:t>
            </w:r>
            <w:r w:rsidRPr="007A0E72">
              <w:rPr>
                <w:spacing w:val="-7"/>
              </w:rPr>
              <w:t xml:space="preserve"> </w:t>
            </w:r>
            <w:r w:rsidRPr="007A0E72">
              <w:t>VOG</w:t>
            </w:r>
            <w:r w:rsidRPr="007A0E72">
              <w:rPr>
                <w:spacing w:val="-7"/>
              </w:rPr>
              <w:t xml:space="preserve"> </w:t>
            </w:r>
            <w:r w:rsidRPr="007A0E72">
              <w:t>kan</w:t>
            </w:r>
            <w:r w:rsidRPr="007A0E72">
              <w:rPr>
                <w:spacing w:val="-8"/>
              </w:rPr>
              <w:t xml:space="preserve"> </w:t>
            </w:r>
            <w:r w:rsidRPr="007A0E72">
              <w:t>door</w:t>
            </w:r>
            <w:r w:rsidRPr="007A0E72">
              <w:rPr>
                <w:spacing w:val="-9"/>
              </w:rPr>
              <w:t xml:space="preserve"> </w:t>
            </w:r>
            <w:r w:rsidRPr="007A0E72">
              <w:t>Opdrachtgever</w:t>
            </w:r>
            <w:r w:rsidRPr="007A0E72">
              <w:rPr>
                <w:spacing w:val="-8"/>
              </w:rPr>
              <w:t xml:space="preserve"> </w:t>
            </w:r>
            <w:r w:rsidRPr="007A0E72">
              <w:t>worden</w:t>
            </w:r>
            <w:r w:rsidRPr="007A0E72">
              <w:rPr>
                <w:spacing w:val="-6"/>
              </w:rPr>
              <w:t xml:space="preserve"> </w:t>
            </w:r>
            <w:r w:rsidRPr="007A0E72">
              <w:t>opgevraagd.</w:t>
            </w:r>
            <w:r w:rsidRPr="007A0E72">
              <w:rPr>
                <w:spacing w:val="-9"/>
              </w:rPr>
              <w:t xml:space="preserve"> </w:t>
            </w:r>
            <w:r w:rsidRPr="007A0E72">
              <w:t>Opdrachtnemer</w:t>
            </w:r>
            <w:r w:rsidRPr="007A0E72">
              <w:rPr>
                <w:spacing w:val="-7"/>
              </w:rPr>
              <w:t xml:space="preserve"> </w:t>
            </w:r>
            <w:r w:rsidRPr="007A0E72">
              <w:t>dient</w:t>
            </w:r>
            <w:r w:rsidRPr="007A0E72">
              <w:rPr>
                <w:spacing w:val="-5"/>
              </w:rPr>
              <w:t xml:space="preserve"> </w:t>
            </w:r>
            <w:r w:rsidRPr="007A0E72">
              <w:t>deze</w:t>
            </w:r>
            <w:r w:rsidRPr="007A0E72">
              <w:rPr>
                <w:spacing w:val="-6"/>
              </w:rPr>
              <w:t xml:space="preserve"> </w:t>
            </w:r>
            <w:r w:rsidRPr="007A0E72">
              <w:t>na een eerste verzoek binnen drie werkdagen te verstrekken aan</w:t>
            </w:r>
            <w:r w:rsidRPr="007A0E72">
              <w:rPr>
                <w:spacing w:val="-12"/>
              </w:rPr>
              <w:t xml:space="preserve"> </w:t>
            </w:r>
            <w:r w:rsidRPr="007A0E72">
              <w:t>Opdrachtgever.</w:t>
            </w:r>
          </w:p>
        </w:tc>
      </w:tr>
      <w:tr w:rsidR="00A06769" w:rsidRPr="007A0E72" w14:paraId="28C9C70C"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tcPr>
          <w:p w14:paraId="5101533A" w14:textId="77777777" w:rsidR="00A06769" w:rsidRPr="007A0E72" w:rsidRDefault="00A06769" w:rsidP="00EA7542">
            <w:pPr>
              <w:jc w:val="center"/>
            </w:pPr>
            <w:r>
              <w:t>5.9</w:t>
            </w:r>
          </w:p>
        </w:tc>
        <w:tc>
          <w:tcPr>
            <w:tcW w:w="8505" w:type="dxa"/>
            <w:tcBorders>
              <w:top w:val="single" w:sz="4" w:space="0" w:color="000000"/>
              <w:left w:val="single" w:sz="4" w:space="0" w:color="000000"/>
              <w:bottom w:val="single" w:sz="4" w:space="0" w:color="000000"/>
              <w:right w:val="single" w:sz="4" w:space="0" w:color="000000"/>
            </w:tcBorders>
            <w:hideMark/>
          </w:tcPr>
          <w:p w14:paraId="3AE2C5C4" w14:textId="77777777" w:rsidR="00A06769" w:rsidRPr="007A0E72" w:rsidRDefault="00A06769" w:rsidP="00EA7542">
            <w:pPr>
              <w:ind w:left="73" w:right="113"/>
            </w:pPr>
            <w:r w:rsidRPr="007A0E72">
              <w:t>Opdrachtnemer waarborgt de continuïteit van haar dienstverlening door voor gelijkwaardige</w:t>
            </w:r>
            <w:r w:rsidRPr="007A0E72">
              <w:rPr>
                <w:spacing w:val="-12"/>
              </w:rPr>
              <w:t xml:space="preserve"> </w:t>
            </w:r>
            <w:r w:rsidRPr="007A0E72">
              <w:t>vervanging</w:t>
            </w:r>
            <w:r w:rsidRPr="007A0E72">
              <w:rPr>
                <w:spacing w:val="-12"/>
              </w:rPr>
              <w:t xml:space="preserve"> </w:t>
            </w:r>
            <w:r w:rsidRPr="007A0E72">
              <w:t>van</w:t>
            </w:r>
            <w:r w:rsidRPr="007A0E72">
              <w:rPr>
                <w:spacing w:val="-14"/>
              </w:rPr>
              <w:t xml:space="preserve"> </w:t>
            </w:r>
            <w:r w:rsidRPr="007A0E72">
              <w:t>medewerkers</w:t>
            </w:r>
            <w:r w:rsidRPr="007A0E72">
              <w:rPr>
                <w:spacing w:val="-13"/>
              </w:rPr>
              <w:t xml:space="preserve"> </w:t>
            </w:r>
            <w:r w:rsidRPr="007A0E72">
              <w:t>te</w:t>
            </w:r>
            <w:r w:rsidRPr="007A0E72">
              <w:rPr>
                <w:spacing w:val="-13"/>
              </w:rPr>
              <w:t xml:space="preserve"> </w:t>
            </w:r>
            <w:r w:rsidRPr="007A0E72">
              <w:t>zorgen</w:t>
            </w:r>
            <w:r w:rsidRPr="007A0E72">
              <w:rPr>
                <w:spacing w:val="-11"/>
              </w:rPr>
              <w:t xml:space="preserve"> </w:t>
            </w:r>
            <w:r w:rsidRPr="007A0E72">
              <w:t>bij</w:t>
            </w:r>
            <w:r w:rsidRPr="007A0E72">
              <w:rPr>
                <w:spacing w:val="-9"/>
              </w:rPr>
              <w:t xml:space="preserve"> </w:t>
            </w:r>
            <w:r w:rsidRPr="007A0E72">
              <w:t>hun</w:t>
            </w:r>
            <w:r w:rsidRPr="007A0E72">
              <w:rPr>
                <w:spacing w:val="-12"/>
              </w:rPr>
              <w:t xml:space="preserve"> </w:t>
            </w:r>
            <w:r w:rsidRPr="007A0E72">
              <w:t>afwezigheid,</w:t>
            </w:r>
            <w:r w:rsidRPr="007A0E72">
              <w:rPr>
                <w:spacing w:val="-14"/>
              </w:rPr>
              <w:t xml:space="preserve"> </w:t>
            </w:r>
            <w:r w:rsidRPr="007A0E72">
              <w:t>vertrek</w:t>
            </w:r>
            <w:r w:rsidRPr="007A0E72">
              <w:rPr>
                <w:spacing w:val="-14"/>
              </w:rPr>
              <w:t xml:space="preserve"> </w:t>
            </w:r>
            <w:r w:rsidRPr="007A0E72">
              <w:t>dan wel bij uitval. Opdrachtnemer informeert de deelnemer tijdig en draagt zorg voor een goede</w:t>
            </w:r>
            <w:r w:rsidRPr="007A0E72">
              <w:rPr>
                <w:spacing w:val="-1"/>
              </w:rPr>
              <w:t xml:space="preserve"> </w:t>
            </w:r>
            <w:r w:rsidRPr="007A0E72">
              <w:t>overdracht.</w:t>
            </w:r>
          </w:p>
        </w:tc>
      </w:tr>
      <w:tr w:rsidR="00A06769" w:rsidRPr="007A0E72" w14:paraId="4F1B3DB4" w14:textId="77777777" w:rsidTr="00EA7542">
        <w:trPr>
          <w:trHeight w:val="20"/>
        </w:trPr>
        <w:tc>
          <w:tcPr>
            <w:tcW w:w="709"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5FE5DED7" w14:textId="77777777" w:rsidR="00A06769" w:rsidRPr="007A0E72" w:rsidRDefault="00A06769" w:rsidP="00EA7542">
            <w:pPr>
              <w:jc w:val="center"/>
              <w:rPr>
                <w:rStyle w:val="Intensieveverwijzing"/>
                <w:rFonts w:eastAsiaTheme="minorHAnsi"/>
              </w:rPr>
            </w:pPr>
            <w:r>
              <w:rPr>
                <w:rStyle w:val="Intensieveverwijzing"/>
                <w:rFonts w:eastAsiaTheme="minorHAnsi"/>
              </w:rPr>
              <w:t>6</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0A2C2E3" w14:textId="77777777" w:rsidR="00A06769" w:rsidRPr="007A0E72" w:rsidRDefault="00A06769" w:rsidP="00EA7542">
            <w:pPr>
              <w:ind w:left="73" w:right="113"/>
              <w:rPr>
                <w:rStyle w:val="Intensieveverwijzing"/>
                <w:rFonts w:eastAsiaTheme="minorHAnsi"/>
              </w:rPr>
            </w:pPr>
            <w:r>
              <w:rPr>
                <w:rStyle w:val="Intensieveverwijzing"/>
                <w:rFonts w:eastAsiaTheme="minorHAnsi"/>
              </w:rPr>
              <w:t>Overdracht en a</w:t>
            </w:r>
            <w:r w:rsidRPr="007A0E72">
              <w:rPr>
                <w:rStyle w:val="Intensieveverwijzing"/>
                <w:rFonts w:eastAsiaTheme="minorHAnsi"/>
              </w:rPr>
              <w:t>fronding</w:t>
            </w:r>
          </w:p>
        </w:tc>
      </w:tr>
      <w:tr w:rsidR="00A06769" w:rsidRPr="007A0E72" w14:paraId="1C29AD25" w14:textId="77777777" w:rsidTr="00EA7542">
        <w:trPr>
          <w:trHeight w:val="20"/>
        </w:trPr>
        <w:tc>
          <w:tcPr>
            <w:tcW w:w="709" w:type="dxa"/>
            <w:tcBorders>
              <w:top w:val="single" w:sz="4" w:space="0" w:color="000000"/>
              <w:left w:val="single" w:sz="4" w:space="0" w:color="000000"/>
              <w:bottom w:val="single" w:sz="4" w:space="0" w:color="auto"/>
              <w:right w:val="single" w:sz="4" w:space="0" w:color="000000"/>
            </w:tcBorders>
          </w:tcPr>
          <w:p w14:paraId="631B07EB" w14:textId="77777777" w:rsidR="00A06769" w:rsidRPr="007A0E72" w:rsidRDefault="00A06769" w:rsidP="00EA7542">
            <w:pPr>
              <w:jc w:val="center"/>
            </w:pPr>
            <w:r>
              <w:t>6.1</w:t>
            </w:r>
          </w:p>
        </w:tc>
        <w:tc>
          <w:tcPr>
            <w:tcW w:w="8505" w:type="dxa"/>
            <w:tcBorders>
              <w:top w:val="single" w:sz="4" w:space="0" w:color="000000"/>
              <w:left w:val="single" w:sz="4" w:space="0" w:color="000000"/>
              <w:bottom w:val="single" w:sz="4" w:space="0" w:color="auto"/>
              <w:right w:val="single" w:sz="4" w:space="0" w:color="000000"/>
            </w:tcBorders>
          </w:tcPr>
          <w:p w14:paraId="1F0BA0EF" w14:textId="77777777" w:rsidR="00A06769" w:rsidRPr="007A0E72" w:rsidRDefault="00A06769" w:rsidP="00EA7542">
            <w:pPr>
              <w:ind w:left="73" w:right="113"/>
            </w:pPr>
            <w:r w:rsidRPr="007A0E72">
              <w:t xml:space="preserve">Opdrachtnemer mag een traject binnen de leerroute niet vroegtijdig beëindigen i.v.m. organisatorische redenen, bijvoorbeeld in het geval dat de groepsgrootte te klein is (geworden). </w:t>
            </w:r>
          </w:p>
        </w:tc>
      </w:tr>
      <w:tr w:rsidR="00A06769" w:rsidRPr="007A0E72" w14:paraId="77FD9107" w14:textId="77777777" w:rsidTr="00EA7542">
        <w:trPr>
          <w:trHeight w:val="20"/>
        </w:trPr>
        <w:tc>
          <w:tcPr>
            <w:tcW w:w="709" w:type="dxa"/>
            <w:tcBorders>
              <w:top w:val="single" w:sz="4" w:space="0" w:color="auto"/>
              <w:left w:val="single" w:sz="4" w:space="0" w:color="auto"/>
              <w:bottom w:val="single" w:sz="4" w:space="0" w:color="auto"/>
              <w:right w:val="single" w:sz="4" w:space="0" w:color="auto"/>
            </w:tcBorders>
          </w:tcPr>
          <w:p w14:paraId="05E42063" w14:textId="77777777" w:rsidR="00A06769" w:rsidRDefault="00A06769" w:rsidP="00EA7542">
            <w:pPr>
              <w:jc w:val="center"/>
            </w:pPr>
            <w:r>
              <w:t>6.2</w:t>
            </w:r>
          </w:p>
        </w:tc>
        <w:tc>
          <w:tcPr>
            <w:tcW w:w="8505" w:type="dxa"/>
            <w:tcBorders>
              <w:top w:val="single" w:sz="4" w:space="0" w:color="auto"/>
              <w:left w:val="single" w:sz="4" w:space="0" w:color="auto"/>
              <w:bottom w:val="single" w:sz="4" w:space="0" w:color="auto"/>
              <w:right w:val="single" w:sz="4" w:space="0" w:color="auto"/>
            </w:tcBorders>
          </w:tcPr>
          <w:p w14:paraId="1BBB356F" w14:textId="77777777" w:rsidR="00A06769" w:rsidRPr="007A0E72" w:rsidRDefault="00A06769" w:rsidP="00EA7542">
            <w:pPr>
              <w:ind w:left="73" w:right="113"/>
            </w:pPr>
            <w:r w:rsidRPr="007A0E72">
              <w:t>Opdrachtnemer stelt na afronding van de leerroute een eindrapportage op over de bereikte</w:t>
            </w:r>
            <w:r w:rsidRPr="007A0E72">
              <w:rPr>
                <w:spacing w:val="-8"/>
              </w:rPr>
              <w:t xml:space="preserve"> </w:t>
            </w:r>
            <w:r w:rsidRPr="007A0E72">
              <w:t>doelen</w:t>
            </w:r>
            <w:r w:rsidRPr="007A0E72">
              <w:rPr>
                <w:spacing w:val="-7"/>
              </w:rPr>
              <w:t xml:space="preserve"> </w:t>
            </w:r>
            <w:r w:rsidRPr="007A0E72">
              <w:t>en</w:t>
            </w:r>
            <w:r w:rsidRPr="007A0E72">
              <w:rPr>
                <w:spacing w:val="-7"/>
              </w:rPr>
              <w:t xml:space="preserve"> </w:t>
            </w:r>
            <w:r w:rsidRPr="007A0E72">
              <w:t>resultaten</w:t>
            </w:r>
            <w:r w:rsidRPr="007A0E72">
              <w:rPr>
                <w:spacing w:val="-7"/>
              </w:rPr>
              <w:t xml:space="preserve"> </w:t>
            </w:r>
            <w:r w:rsidRPr="007A0E72">
              <w:t>en</w:t>
            </w:r>
            <w:r w:rsidRPr="007A0E72">
              <w:rPr>
                <w:spacing w:val="-7"/>
              </w:rPr>
              <w:t xml:space="preserve"> </w:t>
            </w:r>
            <w:r w:rsidRPr="007A0E72">
              <w:t>bespreekt</w:t>
            </w:r>
            <w:r w:rsidRPr="007A0E72">
              <w:rPr>
                <w:spacing w:val="-6"/>
              </w:rPr>
              <w:t xml:space="preserve"> </w:t>
            </w:r>
            <w:r w:rsidRPr="007A0E72">
              <w:t>deze</w:t>
            </w:r>
            <w:r w:rsidRPr="007A0E72">
              <w:rPr>
                <w:spacing w:val="-12"/>
              </w:rPr>
              <w:t xml:space="preserve"> </w:t>
            </w:r>
            <w:r w:rsidRPr="007A0E72">
              <w:t>met</w:t>
            </w:r>
            <w:r w:rsidRPr="007A0E72">
              <w:rPr>
                <w:spacing w:val="-7"/>
              </w:rPr>
              <w:t xml:space="preserve"> </w:t>
            </w:r>
            <w:r w:rsidRPr="007A0E72">
              <w:t>de</w:t>
            </w:r>
            <w:r w:rsidRPr="007A0E72">
              <w:rPr>
                <w:spacing w:val="-7"/>
              </w:rPr>
              <w:t xml:space="preserve"> </w:t>
            </w:r>
            <w:r w:rsidRPr="007A0E72">
              <w:t>deelnemer</w:t>
            </w:r>
            <w:r w:rsidRPr="007A0E72">
              <w:rPr>
                <w:spacing w:val="-6"/>
              </w:rPr>
              <w:t xml:space="preserve"> </w:t>
            </w:r>
            <w:r w:rsidRPr="007A0E72">
              <w:t>en</w:t>
            </w:r>
            <w:r>
              <w:t>/of</w:t>
            </w:r>
            <w:r w:rsidRPr="007A0E72">
              <w:rPr>
                <w:spacing w:val="-9"/>
              </w:rPr>
              <w:t xml:space="preserve"> </w:t>
            </w:r>
            <w:r>
              <w:t>regisseur</w:t>
            </w:r>
            <w:r w:rsidRPr="007A0E72">
              <w:t>. Ook bij uitval, stagnatie en wisselen van route wordt er een eindrapportage opgesteld, en bespreekt deze met Deelnemer en Opdrachtgever in een warme overdracht. Het format wordt in het werkafsprakenboek afgestemd tussen Opdrachtgever en Opdrachtnemer.</w:t>
            </w:r>
          </w:p>
        </w:tc>
      </w:tr>
      <w:tr w:rsidR="00A06769" w:rsidRPr="007A0E72" w14:paraId="34F715DD" w14:textId="77777777" w:rsidTr="00EA7542">
        <w:trPr>
          <w:trHeight w:val="20"/>
        </w:trPr>
        <w:tc>
          <w:tcPr>
            <w:tcW w:w="709" w:type="dxa"/>
            <w:tcBorders>
              <w:top w:val="single" w:sz="4" w:space="0" w:color="auto"/>
              <w:left w:val="single" w:sz="4" w:space="0" w:color="auto"/>
              <w:bottom w:val="single" w:sz="4" w:space="0" w:color="auto"/>
              <w:right w:val="single" w:sz="4" w:space="0" w:color="auto"/>
            </w:tcBorders>
          </w:tcPr>
          <w:p w14:paraId="55B1B21A" w14:textId="77777777" w:rsidR="00A06769" w:rsidRPr="007A0E72" w:rsidRDefault="00A06769" w:rsidP="00EA7542">
            <w:pPr>
              <w:jc w:val="center"/>
            </w:pPr>
            <w:r>
              <w:t>6.3</w:t>
            </w:r>
          </w:p>
        </w:tc>
        <w:tc>
          <w:tcPr>
            <w:tcW w:w="8505" w:type="dxa"/>
            <w:tcBorders>
              <w:top w:val="single" w:sz="4" w:space="0" w:color="auto"/>
              <w:left w:val="single" w:sz="4" w:space="0" w:color="auto"/>
              <w:bottom w:val="single" w:sz="4" w:space="0" w:color="auto"/>
              <w:right w:val="single" w:sz="4" w:space="0" w:color="auto"/>
            </w:tcBorders>
            <w:hideMark/>
          </w:tcPr>
          <w:p w14:paraId="1D0A7354" w14:textId="77777777" w:rsidR="00A06769" w:rsidRPr="007A0E72" w:rsidRDefault="00A06769" w:rsidP="00EA7542">
            <w:pPr>
              <w:ind w:left="73" w:right="113"/>
            </w:pPr>
            <w:r w:rsidRPr="009B13AE">
              <w:t>Opdrachtnemer geeft een jaar</w:t>
            </w:r>
            <w:r>
              <w:t xml:space="preserve"> na het vaststellen van het leerplan</w:t>
            </w:r>
            <w:r w:rsidRPr="009B13AE">
              <w:t xml:space="preserve"> een definitief advies over de haalbaarheid van het positief afronden van de onderwijsroute door deelnemer.</w:t>
            </w:r>
            <w:r>
              <w:t xml:space="preserve"> </w:t>
            </w:r>
            <w:r w:rsidRPr="00AF4BE1">
              <w:t xml:space="preserve">Indien Opdrachtnemer </w:t>
            </w:r>
            <w:r>
              <w:t xml:space="preserve">dan of al eerder bij een voortgangsrapportage </w:t>
            </w:r>
            <w:r w:rsidRPr="00AF4BE1">
              <w:t xml:space="preserve">signaleert dat deelnemer </w:t>
            </w:r>
            <w:r>
              <w:t xml:space="preserve">beter in een andere route </w:t>
            </w:r>
            <w:r w:rsidRPr="00AF4BE1">
              <w:t xml:space="preserve">past, dan wordt Opdrachtgever </w:t>
            </w:r>
            <w:r>
              <w:t>hierover in de betreffende rapportage</w:t>
            </w:r>
            <w:r w:rsidRPr="00AF4BE1">
              <w:t xml:space="preserve"> geïnformeerd. Als er sprake is van het wisselen van leerroute, dan werkt Opdrachtnemer mee aan een warme overdracht</w:t>
            </w:r>
            <w:r>
              <w:t xml:space="preserve"> van de deelnemer en zijn of haar dossier</w:t>
            </w:r>
            <w:r w:rsidRPr="00AF4BE1">
              <w:t>.</w:t>
            </w:r>
            <w:r>
              <w:t xml:space="preserve"> </w:t>
            </w:r>
          </w:p>
        </w:tc>
      </w:tr>
      <w:tr w:rsidR="00A06769" w:rsidRPr="007A0E72" w14:paraId="24015DBE" w14:textId="77777777" w:rsidTr="00EA7542">
        <w:trPr>
          <w:trHeight w:val="20"/>
        </w:trPr>
        <w:tc>
          <w:tcPr>
            <w:tcW w:w="709" w:type="dxa"/>
            <w:tcBorders>
              <w:top w:val="single" w:sz="4" w:space="0" w:color="auto"/>
              <w:left w:val="single" w:sz="4" w:space="0" w:color="auto"/>
              <w:bottom w:val="single" w:sz="4" w:space="0" w:color="auto"/>
              <w:right w:val="single" w:sz="4" w:space="0" w:color="auto"/>
            </w:tcBorders>
          </w:tcPr>
          <w:p w14:paraId="060E898B" w14:textId="77777777" w:rsidR="00A06769" w:rsidRDefault="00A06769" w:rsidP="00EA7542">
            <w:pPr>
              <w:jc w:val="center"/>
            </w:pPr>
            <w:r>
              <w:t>6.4</w:t>
            </w:r>
          </w:p>
        </w:tc>
        <w:tc>
          <w:tcPr>
            <w:tcW w:w="8505" w:type="dxa"/>
            <w:tcBorders>
              <w:top w:val="single" w:sz="4" w:space="0" w:color="auto"/>
              <w:left w:val="single" w:sz="4" w:space="0" w:color="auto"/>
              <w:bottom w:val="single" w:sz="4" w:space="0" w:color="auto"/>
              <w:right w:val="single" w:sz="4" w:space="0" w:color="auto"/>
            </w:tcBorders>
          </w:tcPr>
          <w:p w14:paraId="76BF4D32" w14:textId="77777777" w:rsidR="00A06769" w:rsidRPr="009B13AE" w:rsidRDefault="00A06769" w:rsidP="00EA7542">
            <w:pPr>
              <w:ind w:left="73" w:right="113"/>
            </w:pPr>
            <w:r>
              <w:t>Wanneer</w:t>
            </w:r>
            <w:r w:rsidRPr="00AF4BE1">
              <w:t xml:space="preserve"> </w:t>
            </w:r>
            <w:r>
              <w:t>deelnemer</w:t>
            </w:r>
            <w:r w:rsidRPr="00AF4BE1">
              <w:t xml:space="preserve"> </w:t>
            </w:r>
            <w:r>
              <w:t>uitstroomt naar een reguliere (vervolg)opleiding</w:t>
            </w:r>
            <w:r w:rsidRPr="00AF4BE1">
              <w:t xml:space="preserve">, </w:t>
            </w:r>
            <w:r>
              <w:t>ondersteunt</w:t>
            </w:r>
            <w:r w:rsidRPr="00AF4BE1">
              <w:t xml:space="preserve"> Opdrachtnemer </w:t>
            </w:r>
            <w:r>
              <w:t>bij de inschrijving van deelnemer bij de betreffende onderwijsinstelling, en deelt dit met de regisseur(s).</w:t>
            </w:r>
          </w:p>
        </w:tc>
      </w:tr>
      <w:tr w:rsidR="00A06769" w:rsidRPr="007A0E72" w14:paraId="004344FC"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3760F1F" w14:textId="77777777" w:rsidR="00A06769" w:rsidRPr="007A0E72" w:rsidRDefault="00A06769" w:rsidP="00EA7542">
            <w:pPr>
              <w:jc w:val="center"/>
              <w:rPr>
                <w:rStyle w:val="Intensieveverwijzing"/>
                <w:rFonts w:eastAsiaTheme="minorHAnsi"/>
              </w:rPr>
            </w:pPr>
            <w:r>
              <w:rPr>
                <w:rStyle w:val="Intensieveverwijzing"/>
                <w:rFonts w:eastAsiaTheme="minorHAnsi"/>
              </w:rPr>
              <w:t>7</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32F14F1" w14:textId="77777777" w:rsidR="00A06769" w:rsidRPr="007A0E72" w:rsidRDefault="00A06769" w:rsidP="00EA7542">
            <w:pPr>
              <w:ind w:left="73" w:right="113"/>
              <w:rPr>
                <w:rStyle w:val="Intensieveverwijzing"/>
                <w:rFonts w:eastAsiaTheme="minorHAnsi"/>
              </w:rPr>
            </w:pPr>
            <w:r w:rsidRPr="007A0E72">
              <w:rPr>
                <w:rStyle w:val="Intensieveverwijzing"/>
                <w:rFonts w:eastAsiaTheme="minorHAnsi"/>
              </w:rPr>
              <w:t>Onderaannemerschap</w:t>
            </w:r>
          </w:p>
        </w:tc>
      </w:tr>
      <w:tr w:rsidR="00A06769" w:rsidRPr="007A0E72" w14:paraId="35309DBE"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2FBA2C73" w14:textId="77777777" w:rsidR="00A06769" w:rsidRPr="007A0E72" w:rsidRDefault="00A06769" w:rsidP="00EA7542">
            <w:pPr>
              <w:jc w:val="center"/>
            </w:pPr>
            <w:r>
              <w:t>7.</w:t>
            </w:r>
            <w:r w:rsidRPr="007A0E72">
              <w:t>1</w:t>
            </w:r>
          </w:p>
        </w:tc>
        <w:tc>
          <w:tcPr>
            <w:tcW w:w="8505" w:type="dxa"/>
            <w:tcBorders>
              <w:top w:val="single" w:sz="4" w:space="0" w:color="auto"/>
              <w:left w:val="single" w:sz="4" w:space="0" w:color="auto"/>
              <w:bottom w:val="single" w:sz="4" w:space="0" w:color="auto"/>
              <w:right w:val="single" w:sz="4" w:space="0" w:color="auto"/>
            </w:tcBorders>
          </w:tcPr>
          <w:p w14:paraId="2777ACE5" w14:textId="164F4AA0" w:rsidR="00A06769" w:rsidRPr="007A0E72" w:rsidRDefault="00A06769" w:rsidP="00C168E4">
            <w:pPr>
              <w:ind w:left="73" w:right="113"/>
            </w:pPr>
            <w:r w:rsidRPr="007A0E72">
              <w:t>Indien Opdrachtnemer de expertise of specifieke aanpak van een andere partij of (taal)aanbieder</w:t>
            </w:r>
            <w:r w:rsidRPr="007A0E72">
              <w:rPr>
                <w:spacing w:val="-5"/>
              </w:rPr>
              <w:t xml:space="preserve"> </w:t>
            </w:r>
            <w:r w:rsidRPr="007A0E72">
              <w:t>wil</w:t>
            </w:r>
            <w:r w:rsidRPr="007A0E72">
              <w:rPr>
                <w:spacing w:val="-5"/>
              </w:rPr>
              <w:t xml:space="preserve"> </w:t>
            </w:r>
            <w:r w:rsidRPr="007A0E72">
              <w:lastRenderedPageBreak/>
              <w:t>inzetten</w:t>
            </w:r>
            <w:r w:rsidRPr="007A0E72">
              <w:rPr>
                <w:spacing w:val="-2"/>
              </w:rPr>
              <w:t xml:space="preserve"> </w:t>
            </w:r>
            <w:r w:rsidRPr="007A0E72">
              <w:t>in</w:t>
            </w:r>
            <w:r w:rsidRPr="007A0E72">
              <w:rPr>
                <w:spacing w:val="-6"/>
              </w:rPr>
              <w:t xml:space="preserve"> </w:t>
            </w:r>
            <w:r w:rsidRPr="007A0E72">
              <w:t>het</w:t>
            </w:r>
            <w:r w:rsidRPr="007A0E72">
              <w:rPr>
                <w:spacing w:val="-6"/>
              </w:rPr>
              <w:t xml:space="preserve"> </w:t>
            </w:r>
            <w:r w:rsidRPr="007A0E72">
              <w:t>traject</w:t>
            </w:r>
            <w:r w:rsidRPr="007A0E72">
              <w:rPr>
                <w:spacing w:val="-5"/>
              </w:rPr>
              <w:t xml:space="preserve"> </w:t>
            </w:r>
            <w:r w:rsidRPr="007A0E72">
              <w:t>van</w:t>
            </w:r>
            <w:r w:rsidRPr="007A0E72">
              <w:rPr>
                <w:spacing w:val="-6"/>
              </w:rPr>
              <w:t xml:space="preserve"> </w:t>
            </w:r>
            <w:r w:rsidRPr="007A0E72">
              <w:t>een</w:t>
            </w:r>
            <w:r w:rsidRPr="007A0E72">
              <w:rPr>
                <w:spacing w:val="-9"/>
              </w:rPr>
              <w:t xml:space="preserve"> </w:t>
            </w:r>
            <w:r w:rsidRPr="007A0E72">
              <w:t>deelnemer,</w:t>
            </w:r>
            <w:r w:rsidRPr="007A0E72">
              <w:rPr>
                <w:spacing w:val="-4"/>
              </w:rPr>
              <w:t xml:space="preserve"> </w:t>
            </w:r>
            <w:r w:rsidRPr="007A0E72">
              <w:t>gebeurt</w:t>
            </w:r>
            <w:r w:rsidRPr="007A0E72">
              <w:rPr>
                <w:spacing w:val="-7"/>
              </w:rPr>
              <w:t xml:space="preserve"> </w:t>
            </w:r>
            <w:r w:rsidRPr="007A0E72">
              <w:t>dit</w:t>
            </w:r>
            <w:r w:rsidRPr="007A0E72">
              <w:rPr>
                <w:spacing w:val="-4"/>
              </w:rPr>
              <w:t xml:space="preserve"> </w:t>
            </w:r>
            <w:r w:rsidRPr="007A0E72">
              <w:t>altijd</w:t>
            </w:r>
            <w:r w:rsidRPr="007A0E72">
              <w:rPr>
                <w:spacing w:val="-6"/>
              </w:rPr>
              <w:t xml:space="preserve"> </w:t>
            </w:r>
            <w:r w:rsidRPr="007A0E72">
              <w:t>enkel</w:t>
            </w:r>
            <w:r w:rsidRPr="007A0E72">
              <w:rPr>
                <w:spacing w:val="-7"/>
              </w:rPr>
              <w:t xml:space="preserve"> </w:t>
            </w:r>
            <w:r w:rsidRPr="007A0E72">
              <w:t>na afstemming én goedkeuring van</w:t>
            </w:r>
            <w:r w:rsidRPr="007A0E72">
              <w:rPr>
                <w:spacing w:val="-2"/>
              </w:rPr>
              <w:t xml:space="preserve"> </w:t>
            </w:r>
            <w:r w:rsidRPr="007A0E72">
              <w:t>Opdrachtgever.</w:t>
            </w:r>
            <w:r>
              <w:t xml:space="preserve"> Opdrachtnemer blijft verantwoordelijk voor alle verplichtingen die s</w:t>
            </w:r>
            <w:r w:rsidR="00C168E4">
              <w:t>amenhangen met de overeenkomst.</w:t>
            </w:r>
          </w:p>
        </w:tc>
      </w:tr>
      <w:tr w:rsidR="00A06769" w:rsidRPr="007A0E72" w14:paraId="553FE59D"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5203F9E" w14:textId="77777777" w:rsidR="00A06769" w:rsidRPr="007A0E72" w:rsidRDefault="00A06769" w:rsidP="00EA7542">
            <w:pPr>
              <w:jc w:val="center"/>
              <w:rPr>
                <w:rStyle w:val="Intensieveverwijzing"/>
                <w:rFonts w:eastAsiaTheme="minorHAnsi"/>
              </w:rPr>
            </w:pPr>
            <w:r>
              <w:rPr>
                <w:rStyle w:val="Intensieveverwijzing"/>
                <w:rFonts w:eastAsiaTheme="minorHAnsi"/>
              </w:rPr>
              <w:lastRenderedPageBreak/>
              <w:t>8</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1354FB6" w14:textId="77777777" w:rsidR="00A06769" w:rsidRPr="007A0E72" w:rsidRDefault="00A06769" w:rsidP="00EA7542">
            <w:pPr>
              <w:ind w:left="73" w:right="113"/>
              <w:rPr>
                <w:rStyle w:val="Intensieveverwijzing"/>
                <w:rFonts w:eastAsiaTheme="minorHAnsi"/>
              </w:rPr>
            </w:pPr>
            <w:r w:rsidRPr="007A0E72">
              <w:rPr>
                <w:rStyle w:val="Intensieveverwijzing"/>
                <w:rFonts w:eastAsiaTheme="minorHAnsi"/>
              </w:rPr>
              <w:t>Bereikbaarheid</w:t>
            </w:r>
          </w:p>
        </w:tc>
      </w:tr>
      <w:tr w:rsidR="00A06769" w:rsidRPr="007A0E72" w14:paraId="6E64C4DF"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0F58927A" w14:textId="77777777" w:rsidR="00A06769" w:rsidRPr="007A0E72" w:rsidRDefault="00A06769" w:rsidP="00EA7542">
            <w:pPr>
              <w:jc w:val="center"/>
              <w:rPr>
                <w:rFonts w:ascii="Times New Roman"/>
                <w:sz w:val="24"/>
              </w:rPr>
            </w:pPr>
            <w:r>
              <w:t>8.1</w:t>
            </w:r>
          </w:p>
        </w:tc>
        <w:tc>
          <w:tcPr>
            <w:tcW w:w="8505" w:type="dxa"/>
            <w:tcBorders>
              <w:top w:val="single" w:sz="4" w:space="0" w:color="auto"/>
              <w:left w:val="single" w:sz="4" w:space="0" w:color="auto"/>
              <w:bottom w:val="single" w:sz="4" w:space="0" w:color="auto"/>
              <w:right w:val="single" w:sz="4" w:space="0" w:color="auto"/>
            </w:tcBorders>
          </w:tcPr>
          <w:p w14:paraId="53F80F03" w14:textId="77777777" w:rsidR="00A06769" w:rsidRPr="007A0E72" w:rsidRDefault="00A06769" w:rsidP="00EA7542">
            <w:pPr>
              <w:ind w:left="73" w:right="113"/>
            </w:pPr>
            <w:r w:rsidRPr="007A0E72">
              <w:t>Opdrachtnemer dient per deelnemer een vast</w:t>
            </w:r>
            <w:r>
              <w:t>e</w:t>
            </w:r>
            <w:r w:rsidRPr="007A0E72">
              <w:t xml:space="preserve"> contactpersoon aan te stellen als cursistenbegeleider die de voortgang bewaakt. Deze contactpersoon is tevens het aanspreekpunt van Opdrachtgever</w:t>
            </w:r>
            <w:r>
              <w:t xml:space="preserve"> en/of regisseur</w:t>
            </w:r>
            <w:r w:rsidRPr="007A0E72">
              <w:t xml:space="preserve">. Opdrachtnemer maakt aan deelnemers en Opdrachtgever bekend wie de vaste vervanger is van de </w:t>
            </w:r>
            <w:r>
              <w:t>deelnemers</w:t>
            </w:r>
            <w:r w:rsidRPr="007A0E72">
              <w:t>begeleider.</w:t>
            </w:r>
          </w:p>
        </w:tc>
      </w:tr>
      <w:tr w:rsidR="00A06769" w:rsidRPr="007A0E72" w14:paraId="66ED98A1"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000000"/>
              <w:bottom w:val="single" w:sz="4" w:space="0" w:color="auto"/>
              <w:right w:val="single" w:sz="4" w:space="0" w:color="000000"/>
            </w:tcBorders>
          </w:tcPr>
          <w:p w14:paraId="2AE19699" w14:textId="77777777" w:rsidR="00A06769" w:rsidRPr="007A0E72" w:rsidRDefault="00A06769" w:rsidP="00EA7542">
            <w:pPr>
              <w:jc w:val="center"/>
            </w:pPr>
            <w:r>
              <w:t>8.2</w:t>
            </w:r>
          </w:p>
        </w:tc>
        <w:tc>
          <w:tcPr>
            <w:tcW w:w="8505" w:type="dxa"/>
            <w:tcBorders>
              <w:top w:val="single" w:sz="4" w:space="0" w:color="auto"/>
              <w:left w:val="single" w:sz="4" w:space="0" w:color="000000"/>
              <w:bottom w:val="single" w:sz="4" w:space="0" w:color="auto"/>
              <w:right w:val="single" w:sz="4" w:space="0" w:color="000000"/>
            </w:tcBorders>
            <w:hideMark/>
          </w:tcPr>
          <w:p w14:paraId="2B5B4187" w14:textId="77777777" w:rsidR="00A06769" w:rsidRPr="007A0E72" w:rsidRDefault="00A06769" w:rsidP="00EA7542">
            <w:pPr>
              <w:ind w:left="73" w:right="113"/>
            </w:pPr>
            <w:r w:rsidRPr="007A0E72">
              <w:t>Opdrachtnemer is</w:t>
            </w:r>
            <w:r>
              <w:t xml:space="preserve"> op werkdagen telefonisch tussen 9 en 17 bereikbaar</w:t>
            </w:r>
            <w:r w:rsidRPr="007A0E72">
              <w:t>. Deelnemers</w:t>
            </w:r>
            <w:r w:rsidRPr="007A0E72">
              <w:rPr>
                <w:spacing w:val="-8"/>
              </w:rPr>
              <w:t xml:space="preserve"> </w:t>
            </w:r>
            <w:r w:rsidRPr="007A0E72">
              <w:t>worden</w:t>
            </w:r>
            <w:r w:rsidRPr="007A0E72">
              <w:rPr>
                <w:spacing w:val="-9"/>
              </w:rPr>
              <w:t xml:space="preserve"> </w:t>
            </w:r>
            <w:r w:rsidRPr="007A0E72">
              <w:t>bij</w:t>
            </w:r>
            <w:r w:rsidRPr="007A0E72">
              <w:rPr>
                <w:spacing w:val="-7"/>
              </w:rPr>
              <w:t xml:space="preserve"> </w:t>
            </w:r>
            <w:r w:rsidRPr="007A0E72">
              <w:t>telefonisch</w:t>
            </w:r>
            <w:r w:rsidRPr="007A0E72">
              <w:rPr>
                <w:spacing w:val="-7"/>
              </w:rPr>
              <w:t xml:space="preserve"> </w:t>
            </w:r>
            <w:r w:rsidRPr="007A0E72">
              <w:t>contact,</w:t>
            </w:r>
            <w:r w:rsidRPr="007A0E72">
              <w:rPr>
                <w:spacing w:val="-7"/>
              </w:rPr>
              <w:t xml:space="preserve"> </w:t>
            </w:r>
            <w:r w:rsidRPr="007A0E72">
              <w:t>tegen</w:t>
            </w:r>
            <w:r w:rsidRPr="007A0E72">
              <w:rPr>
                <w:spacing w:val="-9"/>
              </w:rPr>
              <w:t xml:space="preserve"> </w:t>
            </w:r>
            <w:r w:rsidRPr="007A0E72">
              <w:t>lokaal</w:t>
            </w:r>
            <w:r w:rsidRPr="007A0E72">
              <w:rPr>
                <w:spacing w:val="-9"/>
              </w:rPr>
              <w:t xml:space="preserve"> </w:t>
            </w:r>
            <w:r w:rsidRPr="007A0E72">
              <w:t>tarief,</w:t>
            </w:r>
            <w:r w:rsidRPr="007A0E72">
              <w:rPr>
                <w:spacing w:val="-8"/>
              </w:rPr>
              <w:t xml:space="preserve"> </w:t>
            </w:r>
            <w:r w:rsidRPr="007A0E72">
              <w:t>op</w:t>
            </w:r>
            <w:r w:rsidRPr="007A0E72">
              <w:rPr>
                <w:spacing w:val="-7"/>
              </w:rPr>
              <w:t xml:space="preserve"> </w:t>
            </w:r>
            <w:r w:rsidRPr="007A0E72">
              <w:t>een</w:t>
            </w:r>
            <w:r w:rsidRPr="007A0E72">
              <w:rPr>
                <w:spacing w:val="-7"/>
              </w:rPr>
              <w:t xml:space="preserve"> </w:t>
            </w:r>
            <w:r w:rsidRPr="007A0E72">
              <w:t>klantvriendelijke wijze, correct en door een medewerker van Opdrachtnemer te woord</w:t>
            </w:r>
            <w:r w:rsidRPr="007A0E72">
              <w:rPr>
                <w:spacing w:val="-1"/>
              </w:rPr>
              <w:t xml:space="preserve"> </w:t>
            </w:r>
            <w:r w:rsidRPr="007A0E72">
              <w:t>gestaan.</w:t>
            </w:r>
          </w:p>
        </w:tc>
      </w:tr>
      <w:tr w:rsidR="00A06769" w:rsidRPr="007A0E72" w14:paraId="699AB0AE"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4405485B" w14:textId="77777777" w:rsidR="00A06769" w:rsidRPr="007A0E72" w:rsidRDefault="00A06769" w:rsidP="00EA7542">
            <w:pPr>
              <w:jc w:val="center"/>
            </w:pPr>
            <w:r>
              <w:t>8.3</w:t>
            </w:r>
          </w:p>
        </w:tc>
        <w:tc>
          <w:tcPr>
            <w:tcW w:w="8505" w:type="dxa"/>
            <w:tcBorders>
              <w:top w:val="single" w:sz="4" w:space="0" w:color="auto"/>
              <w:left w:val="single" w:sz="4" w:space="0" w:color="auto"/>
              <w:bottom w:val="single" w:sz="4" w:space="0" w:color="auto"/>
              <w:right w:val="single" w:sz="4" w:space="0" w:color="auto"/>
            </w:tcBorders>
            <w:hideMark/>
          </w:tcPr>
          <w:p w14:paraId="19B5AC2B" w14:textId="77777777" w:rsidR="00A06769" w:rsidRPr="007A0E72" w:rsidRDefault="00A06769" w:rsidP="00EA7542">
            <w:pPr>
              <w:ind w:left="73" w:right="113"/>
            </w:pPr>
            <w:r w:rsidRPr="007A0E72">
              <w:t xml:space="preserve">Opdrachtnemer heeft een website, waarop informatie over het traject en het lesaanbod eenvoudig te vinden is, in het Nederlands (maximaal op B1 taalniveau), </w:t>
            </w:r>
            <w:r>
              <w:t xml:space="preserve">en </w:t>
            </w:r>
            <w:r w:rsidRPr="007A0E72">
              <w:t>in de meest voorkomende talen onder de doelgroep.</w:t>
            </w:r>
          </w:p>
        </w:tc>
      </w:tr>
      <w:tr w:rsidR="00A06769" w:rsidRPr="007A0E72" w14:paraId="55AA1356"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E78F2DA" w14:textId="77777777" w:rsidR="00A06769" w:rsidRPr="007A0E72" w:rsidRDefault="00A06769" w:rsidP="00EA7542">
            <w:pPr>
              <w:jc w:val="center"/>
              <w:rPr>
                <w:rStyle w:val="Intensieveverwijzing"/>
                <w:rFonts w:eastAsiaTheme="minorHAnsi"/>
              </w:rPr>
            </w:pPr>
            <w:r>
              <w:rPr>
                <w:rStyle w:val="Intensieveverwijzing"/>
                <w:rFonts w:eastAsiaTheme="minorHAnsi"/>
              </w:rPr>
              <w:t>9</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10987C3" w14:textId="77777777" w:rsidR="00A06769" w:rsidRPr="007A0E72" w:rsidRDefault="00A06769" w:rsidP="00EA7542">
            <w:pPr>
              <w:ind w:left="73" w:right="113"/>
              <w:rPr>
                <w:rStyle w:val="Intensieveverwijzing"/>
                <w:rFonts w:eastAsiaTheme="minorHAnsi"/>
              </w:rPr>
            </w:pPr>
            <w:r w:rsidRPr="007A0E72">
              <w:rPr>
                <w:rStyle w:val="Intensieveverwijzing"/>
                <w:rFonts w:eastAsiaTheme="minorHAnsi"/>
              </w:rPr>
              <w:t>Communicatie, rapportage en monitoring</w:t>
            </w:r>
          </w:p>
        </w:tc>
      </w:tr>
      <w:tr w:rsidR="00A06769" w:rsidRPr="007A0E72" w14:paraId="253AEEA9"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78B4BFBA" w14:textId="77777777" w:rsidR="00A06769" w:rsidRPr="007A0E72" w:rsidRDefault="00A06769" w:rsidP="00EA7542">
            <w:pPr>
              <w:jc w:val="center"/>
            </w:pPr>
            <w:r>
              <w:t>9.1</w:t>
            </w:r>
          </w:p>
        </w:tc>
        <w:tc>
          <w:tcPr>
            <w:tcW w:w="8505" w:type="dxa"/>
            <w:tcBorders>
              <w:top w:val="single" w:sz="4" w:space="0" w:color="auto"/>
              <w:left w:val="single" w:sz="4" w:space="0" w:color="auto"/>
              <w:bottom w:val="single" w:sz="4" w:space="0" w:color="auto"/>
              <w:right w:val="single" w:sz="4" w:space="0" w:color="auto"/>
            </w:tcBorders>
          </w:tcPr>
          <w:p w14:paraId="492C3B94" w14:textId="77777777" w:rsidR="00A06769" w:rsidRDefault="00A06769" w:rsidP="00EA7542">
            <w:pPr>
              <w:ind w:left="73" w:right="113"/>
            </w:pPr>
            <w:r>
              <w:t xml:space="preserve">Communicatie tussen Opdrachtgever en Opdrachtnemer dient in beginsel alleen schriftelijk plaats te vinden per mail en gericht te worden aan een door Opdrachtgever aangegeven centrale mailbox van de behandelende afdeling. </w:t>
            </w:r>
          </w:p>
          <w:p w14:paraId="40F68418" w14:textId="77777777" w:rsidR="00A06769" w:rsidRDefault="00A06769" w:rsidP="00EA7542">
            <w:pPr>
              <w:ind w:left="73" w:right="113"/>
            </w:pPr>
          </w:p>
          <w:p w14:paraId="4C3652B4" w14:textId="77777777" w:rsidR="00A06769" w:rsidRDefault="00A06769" w:rsidP="00EA7542">
            <w:pPr>
              <w:ind w:left="73" w:right="113"/>
            </w:pPr>
            <w:r>
              <w:t xml:space="preserve">Communicatie via mail bevat </w:t>
            </w:r>
            <w:r w:rsidRPr="006C51CF">
              <w:t>geen persoonsgegevens</w:t>
            </w:r>
            <w:r>
              <w:t xml:space="preserve"> of bestanden. In het geval dat aan de zijde van de Opdrachtgever een beveiligde mailomgeving voor de Drechtsteden beschikbaar komt, dan behoudt de Opdrachtgever zich het recht voor om de te hanteren beveiligde mailomgeving voor te schrijven aan Opdrachtnemer, en de mailomgeving gedurende de looptijd van de Raamovereenkomst te wijzigen.</w:t>
            </w:r>
          </w:p>
          <w:p w14:paraId="5B0F8FE4" w14:textId="77777777" w:rsidR="00A06769" w:rsidRDefault="00A06769" w:rsidP="00EA7542">
            <w:pPr>
              <w:ind w:left="73" w:right="113"/>
            </w:pPr>
          </w:p>
          <w:p w14:paraId="7F10091F" w14:textId="77777777" w:rsidR="00A06769" w:rsidRPr="007A0E72" w:rsidRDefault="00A06769" w:rsidP="00EA7542">
            <w:pPr>
              <w:ind w:left="73" w:right="113"/>
            </w:pPr>
            <w:r>
              <w:t>Uitwisseling van bestanden tussen Opdrachtgever en Opdrachtnemer geschiedt uitsluitend via een beveiligd uitwisselingsplatform. Momenteel betreft dit het Uitwisselingsplatform Drechtsteden (UPD). dit platform biedt de mogelijkheid om bestanden uit te wisselen met externe partijen op een manier die voldoet aan het beveiligingsbeleid van de Drechtsteden. Opdrachtgever behoudt zich het recht voor om het te hanteren uitwisselingsplatform voor te schrijven aan Opdrachtnemer, en dit platform gedurende de looptijd van de Raamovereenkomst te wijzigen.</w:t>
            </w:r>
          </w:p>
        </w:tc>
      </w:tr>
      <w:tr w:rsidR="00A06769" w:rsidRPr="007A0E72" w14:paraId="25F57781"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60E2A1BC" w14:textId="77777777" w:rsidR="00A06769" w:rsidRPr="007A0E72" w:rsidRDefault="00A06769" w:rsidP="00EA7542">
            <w:pPr>
              <w:jc w:val="center"/>
            </w:pPr>
            <w:r>
              <w:t>9.2</w:t>
            </w:r>
          </w:p>
        </w:tc>
        <w:tc>
          <w:tcPr>
            <w:tcW w:w="8505" w:type="dxa"/>
            <w:tcBorders>
              <w:top w:val="single" w:sz="4" w:space="0" w:color="auto"/>
              <w:left w:val="single" w:sz="4" w:space="0" w:color="auto"/>
              <w:bottom w:val="single" w:sz="4" w:space="0" w:color="auto"/>
              <w:right w:val="single" w:sz="4" w:space="0" w:color="auto"/>
            </w:tcBorders>
            <w:hideMark/>
          </w:tcPr>
          <w:p w14:paraId="7163890D" w14:textId="77777777" w:rsidR="00A06769" w:rsidRPr="00A70152" w:rsidRDefault="00A06769" w:rsidP="00EA7542">
            <w:pPr>
              <w:ind w:left="73" w:right="113"/>
              <w:rPr>
                <w:color w:val="auto"/>
                <w:spacing w:val="-8"/>
              </w:rPr>
            </w:pPr>
            <w:r w:rsidRPr="007A0E72">
              <w:t>Opdrachtgever</w:t>
            </w:r>
            <w:r w:rsidRPr="007A0E72">
              <w:rPr>
                <w:spacing w:val="-5"/>
              </w:rPr>
              <w:t xml:space="preserve"> </w:t>
            </w:r>
            <w:r w:rsidRPr="007A0E72">
              <w:t>ontvangt</w:t>
            </w:r>
            <w:r w:rsidRPr="007A0E72">
              <w:rPr>
                <w:spacing w:val="-8"/>
              </w:rPr>
              <w:t xml:space="preserve"> </w:t>
            </w:r>
            <w:r w:rsidRPr="007A0E72">
              <w:t>iedere</w:t>
            </w:r>
            <w:r w:rsidRPr="007A0E72">
              <w:rPr>
                <w:spacing w:val="-6"/>
              </w:rPr>
              <w:t xml:space="preserve"> </w:t>
            </w:r>
            <w:r w:rsidRPr="007A0E72">
              <w:t>3</w:t>
            </w:r>
            <w:r w:rsidRPr="007A0E72">
              <w:rPr>
                <w:spacing w:val="-6"/>
              </w:rPr>
              <w:t xml:space="preserve"> </w:t>
            </w:r>
            <w:r w:rsidRPr="007A0E72">
              <w:t>maanden</w:t>
            </w:r>
            <w:r w:rsidRPr="007A0E72">
              <w:rPr>
                <w:spacing w:val="-9"/>
              </w:rPr>
              <w:t xml:space="preserve"> </w:t>
            </w:r>
            <w:r w:rsidRPr="007A0E72">
              <w:t>een</w:t>
            </w:r>
            <w:r w:rsidRPr="007A0E72">
              <w:rPr>
                <w:spacing w:val="-6"/>
              </w:rPr>
              <w:t xml:space="preserve"> </w:t>
            </w:r>
            <w:r w:rsidRPr="007A0E72">
              <w:t>voortgangsrapportage</w:t>
            </w:r>
            <w:r w:rsidRPr="007A0E72">
              <w:rPr>
                <w:spacing w:val="-5"/>
              </w:rPr>
              <w:t xml:space="preserve"> </w:t>
            </w:r>
            <w:r w:rsidRPr="007A0E72">
              <w:t>per</w:t>
            </w:r>
            <w:r w:rsidRPr="007A0E72">
              <w:rPr>
                <w:spacing w:val="-7"/>
              </w:rPr>
              <w:t xml:space="preserve"> </w:t>
            </w:r>
            <w:r w:rsidRPr="007A0E72">
              <w:t>deelnemer. De</w:t>
            </w:r>
            <w:r w:rsidRPr="007A0E72">
              <w:rPr>
                <w:spacing w:val="-8"/>
              </w:rPr>
              <w:t xml:space="preserve"> </w:t>
            </w:r>
            <w:r w:rsidRPr="00A70152">
              <w:rPr>
                <w:color w:val="auto"/>
              </w:rPr>
              <w:t>voortgangsrapportage</w:t>
            </w:r>
            <w:r w:rsidRPr="00A70152">
              <w:rPr>
                <w:color w:val="auto"/>
                <w:spacing w:val="-8"/>
              </w:rPr>
              <w:t xml:space="preserve"> bevat minimaal de volgende informatie:</w:t>
            </w:r>
          </w:p>
          <w:p w14:paraId="128DBD2C" w14:textId="77777777" w:rsidR="00A06769" w:rsidRPr="00A70152" w:rsidRDefault="00A06769" w:rsidP="00A06769">
            <w:pPr>
              <w:pStyle w:val="Lijstalinea"/>
              <w:numPr>
                <w:ilvl w:val="0"/>
                <w:numId w:val="68"/>
              </w:numPr>
              <w:ind w:right="113"/>
              <w:rPr>
                <w:color w:val="auto"/>
                <w:spacing w:val="-8"/>
              </w:rPr>
            </w:pPr>
            <w:r w:rsidRPr="00A70152">
              <w:rPr>
                <w:color w:val="auto"/>
                <w:spacing w:val="-8"/>
              </w:rPr>
              <w:t>uren taalonderwijs</w:t>
            </w:r>
            <w:r>
              <w:rPr>
                <w:color w:val="auto"/>
                <w:spacing w:val="-8"/>
              </w:rPr>
              <w:t>, hierbij wordt een onderverdeling gemaakt in 4 categorieën:  individueel fysiek, groeps fysiek, individueel digitaal en individueel digitaal;</w:t>
            </w:r>
          </w:p>
          <w:p w14:paraId="629F07CA" w14:textId="77777777" w:rsidR="00A06769" w:rsidRPr="00A70152" w:rsidRDefault="00A06769" w:rsidP="00A06769">
            <w:pPr>
              <w:pStyle w:val="Lijstalinea"/>
              <w:numPr>
                <w:ilvl w:val="0"/>
                <w:numId w:val="68"/>
              </w:numPr>
              <w:ind w:right="113"/>
              <w:rPr>
                <w:color w:val="auto"/>
                <w:spacing w:val="-8"/>
              </w:rPr>
            </w:pPr>
            <w:r w:rsidRPr="00A70152">
              <w:rPr>
                <w:color w:val="auto"/>
              </w:rPr>
              <w:t>aanwezigheid van deelnemer</w:t>
            </w:r>
            <w:r>
              <w:rPr>
                <w:color w:val="auto"/>
              </w:rPr>
              <w:t xml:space="preserve"> en eventuele kansen en belemmeringen;</w:t>
            </w:r>
          </w:p>
          <w:p w14:paraId="09FAC32D" w14:textId="77777777" w:rsidR="00A06769" w:rsidRPr="00A70152" w:rsidRDefault="00A06769" w:rsidP="00A06769">
            <w:pPr>
              <w:pStyle w:val="Lijstalinea"/>
              <w:numPr>
                <w:ilvl w:val="0"/>
                <w:numId w:val="68"/>
              </w:numPr>
              <w:ind w:right="113"/>
              <w:rPr>
                <w:color w:val="auto"/>
                <w:spacing w:val="-8"/>
              </w:rPr>
            </w:pPr>
            <w:r w:rsidRPr="00A70152">
              <w:rPr>
                <w:color w:val="auto"/>
              </w:rPr>
              <w:t>voortgang</w:t>
            </w:r>
            <w:r w:rsidRPr="00A70152">
              <w:rPr>
                <w:color w:val="auto"/>
                <w:spacing w:val="-10"/>
              </w:rPr>
              <w:t xml:space="preserve"> </w:t>
            </w:r>
            <w:r>
              <w:rPr>
                <w:color w:val="auto"/>
              </w:rPr>
              <w:t>op de van toepassing zijnde eindtermen;</w:t>
            </w:r>
          </w:p>
          <w:p w14:paraId="741E534F" w14:textId="77777777" w:rsidR="00A06769" w:rsidRPr="00BA5CAB" w:rsidRDefault="00A06769" w:rsidP="00A06769">
            <w:pPr>
              <w:pStyle w:val="Lijstalinea"/>
              <w:numPr>
                <w:ilvl w:val="0"/>
                <w:numId w:val="68"/>
              </w:numPr>
              <w:ind w:right="113"/>
              <w:rPr>
                <w:color w:val="auto"/>
                <w:spacing w:val="-8"/>
              </w:rPr>
            </w:pPr>
            <w:r w:rsidRPr="00A70152">
              <w:rPr>
                <w:color w:val="auto"/>
              </w:rPr>
              <w:t>indien van toepassing afgel</w:t>
            </w:r>
            <w:r>
              <w:rPr>
                <w:color w:val="auto"/>
              </w:rPr>
              <w:t>egde /behaalde examenonderdelen;</w:t>
            </w:r>
          </w:p>
          <w:p w14:paraId="4A6F0638" w14:textId="77777777" w:rsidR="00A06769" w:rsidRPr="00A70152" w:rsidRDefault="00A06769" w:rsidP="00A06769">
            <w:pPr>
              <w:pStyle w:val="Lijstalinea"/>
              <w:numPr>
                <w:ilvl w:val="0"/>
                <w:numId w:val="68"/>
              </w:numPr>
              <w:ind w:right="113"/>
              <w:rPr>
                <w:color w:val="auto"/>
                <w:spacing w:val="-8"/>
              </w:rPr>
            </w:pPr>
            <w:r w:rsidRPr="00A70152">
              <w:rPr>
                <w:color w:val="auto"/>
              </w:rPr>
              <w:t>indien van toepassing behaalde onderdelen KNM</w:t>
            </w:r>
            <w:r>
              <w:rPr>
                <w:color w:val="auto"/>
              </w:rPr>
              <w:t>;</w:t>
            </w:r>
          </w:p>
          <w:p w14:paraId="204E6A63" w14:textId="77777777" w:rsidR="00A06769" w:rsidRPr="00A70152" w:rsidRDefault="00A06769" w:rsidP="00A06769">
            <w:pPr>
              <w:pStyle w:val="Lijstalinea"/>
              <w:numPr>
                <w:ilvl w:val="0"/>
                <w:numId w:val="68"/>
              </w:numPr>
              <w:ind w:right="113"/>
              <w:rPr>
                <w:color w:val="auto"/>
                <w:spacing w:val="-8"/>
              </w:rPr>
            </w:pPr>
            <w:r w:rsidRPr="00A70152">
              <w:rPr>
                <w:color w:val="auto"/>
                <w:spacing w:val="-8"/>
              </w:rPr>
              <w:t>indien van toepassing advies over wijzigen route</w:t>
            </w:r>
            <w:r>
              <w:rPr>
                <w:color w:val="auto"/>
                <w:spacing w:val="-8"/>
              </w:rPr>
              <w:t>;</w:t>
            </w:r>
          </w:p>
          <w:p w14:paraId="7B541BD9" w14:textId="77777777" w:rsidR="00A06769" w:rsidRPr="00A70152" w:rsidRDefault="00A06769" w:rsidP="00A06769">
            <w:pPr>
              <w:pStyle w:val="Lijstalinea"/>
              <w:numPr>
                <w:ilvl w:val="0"/>
                <w:numId w:val="68"/>
              </w:numPr>
              <w:ind w:right="113"/>
              <w:rPr>
                <w:color w:val="auto"/>
                <w:spacing w:val="-8"/>
              </w:rPr>
            </w:pPr>
            <w:r w:rsidRPr="00A70152">
              <w:rPr>
                <w:color w:val="auto"/>
                <w:spacing w:val="-8"/>
              </w:rPr>
              <w:t>indien van toepassing advies over opschalen/afschalen route.</w:t>
            </w:r>
          </w:p>
          <w:p w14:paraId="64BD4366" w14:textId="77777777" w:rsidR="00A06769" w:rsidRDefault="00A06769" w:rsidP="00EA7542">
            <w:pPr>
              <w:ind w:left="114" w:right="113"/>
            </w:pPr>
          </w:p>
          <w:p w14:paraId="4BCF8BBA" w14:textId="77777777" w:rsidR="00A06769" w:rsidRDefault="00A06769" w:rsidP="00EA7542">
            <w:pPr>
              <w:ind w:left="114" w:right="113"/>
            </w:pPr>
            <w:r>
              <w:t xml:space="preserve">Indien nodig vindt er naar aanleiding van de voortgangsrapportage een gesprek plaats tussen Opdrachtnemer, Opdrachtgever (en deelnemer). </w:t>
            </w:r>
          </w:p>
          <w:p w14:paraId="74303915" w14:textId="77777777" w:rsidR="00A06769" w:rsidRDefault="00A06769" w:rsidP="00EA7542">
            <w:pPr>
              <w:ind w:left="114" w:right="113"/>
            </w:pPr>
          </w:p>
          <w:p w14:paraId="790AC4A6" w14:textId="77777777" w:rsidR="00A06769" w:rsidRDefault="00A06769" w:rsidP="00EA7542">
            <w:pPr>
              <w:ind w:left="114" w:right="113"/>
            </w:pPr>
            <w:r w:rsidRPr="00A94502">
              <w:t xml:space="preserve">Indien er sprake is van stagnering zoals benoemd </w:t>
            </w:r>
            <w:r w:rsidRPr="00FB4CBB">
              <w:t>in eis 3.12 of</w:t>
            </w:r>
            <w:r w:rsidRPr="00A94502">
              <w:t xml:space="preserve"> andere urgente omstandigheden, dan  </w:t>
            </w:r>
            <w:r>
              <w:t xml:space="preserve">rapporteert opdrachtnemer dit </w:t>
            </w:r>
            <w:r w:rsidRPr="00A94502">
              <w:t>direct</w:t>
            </w:r>
            <w:r>
              <w:t xml:space="preserve"> aan opdrachtgever</w:t>
            </w:r>
            <w:r w:rsidRPr="00A94502">
              <w:t xml:space="preserve"> en vervolgens ontvangt Opdrachtgever</w:t>
            </w:r>
            <w:r w:rsidRPr="00A94502">
              <w:rPr>
                <w:spacing w:val="-18"/>
              </w:rPr>
              <w:t xml:space="preserve"> </w:t>
            </w:r>
            <w:r w:rsidRPr="00A94502">
              <w:t>maandelijks</w:t>
            </w:r>
            <w:r w:rsidRPr="00A94502">
              <w:rPr>
                <w:spacing w:val="-17"/>
              </w:rPr>
              <w:t xml:space="preserve"> </w:t>
            </w:r>
            <w:r w:rsidRPr="00A94502">
              <w:t>een</w:t>
            </w:r>
            <w:r w:rsidRPr="00A94502">
              <w:rPr>
                <w:spacing w:val="-18"/>
              </w:rPr>
              <w:t xml:space="preserve"> </w:t>
            </w:r>
            <w:r w:rsidRPr="00A94502">
              <w:t>voortgangsrapportage</w:t>
            </w:r>
            <w:r w:rsidRPr="00A94502">
              <w:rPr>
                <w:spacing w:val="-16"/>
              </w:rPr>
              <w:t xml:space="preserve"> </w:t>
            </w:r>
            <w:r w:rsidRPr="00A94502">
              <w:t>over</w:t>
            </w:r>
            <w:r w:rsidRPr="00A94502">
              <w:rPr>
                <w:spacing w:val="-19"/>
              </w:rPr>
              <w:t xml:space="preserve"> </w:t>
            </w:r>
            <w:r w:rsidRPr="00A94502">
              <w:t>de</w:t>
            </w:r>
            <w:r w:rsidRPr="00A94502">
              <w:rPr>
                <w:spacing w:val="-19"/>
              </w:rPr>
              <w:t xml:space="preserve"> </w:t>
            </w:r>
            <w:r w:rsidRPr="00A94502">
              <w:t>betreffende</w:t>
            </w:r>
            <w:r w:rsidRPr="00A94502">
              <w:rPr>
                <w:spacing w:val="-22"/>
              </w:rPr>
              <w:t xml:space="preserve"> </w:t>
            </w:r>
            <w:r w:rsidRPr="00A94502">
              <w:t>deelnemer.</w:t>
            </w:r>
            <w:r>
              <w:t xml:space="preserve"> </w:t>
            </w:r>
          </w:p>
          <w:p w14:paraId="2D271568" w14:textId="77777777" w:rsidR="00A06769" w:rsidRDefault="00A06769" w:rsidP="00EA7542">
            <w:pPr>
              <w:ind w:left="114" w:right="113"/>
            </w:pPr>
          </w:p>
          <w:p w14:paraId="4F6D0F6C" w14:textId="77777777" w:rsidR="00A06769" w:rsidRPr="007A0E72" w:rsidRDefault="00A06769" w:rsidP="00EA7542">
            <w:pPr>
              <w:ind w:left="114" w:right="113"/>
            </w:pPr>
            <w:r>
              <w:t xml:space="preserve">Minimaal iedere 6 maanden toetst de Opdrachtnemer het taalniveau van Deelnemer met gebruik van een gecertificeerde toetsmethode zoals van Bureau ICE of gelijkwaardig, en vermeldt de resultaten </w:t>
            </w:r>
            <w:r>
              <w:lastRenderedPageBreak/>
              <w:t>van deze toets in de eerstvolgende voortgangsrapportage.</w:t>
            </w:r>
          </w:p>
        </w:tc>
      </w:tr>
      <w:tr w:rsidR="00A06769" w:rsidRPr="007A0E72" w14:paraId="77AA10C6"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54F65E76" w14:textId="77777777" w:rsidR="00A06769" w:rsidRPr="007A0E72" w:rsidRDefault="00A06769" w:rsidP="00EA7542">
            <w:pPr>
              <w:jc w:val="center"/>
            </w:pPr>
            <w:r>
              <w:lastRenderedPageBreak/>
              <w:t>9.</w:t>
            </w:r>
            <w:r w:rsidRPr="007A0E72">
              <w:t>3</w:t>
            </w:r>
          </w:p>
        </w:tc>
        <w:tc>
          <w:tcPr>
            <w:tcW w:w="8505" w:type="dxa"/>
            <w:tcBorders>
              <w:top w:val="single" w:sz="4" w:space="0" w:color="auto"/>
              <w:left w:val="single" w:sz="4" w:space="0" w:color="auto"/>
              <w:bottom w:val="single" w:sz="4" w:space="0" w:color="auto"/>
              <w:right w:val="single" w:sz="4" w:space="0" w:color="auto"/>
            </w:tcBorders>
          </w:tcPr>
          <w:p w14:paraId="0A92C377" w14:textId="77777777" w:rsidR="00A06769" w:rsidRPr="007A0E72" w:rsidRDefault="00A06769" w:rsidP="00EA7542">
            <w:pPr>
              <w:ind w:left="73" w:right="113"/>
            </w:pPr>
            <w:r w:rsidRPr="007A0E72">
              <w:t>Opdrachtnemer stelt na gunning met de betreffende Gemeente(s) een werkafsprakenboek op voor de uitvoering van de Opdracht. In het</w:t>
            </w:r>
            <w:r w:rsidRPr="007A0E72">
              <w:rPr>
                <w:spacing w:val="-24"/>
              </w:rPr>
              <w:t xml:space="preserve"> </w:t>
            </w:r>
            <w:r w:rsidRPr="007A0E72">
              <w:t>werkafsprakenboek komen in ieder geval de volgende onderwerpen aan</w:t>
            </w:r>
            <w:r w:rsidRPr="007A0E72">
              <w:rPr>
                <w:spacing w:val="-6"/>
              </w:rPr>
              <w:t xml:space="preserve"> </w:t>
            </w:r>
            <w:r w:rsidRPr="007A0E72">
              <w:t>bod:</w:t>
            </w:r>
          </w:p>
          <w:p w14:paraId="3B61639A" w14:textId="77777777" w:rsidR="00A06769" w:rsidRPr="000143C8" w:rsidRDefault="00A06769" w:rsidP="00A06769">
            <w:pPr>
              <w:pStyle w:val="Lijstalinea"/>
              <w:numPr>
                <w:ilvl w:val="0"/>
                <w:numId w:val="65"/>
              </w:numPr>
              <w:ind w:right="113"/>
            </w:pPr>
            <w:r w:rsidRPr="000143C8">
              <w:t>contacten</w:t>
            </w:r>
            <w:r w:rsidRPr="000143C8">
              <w:rPr>
                <w:spacing w:val="-2"/>
              </w:rPr>
              <w:t xml:space="preserve"> </w:t>
            </w:r>
            <w:r w:rsidRPr="000143C8">
              <w:t>organisaties;</w:t>
            </w:r>
          </w:p>
          <w:p w14:paraId="2236EDB4" w14:textId="77777777" w:rsidR="00A06769" w:rsidRPr="000143C8" w:rsidRDefault="00A06769" w:rsidP="00A06769">
            <w:pPr>
              <w:pStyle w:val="Lijstalinea"/>
              <w:numPr>
                <w:ilvl w:val="0"/>
                <w:numId w:val="65"/>
              </w:numPr>
              <w:ind w:right="113"/>
            </w:pPr>
            <w:r w:rsidRPr="000143C8">
              <w:t>op welke manier rapportages aangeleverd worden;</w:t>
            </w:r>
          </w:p>
          <w:p w14:paraId="3049D54E" w14:textId="77777777" w:rsidR="00A06769" w:rsidRPr="000143C8" w:rsidRDefault="00A06769" w:rsidP="00A06769">
            <w:pPr>
              <w:pStyle w:val="Lijstalinea"/>
              <w:numPr>
                <w:ilvl w:val="0"/>
                <w:numId w:val="65"/>
              </w:numPr>
              <w:ind w:right="113"/>
            </w:pPr>
            <w:r w:rsidRPr="000143C8">
              <w:t>manier van</w:t>
            </w:r>
            <w:r w:rsidRPr="000143C8">
              <w:rPr>
                <w:spacing w:val="-5"/>
              </w:rPr>
              <w:t xml:space="preserve"> </w:t>
            </w:r>
            <w:r w:rsidRPr="000143C8">
              <w:t>gegevensoverdracht;</w:t>
            </w:r>
          </w:p>
          <w:p w14:paraId="1B88CCAF" w14:textId="77777777" w:rsidR="00A06769" w:rsidRPr="000143C8" w:rsidRDefault="00A06769" w:rsidP="00A06769">
            <w:pPr>
              <w:pStyle w:val="Lijstalinea"/>
              <w:numPr>
                <w:ilvl w:val="0"/>
                <w:numId w:val="65"/>
              </w:numPr>
              <w:ind w:right="113"/>
            </w:pPr>
            <w:r w:rsidRPr="000143C8">
              <w:t>nadere afspraken over</w:t>
            </w:r>
            <w:r w:rsidRPr="000143C8">
              <w:rPr>
                <w:spacing w:val="-12"/>
              </w:rPr>
              <w:t xml:space="preserve"> </w:t>
            </w:r>
            <w:r w:rsidRPr="000143C8">
              <w:t>facturatie;</w:t>
            </w:r>
          </w:p>
          <w:p w14:paraId="6A2103A7" w14:textId="77777777" w:rsidR="00A06769" w:rsidRPr="000143C8" w:rsidRDefault="00A06769" w:rsidP="00A06769">
            <w:pPr>
              <w:pStyle w:val="Lijstalinea"/>
              <w:numPr>
                <w:ilvl w:val="0"/>
                <w:numId w:val="65"/>
              </w:numPr>
              <w:ind w:right="113"/>
            </w:pPr>
            <w:r w:rsidRPr="000143C8">
              <w:t>hoe om te gaan met afwezigheid in de</w:t>
            </w:r>
            <w:r w:rsidRPr="000143C8">
              <w:rPr>
                <w:spacing w:val="-4"/>
              </w:rPr>
              <w:t xml:space="preserve"> </w:t>
            </w:r>
            <w:r w:rsidRPr="000143C8">
              <w:t>lessen;</w:t>
            </w:r>
          </w:p>
          <w:p w14:paraId="0F9612B6" w14:textId="77777777" w:rsidR="00A06769" w:rsidRPr="000143C8" w:rsidRDefault="00A06769" w:rsidP="00A06769">
            <w:pPr>
              <w:pStyle w:val="Lijstalinea"/>
              <w:numPr>
                <w:ilvl w:val="0"/>
                <w:numId w:val="65"/>
              </w:numPr>
              <w:ind w:right="113"/>
            </w:pPr>
            <w:r w:rsidRPr="000143C8">
              <w:t>samenwerking met partne</w:t>
            </w:r>
            <w:r>
              <w:t>rs in de regio, o.a. de Sociale Dienst Drechtsteden</w:t>
            </w:r>
            <w:r w:rsidRPr="000143C8">
              <w:t>;</w:t>
            </w:r>
          </w:p>
          <w:p w14:paraId="0B5878F5" w14:textId="77777777" w:rsidR="00A06769" w:rsidRDefault="00A06769" w:rsidP="00A06769">
            <w:pPr>
              <w:pStyle w:val="Lijstalinea"/>
              <w:numPr>
                <w:ilvl w:val="0"/>
                <w:numId w:val="65"/>
              </w:numPr>
              <w:ind w:right="113"/>
            </w:pPr>
            <w:r w:rsidRPr="000143C8">
              <w:t>afspraken over stagnerende deelnemers</w:t>
            </w:r>
            <w:r>
              <w:t>;</w:t>
            </w:r>
          </w:p>
          <w:p w14:paraId="5C250241" w14:textId="77777777" w:rsidR="00A06769" w:rsidRDefault="00A06769" w:rsidP="00A06769">
            <w:pPr>
              <w:pStyle w:val="Lijstalinea"/>
              <w:numPr>
                <w:ilvl w:val="0"/>
                <w:numId w:val="65"/>
              </w:numPr>
              <w:ind w:right="113"/>
            </w:pPr>
            <w:r>
              <w:t>nadere uitwerking over halfjaarlijkse rapportage met managementinformatie;</w:t>
            </w:r>
          </w:p>
          <w:p w14:paraId="12D45ABF" w14:textId="77777777" w:rsidR="00A06769" w:rsidRPr="000143C8" w:rsidRDefault="00A06769" w:rsidP="00A06769">
            <w:pPr>
              <w:pStyle w:val="Lijstalinea"/>
              <w:numPr>
                <w:ilvl w:val="0"/>
                <w:numId w:val="65"/>
              </w:numPr>
              <w:ind w:right="113"/>
            </w:pPr>
            <w:r>
              <w:t>precieze bevoegdheid docenten.</w:t>
            </w:r>
          </w:p>
        </w:tc>
      </w:tr>
      <w:tr w:rsidR="00A06769" w:rsidRPr="007A0E72" w14:paraId="7F9FB054"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52526F65" w14:textId="77777777" w:rsidR="00A06769" w:rsidRPr="007A0E72" w:rsidRDefault="00A06769" w:rsidP="00EA7542">
            <w:pPr>
              <w:jc w:val="center"/>
            </w:pPr>
            <w:r>
              <w:t>9.4</w:t>
            </w:r>
          </w:p>
        </w:tc>
        <w:tc>
          <w:tcPr>
            <w:tcW w:w="8505" w:type="dxa"/>
            <w:tcBorders>
              <w:top w:val="single" w:sz="4" w:space="0" w:color="auto"/>
              <w:left w:val="single" w:sz="4" w:space="0" w:color="auto"/>
              <w:bottom w:val="single" w:sz="4" w:space="0" w:color="auto"/>
              <w:right w:val="single" w:sz="4" w:space="0" w:color="auto"/>
            </w:tcBorders>
            <w:hideMark/>
          </w:tcPr>
          <w:p w14:paraId="3F884C16" w14:textId="77777777" w:rsidR="00A06769" w:rsidRPr="007A0E72" w:rsidRDefault="00A06769" w:rsidP="00EA7542">
            <w:pPr>
              <w:ind w:left="73" w:right="113"/>
            </w:pPr>
            <w:r w:rsidRPr="007A0E72">
              <w:t>Opdrachtnemer levert aan Opdrachtgever per half jaar (uiterlijk op 1 februari en 1 augustus) een digitale rapportage aan over het voorafgaande half jaar, met daarin onder meer de volgende managementinformatie</w:t>
            </w:r>
            <w:r>
              <w:t>, uitgesplitst per gemeente</w:t>
            </w:r>
            <w:r w:rsidRPr="007A0E72">
              <w:t>:</w:t>
            </w:r>
          </w:p>
          <w:p w14:paraId="6ADBAC06" w14:textId="77777777" w:rsidR="00A06769" w:rsidRPr="000143C8" w:rsidRDefault="00A06769" w:rsidP="00A06769">
            <w:pPr>
              <w:pStyle w:val="Lijstalinea"/>
              <w:numPr>
                <w:ilvl w:val="0"/>
                <w:numId w:val="66"/>
              </w:numPr>
              <w:ind w:right="113"/>
            </w:pPr>
            <w:r w:rsidRPr="000143C8">
              <w:t>aantal deelnemers uitgesplitst naar de volgende categorieën: deelnemers met trajecten</w:t>
            </w:r>
            <w:r w:rsidRPr="000143C8">
              <w:rPr>
                <w:spacing w:val="-13"/>
              </w:rPr>
              <w:t xml:space="preserve"> </w:t>
            </w:r>
            <w:r w:rsidRPr="000143C8">
              <w:t>volgens</w:t>
            </w:r>
            <w:r w:rsidRPr="000143C8">
              <w:rPr>
                <w:spacing w:val="-11"/>
              </w:rPr>
              <w:t xml:space="preserve"> </w:t>
            </w:r>
            <w:r w:rsidRPr="000143C8">
              <w:t>planning,</w:t>
            </w:r>
            <w:r w:rsidRPr="000143C8">
              <w:rPr>
                <w:spacing w:val="-10"/>
              </w:rPr>
              <w:t xml:space="preserve"> </w:t>
            </w:r>
            <w:r w:rsidRPr="000143C8">
              <w:t>deelnemers</w:t>
            </w:r>
            <w:r w:rsidRPr="000143C8">
              <w:rPr>
                <w:spacing w:val="-11"/>
              </w:rPr>
              <w:t xml:space="preserve"> </w:t>
            </w:r>
            <w:r w:rsidRPr="000143C8">
              <w:t>waarvan</w:t>
            </w:r>
            <w:r w:rsidRPr="000143C8">
              <w:rPr>
                <w:spacing w:val="-12"/>
              </w:rPr>
              <w:t xml:space="preserve"> </w:t>
            </w:r>
            <w:r w:rsidRPr="000143C8">
              <w:t>hun</w:t>
            </w:r>
            <w:r w:rsidRPr="000143C8">
              <w:rPr>
                <w:spacing w:val="-12"/>
              </w:rPr>
              <w:t xml:space="preserve"> </w:t>
            </w:r>
            <w:r w:rsidRPr="000143C8">
              <w:t>traject</w:t>
            </w:r>
            <w:r w:rsidRPr="000143C8">
              <w:rPr>
                <w:spacing w:val="-10"/>
              </w:rPr>
              <w:t xml:space="preserve"> </w:t>
            </w:r>
            <w:r w:rsidRPr="000143C8">
              <w:t>een</w:t>
            </w:r>
            <w:r w:rsidRPr="000143C8">
              <w:rPr>
                <w:spacing w:val="-13"/>
              </w:rPr>
              <w:t xml:space="preserve"> </w:t>
            </w:r>
            <w:r w:rsidRPr="000143C8">
              <w:t>risico</w:t>
            </w:r>
            <w:r w:rsidRPr="000143C8">
              <w:rPr>
                <w:spacing w:val="-11"/>
              </w:rPr>
              <w:t xml:space="preserve"> </w:t>
            </w:r>
            <w:r w:rsidRPr="000143C8">
              <w:t>loopt;</w:t>
            </w:r>
            <w:r w:rsidRPr="000143C8">
              <w:rPr>
                <w:spacing w:val="-10"/>
              </w:rPr>
              <w:t xml:space="preserve"> </w:t>
            </w:r>
            <w:r w:rsidRPr="000143C8">
              <w:t>en deelnemers die in hun traject</w:t>
            </w:r>
            <w:r w:rsidRPr="000143C8">
              <w:rPr>
                <w:spacing w:val="-5"/>
              </w:rPr>
              <w:t xml:space="preserve"> </w:t>
            </w:r>
            <w:r>
              <w:t xml:space="preserve">achterlopen; </w:t>
            </w:r>
          </w:p>
          <w:p w14:paraId="08635FB0" w14:textId="77777777" w:rsidR="00A06769" w:rsidRDefault="00A06769" w:rsidP="00A06769">
            <w:pPr>
              <w:pStyle w:val="Lijstalinea"/>
              <w:numPr>
                <w:ilvl w:val="0"/>
                <w:numId w:val="66"/>
              </w:numPr>
              <w:ind w:right="113"/>
            </w:pPr>
            <w:r w:rsidRPr="000143C8">
              <w:t>aantal lopende</w:t>
            </w:r>
            <w:r w:rsidRPr="000143C8">
              <w:rPr>
                <w:spacing w:val="-4"/>
              </w:rPr>
              <w:t xml:space="preserve"> </w:t>
            </w:r>
            <w:r w:rsidRPr="000143C8">
              <w:t>trajecten;</w:t>
            </w:r>
          </w:p>
          <w:p w14:paraId="675AA001" w14:textId="77777777" w:rsidR="00A06769" w:rsidRPr="000143C8" w:rsidRDefault="00A06769" w:rsidP="00A06769">
            <w:pPr>
              <w:pStyle w:val="Lijstalinea"/>
              <w:numPr>
                <w:ilvl w:val="0"/>
                <w:numId w:val="66"/>
              </w:numPr>
              <w:ind w:right="113"/>
            </w:pPr>
            <w:r>
              <w:t>positieve en negatieve adviezen afronden leerroute</w:t>
            </w:r>
          </w:p>
          <w:p w14:paraId="1AB921A1" w14:textId="77777777" w:rsidR="00A06769" w:rsidRPr="000143C8" w:rsidRDefault="00A06769" w:rsidP="00A06769">
            <w:pPr>
              <w:pStyle w:val="Lijstalinea"/>
              <w:numPr>
                <w:ilvl w:val="0"/>
                <w:numId w:val="66"/>
              </w:numPr>
              <w:ind w:right="113"/>
            </w:pPr>
            <w:r w:rsidRPr="000143C8">
              <w:t>instroom met doorlooptijd (aanmelding tot</w:t>
            </w:r>
            <w:r w:rsidRPr="000143C8">
              <w:rPr>
                <w:spacing w:val="-2"/>
              </w:rPr>
              <w:t xml:space="preserve"> </w:t>
            </w:r>
            <w:r w:rsidRPr="000143C8">
              <w:t>start);</w:t>
            </w:r>
          </w:p>
          <w:p w14:paraId="4B4BDA1B" w14:textId="77777777" w:rsidR="00A06769" w:rsidRPr="000143C8" w:rsidRDefault="00A06769" w:rsidP="00A06769">
            <w:pPr>
              <w:pStyle w:val="Lijstalinea"/>
              <w:numPr>
                <w:ilvl w:val="0"/>
                <w:numId w:val="66"/>
              </w:numPr>
              <w:ind w:right="113"/>
            </w:pPr>
            <w:r w:rsidRPr="000143C8">
              <w:t>uitstroom met reden en</w:t>
            </w:r>
            <w:r w:rsidRPr="000143C8">
              <w:rPr>
                <w:spacing w:val="-5"/>
              </w:rPr>
              <w:t xml:space="preserve"> </w:t>
            </w:r>
            <w:r w:rsidRPr="000143C8">
              <w:t>resultaat;</w:t>
            </w:r>
          </w:p>
          <w:p w14:paraId="37FB15A0" w14:textId="77777777" w:rsidR="00A06769" w:rsidRPr="000143C8" w:rsidRDefault="00A06769" w:rsidP="00A06769">
            <w:pPr>
              <w:pStyle w:val="Lijstalinea"/>
              <w:numPr>
                <w:ilvl w:val="0"/>
                <w:numId w:val="66"/>
              </w:numPr>
              <w:ind w:right="113"/>
            </w:pPr>
            <w:r w:rsidRPr="000143C8">
              <w:t>doorstroom (andere route) met</w:t>
            </w:r>
            <w:r w:rsidRPr="000143C8">
              <w:rPr>
                <w:spacing w:val="-6"/>
              </w:rPr>
              <w:t xml:space="preserve"> </w:t>
            </w:r>
            <w:r w:rsidRPr="000143C8">
              <w:t>reden;</w:t>
            </w:r>
          </w:p>
          <w:p w14:paraId="36797078" w14:textId="77777777" w:rsidR="00A06769" w:rsidRPr="000143C8" w:rsidRDefault="00A06769" w:rsidP="00A06769">
            <w:pPr>
              <w:pStyle w:val="Lijstalinea"/>
              <w:numPr>
                <w:ilvl w:val="0"/>
                <w:numId w:val="66"/>
              </w:numPr>
              <w:ind w:right="113"/>
            </w:pPr>
            <w:r w:rsidRPr="000143C8">
              <w:t xml:space="preserve">klachtenoverzicht </w:t>
            </w:r>
            <w:r>
              <w:t>en -</w:t>
            </w:r>
            <w:r w:rsidRPr="000143C8">
              <w:t>afhandeling;</w:t>
            </w:r>
          </w:p>
          <w:p w14:paraId="6BDC8129" w14:textId="77777777" w:rsidR="00A06769" w:rsidRDefault="00A06769" w:rsidP="00A06769">
            <w:pPr>
              <w:pStyle w:val="Lijstalinea"/>
              <w:numPr>
                <w:ilvl w:val="0"/>
                <w:numId w:val="66"/>
              </w:numPr>
              <w:ind w:right="113"/>
            </w:pPr>
            <w:r>
              <w:t>stand van zaken</w:t>
            </w:r>
            <w:r w:rsidRPr="00450A43">
              <w:t xml:space="preserve"> Inspectie van </w:t>
            </w:r>
            <w:r>
              <w:t>het O</w:t>
            </w:r>
            <w:r w:rsidRPr="00450A43">
              <w:t>nderwijs.</w:t>
            </w:r>
            <w:r>
              <w:t xml:space="preserve"> </w:t>
            </w:r>
          </w:p>
          <w:p w14:paraId="0553EC5F" w14:textId="77777777" w:rsidR="00A06769" w:rsidRPr="000143C8" w:rsidRDefault="00A06769" w:rsidP="00EA7542">
            <w:pPr>
              <w:ind w:right="113"/>
            </w:pPr>
            <w:r>
              <w:t>Nadere uitwerking kan worden opgenomen in het werkafsprakenboek.</w:t>
            </w:r>
          </w:p>
        </w:tc>
      </w:tr>
      <w:tr w:rsidR="00A06769" w:rsidRPr="007A0E72" w14:paraId="6F7A6B4D"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2C3C9315" w14:textId="77777777" w:rsidR="00A06769" w:rsidRPr="007A0E72" w:rsidRDefault="00A06769" w:rsidP="00EA7542">
            <w:pPr>
              <w:jc w:val="center"/>
            </w:pPr>
            <w:r>
              <w:t>9.</w:t>
            </w:r>
            <w:r w:rsidRPr="007A0E72">
              <w:t>5</w:t>
            </w:r>
          </w:p>
        </w:tc>
        <w:tc>
          <w:tcPr>
            <w:tcW w:w="8505" w:type="dxa"/>
            <w:tcBorders>
              <w:top w:val="single" w:sz="4" w:space="0" w:color="auto"/>
              <w:left w:val="single" w:sz="4" w:space="0" w:color="auto"/>
              <w:bottom w:val="single" w:sz="4" w:space="0" w:color="auto"/>
              <w:right w:val="single" w:sz="4" w:space="0" w:color="auto"/>
            </w:tcBorders>
            <w:hideMark/>
          </w:tcPr>
          <w:p w14:paraId="2AE35D2E" w14:textId="77777777" w:rsidR="00A06769" w:rsidRPr="00A70152" w:rsidRDefault="00A06769" w:rsidP="00EA7542">
            <w:pPr>
              <w:ind w:left="73" w:right="113"/>
              <w:rPr>
                <w:color w:val="auto"/>
              </w:rPr>
            </w:pPr>
            <w:r w:rsidRPr="00A70152">
              <w:rPr>
                <w:color w:val="auto"/>
              </w:rPr>
              <w:t>Gedurende de looptijd van de overeenkomst zal tenminste eenmaal per half jaar, of vaker als een van de partijen dat nodig acht, overleg plaatsvinden tussen vertegenwoordigers van Opdrachtnemer en Opdrachtgever. Tijdens dit overleg word</w:t>
            </w:r>
            <w:r>
              <w:rPr>
                <w:color w:val="auto"/>
              </w:rPr>
              <w:t>en</w:t>
            </w:r>
            <w:r w:rsidRPr="00A70152">
              <w:rPr>
                <w:color w:val="auto"/>
              </w:rPr>
              <w:t xml:space="preserve"> </w:t>
            </w:r>
            <w:r>
              <w:rPr>
                <w:color w:val="auto"/>
              </w:rPr>
              <w:t>voorafgaand de resultaten schriftelijk gedeeld</w:t>
            </w:r>
            <w:r w:rsidRPr="00A70152">
              <w:rPr>
                <w:color w:val="auto"/>
              </w:rPr>
              <w:t xml:space="preserve"> over de voortgang, de resultaten, de samenwerking en de klachten</w:t>
            </w:r>
            <w:r>
              <w:rPr>
                <w:color w:val="auto"/>
              </w:rPr>
              <w:t xml:space="preserve"> zodat deze kunnen worden besproken</w:t>
            </w:r>
            <w:r w:rsidRPr="00A70152">
              <w:rPr>
                <w:color w:val="auto"/>
              </w:rPr>
              <w:t>.</w:t>
            </w:r>
          </w:p>
        </w:tc>
      </w:tr>
      <w:tr w:rsidR="00A06769" w:rsidRPr="007A0E72" w14:paraId="3B9CCA38"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46734EA6" w14:textId="77777777" w:rsidR="00A06769" w:rsidRDefault="00A06769" w:rsidP="00EA7542">
            <w:pPr>
              <w:jc w:val="center"/>
            </w:pPr>
            <w:r>
              <w:t xml:space="preserve">9.6 </w:t>
            </w:r>
          </w:p>
        </w:tc>
        <w:tc>
          <w:tcPr>
            <w:tcW w:w="8505" w:type="dxa"/>
            <w:tcBorders>
              <w:top w:val="single" w:sz="4" w:space="0" w:color="auto"/>
              <w:left w:val="single" w:sz="4" w:space="0" w:color="auto"/>
              <w:bottom w:val="single" w:sz="4" w:space="0" w:color="auto"/>
              <w:right w:val="single" w:sz="4" w:space="0" w:color="auto"/>
            </w:tcBorders>
          </w:tcPr>
          <w:p w14:paraId="509D22E0" w14:textId="77777777" w:rsidR="00A06769" w:rsidRPr="00A70152" w:rsidRDefault="00A06769" w:rsidP="00EA7542">
            <w:pPr>
              <w:ind w:left="114"/>
              <w:rPr>
                <w:color w:val="auto"/>
              </w:rPr>
            </w:pPr>
            <w:r>
              <w:rPr>
                <w:color w:val="auto"/>
              </w:rPr>
              <w:t>Opdrachtgever is voornemens</w:t>
            </w:r>
            <w:r w:rsidRPr="00A70152">
              <w:rPr>
                <w:color w:val="auto"/>
              </w:rPr>
              <w:t xml:space="preserve"> voor eigen rekening en risico </w:t>
            </w:r>
            <w:r w:rsidRPr="00B45519">
              <w:rPr>
                <w:color w:val="auto"/>
              </w:rPr>
              <w:t xml:space="preserve">de Monitor Educatie van Qwasp B.V. in </w:t>
            </w:r>
            <w:r w:rsidRPr="00A70152">
              <w:rPr>
                <w:color w:val="auto"/>
              </w:rPr>
              <w:t xml:space="preserve">te zetten om de effecten van het inburgeringsproces op zelfredzaamheid en sociale inclusie te meten. Metingen vinden daarbij periodiek plaats om trendmatige ontwikkelingen bij asielstatushouders te kunnen ontdekken en duiden. </w:t>
            </w:r>
          </w:p>
          <w:p w14:paraId="374FCCC8" w14:textId="77777777" w:rsidR="00A06769" w:rsidRPr="00A70152" w:rsidRDefault="00A06769" w:rsidP="00EA7542">
            <w:pPr>
              <w:ind w:left="114"/>
              <w:rPr>
                <w:color w:val="auto"/>
              </w:rPr>
            </w:pPr>
          </w:p>
          <w:p w14:paraId="0B6FF398" w14:textId="1A2CACF0" w:rsidR="00A06769" w:rsidRPr="00A70152" w:rsidRDefault="00440A56" w:rsidP="00EA7542">
            <w:pPr>
              <w:ind w:left="114"/>
              <w:rPr>
                <w:color w:val="auto"/>
              </w:rPr>
            </w:pPr>
            <w:r>
              <w:rPr>
                <w:color w:val="auto"/>
              </w:rPr>
              <w:t>Van O</w:t>
            </w:r>
            <w:r w:rsidR="00A06769" w:rsidRPr="00A70152">
              <w:rPr>
                <w:color w:val="auto"/>
              </w:rPr>
              <w:t>pdrachtnemer wordt verlangd mee te werken aan de effectmeting door:</w:t>
            </w:r>
          </w:p>
          <w:p w14:paraId="60E0C703" w14:textId="77777777" w:rsidR="00A06769" w:rsidRPr="00A70152" w:rsidRDefault="00A06769" w:rsidP="00A06769">
            <w:pPr>
              <w:pStyle w:val="Lijstalinea"/>
              <w:numPr>
                <w:ilvl w:val="0"/>
                <w:numId w:val="69"/>
              </w:numPr>
              <w:rPr>
                <w:color w:val="auto"/>
              </w:rPr>
            </w:pPr>
            <w:r w:rsidRPr="00A70152">
              <w:rPr>
                <w:color w:val="auto"/>
              </w:rPr>
              <w:t>het beschik</w:t>
            </w:r>
            <w:r>
              <w:rPr>
                <w:color w:val="auto"/>
              </w:rPr>
              <w:t>baar</w:t>
            </w:r>
            <w:r w:rsidRPr="00A70152">
              <w:rPr>
                <w:color w:val="auto"/>
              </w:rPr>
              <w:t xml:space="preserve"> stellen van lestijd v</w:t>
            </w:r>
            <w:r>
              <w:rPr>
                <w:color w:val="auto"/>
              </w:rPr>
              <w:t>oor het invullen van de monitor;</w:t>
            </w:r>
          </w:p>
          <w:p w14:paraId="2A3FB228" w14:textId="77777777" w:rsidR="00A06769" w:rsidRPr="00A70152" w:rsidRDefault="00A06769" w:rsidP="00A06769">
            <w:pPr>
              <w:pStyle w:val="Lijstalinea"/>
              <w:numPr>
                <w:ilvl w:val="0"/>
                <w:numId w:val="69"/>
              </w:numPr>
              <w:rPr>
                <w:color w:val="auto"/>
              </w:rPr>
            </w:pPr>
            <w:r w:rsidRPr="00A70152">
              <w:rPr>
                <w:color w:val="auto"/>
              </w:rPr>
              <w:t>het begeleiden van asielstatushouders in de klas</w:t>
            </w:r>
            <w:r>
              <w:rPr>
                <w:color w:val="auto"/>
              </w:rPr>
              <w:t xml:space="preserve"> bij het invullen van de monitor.</w:t>
            </w:r>
          </w:p>
          <w:p w14:paraId="68A269DE" w14:textId="77777777" w:rsidR="00A06769" w:rsidRPr="00A70152" w:rsidRDefault="00A06769" w:rsidP="00EA7542">
            <w:pPr>
              <w:ind w:left="114"/>
              <w:rPr>
                <w:color w:val="auto"/>
              </w:rPr>
            </w:pPr>
          </w:p>
          <w:p w14:paraId="39C45279" w14:textId="77777777" w:rsidR="00A06769" w:rsidRPr="00A70152" w:rsidRDefault="00A06769" w:rsidP="00EA7542">
            <w:pPr>
              <w:ind w:left="114"/>
              <w:rPr>
                <w:color w:val="auto"/>
              </w:rPr>
            </w:pPr>
            <w:r w:rsidRPr="00A70152">
              <w:rPr>
                <w:color w:val="auto"/>
              </w:rPr>
              <w:t xml:space="preserve">Opdrachtgever stemt de exacte frequentie en data van metingen tijdig af met Opdrachtnemer, en behoudt zich het recht voor </w:t>
            </w:r>
            <w:r>
              <w:rPr>
                <w:color w:val="auto"/>
              </w:rPr>
              <w:t>aanwezig te zijn tijdens het invullen van deze metingen door de deelnemers</w:t>
            </w:r>
            <w:r w:rsidRPr="00A70152">
              <w:rPr>
                <w:color w:val="auto"/>
              </w:rPr>
              <w:t>. Opdrachtgever en –nemer maken nadere werkafspraken over het organiseren, faciliteren en uitvoeren van de effectmetingen.</w:t>
            </w:r>
          </w:p>
        </w:tc>
      </w:tr>
      <w:tr w:rsidR="00A06769" w:rsidRPr="007A0E72" w14:paraId="547EF48C"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09068D28" w14:textId="77777777" w:rsidR="00A06769" w:rsidRPr="007A0E72" w:rsidRDefault="00A06769" w:rsidP="00EA7542">
            <w:pPr>
              <w:jc w:val="center"/>
            </w:pPr>
            <w:r>
              <w:t>9.7</w:t>
            </w:r>
          </w:p>
        </w:tc>
        <w:tc>
          <w:tcPr>
            <w:tcW w:w="8505" w:type="dxa"/>
            <w:tcBorders>
              <w:top w:val="single" w:sz="4" w:space="0" w:color="auto"/>
              <w:left w:val="single" w:sz="4" w:space="0" w:color="auto"/>
              <w:bottom w:val="single" w:sz="4" w:space="0" w:color="auto"/>
              <w:right w:val="single" w:sz="4" w:space="0" w:color="auto"/>
            </w:tcBorders>
          </w:tcPr>
          <w:p w14:paraId="5B61DD98" w14:textId="77777777" w:rsidR="00A06769" w:rsidRPr="007A0E72" w:rsidRDefault="00A06769" w:rsidP="00EA7542">
            <w:pPr>
              <w:ind w:left="73" w:right="113"/>
            </w:pPr>
            <w:r w:rsidRPr="007A0E72">
              <w:t xml:space="preserve">Opdrachtnemer </w:t>
            </w:r>
            <w:r>
              <w:t xml:space="preserve">communiceert niet </w:t>
            </w:r>
            <w:r w:rsidRPr="007A0E72">
              <w:t xml:space="preserve">met de pers over de Opdracht </w:t>
            </w:r>
            <w:r>
              <w:t xml:space="preserve">tenzij </w:t>
            </w:r>
            <w:r w:rsidRPr="007A0E72">
              <w:t>Opdrachtgever</w:t>
            </w:r>
            <w:r>
              <w:t xml:space="preserve"> nadrukkelijk goedkeuring heeft verleend</w:t>
            </w:r>
            <w:r w:rsidRPr="007A0E72">
              <w:t>.</w:t>
            </w:r>
          </w:p>
        </w:tc>
      </w:tr>
      <w:tr w:rsidR="00A06769" w:rsidRPr="007A0E72" w14:paraId="0F9C6249"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25788104" w14:textId="77777777" w:rsidR="00A06769" w:rsidRPr="007A0E72" w:rsidRDefault="00A06769" w:rsidP="00EA7542">
            <w:pPr>
              <w:jc w:val="center"/>
            </w:pPr>
            <w:r>
              <w:t>9.8</w:t>
            </w:r>
          </w:p>
        </w:tc>
        <w:tc>
          <w:tcPr>
            <w:tcW w:w="8505" w:type="dxa"/>
            <w:tcBorders>
              <w:top w:val="single" w:sz="4" w:space="0" w:color="auto"/>
              <w:left w:val="single" w:sz="4" w:space="0" w:color="auto"/>
              <w:bottom w:val="single" w:sz="4" w:space="0" w:color="auto"/>
              <w:right w:val="single" w:sz="4" w:space="0" w:color="auto"/>
            </w:tcBorders>
            <w:hideMark/>
          </w:tcPr>
          <w:p w14:paraId="1AFA4E59" w14:textId="77777777" w:rsidR="00A06769" w:rsidRPr="007A0E72" w:rsidRDefault="00A06769" w:rsidP="00EA7542">
            <w:pPr>
              <w:ind w:left="73" w:right="113"/>
            </w:pPr>
            <w:r w:rsidRPr="007A0E72">
              <w:t>Bij</w:t>
            </w:r>
            <w:r w:rsidRPr="007A0E72">
              <w:rPr>
                <w:spacing w:val="-7"/>
              </w:rPr>
              <w:t xml:space="preserve"> </w:t>
            </w:r>
            <w:r w:rsidRPr="007A0E72">
              <w:t>beëindiging</w:t>
            </w:r>
            <w:r w:rsidRPr="007A0E72">
              <w:rPr>
                <w:spacing w:val="-8"/>
              </w:rPr>
              <w:t xml:space="preserve"> </w:t>
            </w:r>
            <w:r w:rsidRPr="007A0E72">
              <w:t>van</w:t>
            </w:r>
            <w:r w:rsidRPr="007A0E72">
              <w:rPr>
                <w:spacing w:val="-9"/>
              </w:rPr>
              <w:t xml:space="preserve"> </w:t>
            </w:r>
            <w:r w:rsidRPr="007A0E72">
              <w:t>de</w:t>
            </w:r>
            <w:r w:rsidRPr="007A0E72">
              <w:rPr>
                <w:spacing w:val="-11"/>
              </w:rPr>
              <w:t xml:space="preserve"> </w:t>
            </w:r>
            <w:r w:rsidRPr="007A0E72">
              <w:t>raamovereenkomst</w:t>
            </w:r>
            <w:r w:rsidRPr="007A0E72">
              <w:rPr>
                <w:spacing w:val="-8"/>
              </w:rPr>
              <w:t xml:space="preserve"> </w:t>
            </w:r>
            <w:r w:rsidRPr="007A0E72">
              <w:t>werkt</w:t>
            </w:r>
            <w:r w:rsidRPr="007A0E72">
              <w:rPr>
                <w:spacing w:val="-9"/>
              </w:rPr>
              <w:t xml:space="preserve"> </w:t>
            </w:r>
            <w:r w:rsidRPr="007A0E72">
              <w:t>Opdrachtnemer</w:t>
            </w:r>
            <w:r w:rsidRPr="007A0E72">
              <w:rPr>
                <w:spacing w:val="-10"/>
              </w:rPr>
              <w:t xml:space="preserve"> </w:t>
            </w:r>
            <w:r w:rsidRPr="007A0E72">
              <w:t>te</w:t>
            </w:r>
            <w:r w:rsidRPr="007A0E72">
              <w:rPr>
                <w:spacing w:val="-10"/>
              </w:rPr>
              <w:t xml:space="preserve"> </w:t>
            </w:r>
            <w:r w:rsidRPr="007A0E72">
              <w:t>allen</w:t>
            </w:r>
            <w:r w:rsidRPr="007A0E72">
              <w:rPr>
                <w:spacing w:val="-8"/>
              </w:rPr>
              <w:t xml:space="preserve"> </w:t>
            </w:r>
            <w:r w:rsidRPr="007A0E72">
              <w:t>tijde</w:t>
            </w:r>
            <w:r w:rsidRPr="007A0E72">
              <w:rPr>
                <w:spacing w:val="-12"/>
              </w:rPr>
              <w:t xml:space="preserve"> </w:t>
            </w:r>
            <w:r w:rsidRPr="007A0E72">
              <w:t>mee</w:t>
            </w:r>
            <w:r w:rsidRPr="007A0E72">
              <w:rPr>
                <w:spacing w:val="-11"/>
              </w:rPr>
              <w:t xml:space="preserve"> </w:t>
            </w:r>
            <w:r w:rsidRPr="007A0E72">
              <w:t>met Opdrachtgever om een zo efficiënt en effectief mogelijke overgang te realiseren naar de</w:t>
            </w:r>
            <w:r w:rsidRPr="007A0E72">
              <w:rPr>
                <w:spacing w:val="-7"/>
              </w:rPr>
              <w:t xml:space="preserve"> </w:t>
            </w:r>
            <w:r w:rsidRPr="007A0E72">
              <w:t>nieuwe</w:t>
            </w:r>
            <w:r w:rsidRPr="007A0E72">
              <w:rPr>
                <w:spacing w:val="-7"/>
              </w:rPr>
              <w:t xml:space="preserve"> </w:t>
            </w:r>
            <w:r w:rsidRPr="007A0E72">
              <w:t>Opdrachtnemer.</w:t>
            </w:r>
            <w:r w:rsidRPr="007A0E72">
              <w:rPr>
                <w:spacing w:val="-7"/>
              </w:rPr>
              <w:t xml:space="preserve"> </w:t>
            </w:r>
            <w:r w:rsidRPr="007A0E72">
              <w:t>De</w:t>
            </w:r>
            <w:r w:rsidRPr="007A0E72">
              <w:rPr>
                <w:spacing w:val="-6"/>
              </w:rPr>
              <w:t xml:space="preserve"> </w:t>
            </w:r>
            <w:r w:rsidRPr="007A0E72">
              <w:t>dienstverlening</w:t>
            </w:r>
            <w:r w:rsidRPr="007A0E72">
              <w:rPr>
                <w:spacing w:val="-7"/>
              </w:rPr>
              <w:t xml:space="preserve"> </w:t>
            </w:r>
            <w:r w:rsidRPr="007A0E72">
              <w:t>van</w:t>
            </w:r>
            <w:r w:rsidRPr="007A0E72">
              <w:rPr>
                <w:spacing w:val="-6"/>
              </w:rPr>
              <w:t xml:space="preserve"> </w:t>
            </w:r>
            <w:r>
              <w:t>lopende trajecten</w:t>
            </w:r>
            <w:r w:rsidRPr="007A0E72">
              <w:rPr>
                <w:spacing w:val="-9"/>
              </w:rPr>
              <w:t xml:space="preserve"> </w:t>
            </w:r>
            <w:r w:rsidRPr="007A0E72">
              <w:t xml:space="preserve">wordt afgemaakt. Het tijdig, </w:t>
            </w:r>
            <w:r>
              <w:t xml:space="preserve">6 maanden en een update 3 maanden </w:t>
            </w:r>
            <w:r w:rsidRPr="007A0E72">
              <w:t>vóór het einde van de raamovereenkomst, beschikbaar stellen van</w:t>
            </w:r>
            <w:r w:rsidRPr="007A0E72">
              <w:rPr>
                <w:spacing w:val="-4"/>
              </w:rPr>
              <w:t xml:space="preserve"> </w:t>
            </w:r>
            <w:r w:rsidRPr="007A0E72">
              <w:t>de</w:t>
            </w:r>
            <w:r w:rsidRPr="007A0E72">
              <w:rPr>
                <w:spacing w:val="-6"/>
              </w:rPr>
              <w:t xml:space="preserve"> </w:t>
            </w:r>
            <w:r w:rsidRPr="007A0E72">
              <w:t>door</w:t>
            </w:r>
            <w:r w:rsidRPr="007A0E72">
              <w:rPr>
                <w:spacing w:val="-7"/>
              </w:rPr>
              <w:t xml:space="preserve"> </w:t>
            </w:r>
            <w:r>
              <w:t>Opdrachtgever</w:t>
            </w:r>
            <w:r w:rsidRPr="007A0E72">
              <w:rPr>
                <w:spacing w:val="-6"/>
              </w:rPr>
              <w:t xml:space="preserve"> </w:t>
            </w:r>
            <w:r w:rsidRPr="007A0E72">
              <w:t>of</w:t>
            </w:r>
            <w:r w:rsidRPr="007A0E72">
              <w:rPr>
                <w:spacing w:val="-4"/>
              </w:rPr>
              <w:t xml:space="preserve"> </w:t>
            </w:r>
            <w:r w:rsidRPr="007A0E72">
              <w:lastRenderedPageBreak/>
              <w:t>nieuwe</w:t>
            </w:r>
            <w:r w:rsidRPr="007A0E72">
              <w:rPr>
                <w:spacing w:val="-3"/>
              </w:rPr>
              <w:t xml:space="preserve"> </w:t>
            </w:r>
            <w:r w:rsidRPr="007A0E72">
              <w:t>leverancier</w:t>
            </w:r>
            <w:r w:rsidRPr="007A0E72">
              <w:rPr>
                <w:spacing w:val="-5"/>
              </w:rPr>
              <w:t xml:space="preserve"> </w:t>
            </w:r>
            <w:r w:rsidRPr="007A0E72">
              <w:t>gevraagde</w:t>
            </w:r>
            <w:r w:rsidRPr="007A0E72">
              <w:rPr>
                <w:spacing w:val="-3"/>
              </w:rPr>
              <w:t xml:space="preserve"> </w:t>
            </w:r>
            <w:r w:rsidRPr="007A0E72">
              <w:t>documenten</w:t>
            </w:r>
            <w:r w:rsidRPr="007A0E72">
              <w:rPr>
                <w:spacing w:val="-6"/>
              </w:rPr>
              <w:t xml:space="preserve"> </w:t>
            </w:r>
            <w:r w:rsidRPr="007A0E72">
              <w:t>en</w:t>
            </w:r>
            <w:r w:rsidRPr="007A0E72">
              <w:rPr>
                <w:spacing w:val="-6"/>
              </w:rPr>
              <w:t xml:space="preserve"> </w:t>
            </w:r>
            <w:r w:rsidRPr="007A0E72">
              <w:t>gegevens</w:t>
            </w:r>
            <w:r w:rsidRPr="007A0E72">
              <w:rPr>
                <w:spacing w:val="-6"/>
              </w:rPr>
              <w:t xml:space="preserve"> </w:t>
            </w:r>
            <w:r w:rsidRPr="007A0E72">
              <w:t>maakt hier onderdeel van</w:t>
            </w:r>
            <w:r w:rsidRPr="007A0E72">
              <w:rPr>
                <w:spacing w:val="-3"/>
              </w:rPr>
              <w:t xml:space="preserve"> </w:t>
            </w:r>
            <w:r w:rsidRPr="007A0E72">
              <w:t>uit.</w:t>
            </w:r>
          </w:p>
        </w:tc>
      </w:tr>
      <w:tr w:rsidR="00A06769" w:rsidRPr="00605FDA" w14:paraId="6788297B"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D73359A" w14:textId="77777777" w:rsidR="00A06769" w:rsidRPr="00605FDA" w:rsidRDefault="00A06769" w:rsidP="00EA7542">
            <w:pPr>
              <w:jc w:val="center"/>
              <w:rPr>
                <w:rStyle w:val="Intensieveverwijzing"/>
                <w:rFonts w:eastAsiaTheme="minorHAnsi"/>
              </w:rPr>
            </w:pPr>
            <w:r>
              <w:rPr>
                <w:rStyle w:val="Intensieveverwijzing"/>
                <w:rFonts w:eastAsiaTheme="minorHAnsi"/>
              </w:rPr>
              <w:lastRenderedPageBreak/>
              <w:t>10</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7DC3FCB" w14:textId="77777777" w:rsidR="00A06769" w:rsidRPr="00605FDA" w:rsidRDefault="00A06769" w:rsidP="00EA7542">
            <w:pPr>
              <w:ind w:left="73" w:right="113"/>
              <w:rPr>
                <w:rStyle w:val="Intensieveverwijzing"/>
                <w:rFonts w:eastAsiaTheme="minorHAnsi"/>
              </w:rPr>
            </w:pPr>
            <w:r w:rsidRPr="00605FDA">
              <w:rPr>
                <w:rStyle w:val="Intensieveverwijzing"/>
                <w:rFonts w:eastAsiaTheme="minorHAnsi"/>
              </w:rPr>
              <w:t>Administratie en privacy</w:t>
            </w:r>
          </w:p>
        </w:tc>
      </w:tr>
      <w:tr w:rsidR="00A06769" w:rsidRPr="007A0E72" w14:paraId="5EC0F909"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6DAC529C" w14:textId="77777777" w:rsidR="00A06769" w:rsidRPr="007A0E72" w:rsidRDefault="00A06769" w:rsidP="00EA7542">
            <w:pPr>
              <w:jc w:val="center"/>
            </w:pPr>
            <w:r>
              <w:t>10.1</w:t>
            </w:r>
          </w:p>
        </w:tc>
        <w:tc>
          <w:tcPr>
            <w:tcW w:w="8505" w:type="dxa"/>
            <w:tcBorders>
              <w:top w:val="single" w:sz="4" w:space="0" w:color="auto"/>
              <w:left w:val="single" w:sz="4" w:space="0" w:color="auto"/>
              <w:bottom w:val="single" w:sz="4" w:space="0" w:color="auto"/>
              <w:right w:val="single" w:sz="4" w:space="0" w:color="auto"/>
            </w:tcBorders>
          </w:tcPr>
          <w:p w14:paraId="06EA1F57" w14:textId="77777777" w:rsidR="00A06769" w:rsidRPr="007A0E72" w:rsidRDefault="00A06769" w:rsidP="00EA7542">
            <w:pPr>
              <w:ind w:left="73" w:right="113"/>
            </w:pPr>
            <w:r w:rsidRPr="007A0E72">
              <w:t>Met</w:t>
            </w:r>
            <w:r w:rsidRPr="007A0E72">
              <w:rPr>
                <w:spacing w:val="-12"/>
              </w:rPr>
              <w:t xml:space="preserve"> </w:t>
            </w:r>
            <w:r w:rsidRPr="007A0E72">
              <w:t>in</w:t>
            </w:r>
            <w:r w:rsidRPr="007A0E72">
              <w:rPr>
                <w:spacing w:val="-11"/>
              </w:rPr>
              <w:t xml:space="preserve"> </w:t>
            </w:r>
            <w:r w:rsidRPr="007A0E72">
              <w:t>achtneming</w:t>
            </w:r>
            <w:r w:rsidRPr="007A0E72">
              <w:rPr>
                <w:spacing w:val="-10"/>
              </w:rPr>
              <w:t xml:space="preserve"> </w:t>
            </w:r>
            <w:r w:rsidRPr="007A0E72">
              <w:t>van</w:t>
            </w:r>
            <w:r w:rsidRPr="007A0E72">
              <w:rPr>
                <w:spacing w:val="-11"/>
              </w:rPr>
              <w:t xml:space="preserve"> </w:t>
            </w:r>
            <w:r w:rsidRPr="007A0E72">
              <w:t>de</w:t>
            </w:r>
            <w:r w:rsidRPr="007A0E72">
              <w:rPr>
                <w:spacing w:val="-10"/>
              </w:rPr>
              <w:t xml:space="preserve"> </w:t>
            </w:r>
            <w:r w:rsidRPr="007A0E72">
              <w:t>Algemene</w:t>
            </w:r>
            <w:r w:rsidRPr="007A0E72">
              <w:rPr>
                <w:spacing w:val="-10"/>
              </w:rPr>
              <w:t xml:space="preserve"> </w:t>
            </w:r>
            <w:r w:rsidRPr="007A0E72">
              <w:t>verordening</w:t>
            </w:r>
            <w:r w:rsidRPr="007A0E72">
              <w:rPr>
                <w:spacing w:val="-13"/>
              </w:rPr>
              <w:t xml:space="preserve"> </w:t>
            </w:r>
            <w:r w:rsidRPr="007A0E72">
              <w:t>persoonsgegevens</w:t>
            </w:r>
            <w:r w:rsidRPr="007A0E72">
              <w:rPr>
                <w:spacing w:val="-13"/>
              </w:rPr>
              <w:t xml:space="preserve"> </w:t>
            </w:r>
            <w:r w:rsidRPr="007A0E72">
              <w:t>(AVG)</w:t>
            </w:r>
            <w:r w:rsidRPr="007A0E72">
              <w:rPr>
                <w:spacing w:val="-9"/>
              </w:rPr>
              <w:t xml:space="preserve"> </w:t>
            </w:r>
            <w:r w:rsidRPr="007A0E72">
              <w:t>waarborgt Opdrachtnemer de bescherming van privacy van de gebruikers. Opdrachtnemer verwerkt de gegevens die verkregen worden met de werkzaamheden in het kader</w:t>
            </w:r>
            <w:r w:rsidRPr="007A0E72">
              <w:rPr>
                <w:spacing w:val="-36"/>
              </w:rPr>
              <w:t xml:space="preserve"> </w:t>
            </w:r>
            <w:r w:rsidRPr="007A0E72">
              <w:t>van de overeengekomen levering. De gegevens worden niet overgedragen aan derden</w:t>
            </w:r>
            <w:r w:rsidRPr="007A0E72">
              <w:rPr>
                <w:spacing w:val="-21"/>
              </w:rPr>
              <w:t xml:space="preserve"> </w:t>
            </w:r>
            <w:r w:rsidRPr="007A0E72">
              <w:t>en worden niet gebruikt voor andere</w:t>
            </w:r>
            <w:r w:rsidRPr="007A0E72">
              <w:rPr>
                <w:spacing w:val="-2"/>
              </w:rPr>
              <w:t xml:space="preserve"> </w:t>
            </w:r>
            <w:r>
              <w:t>doeleinden.</w:t>
            </w:r>
          </w:p>
        </w:tc>
      </w:tr>
      <w:tr w:rsidR="00A06769" w:rsidRPr="007A0E72" w14:paraId="4F4C30F3"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2C1EC375" w14:textId="77777777" w:rsidR="00A06769" w:rsidRPr="007A0E72" w:rsidRDefault="00A06769" w:rsidP="00EA7542">
            <w:pPr>
              <w:jc w:val="center"/>
            </w:pPr>
            <w:r>
              <w:t>10.2</w:t>
            </w:r>
          </w:p>
        </w:tc>
        <w:tc>
          <w:tcPr>
            <w:tcW w:w="8505" w:type="dxa"/>
            <w:tcBorders>
              <w:top w:val="single" w:sz="4" w:space="0" w:color="auto"/>
              <w:left w:val="single" w:sz="4" w:space="0" w:color="auto"/>
              <w:bottom w:val="single" w:sz="4" w:space="0" w:color="auto"/>
              <w:right w:val="single" w:sz="4" w:space="0" w:color="auto"/>
            </w:tcBorders>
          </w:tcPr>
          <w:p w14:paraId="333D3CA4" w14:textId="77777777" w:rsidR="00A06769" w:rsidRPr="007A0E72" w:rsidRDefault="00A06769" w:rsidP="00EA7542">
            <w:pPr>
              <w:ind w:left="73" w:right="113"/>
            </w:pPr>
            <w:r w:rsidRPr="007A0E72">
              <w:t xml:space="preserve">Opdrachtnemer voldoet aan de Wetgeving Meldplicht </w:t>
            </w:r>
            <w:r>
              <w:t>d</w:t>
            </w:r>
            <w:r w:rsidRPr="007A0E72">
              <w:t>ata</w:t>
            </w:r>
            <w:r>
              <w:t>l</w:t>
            </w:r>
            <w:r w:rsidRPr="007A0E72">
              <w:t>ekken. Opd</w:t>
            </w:r>
            <w:r>
              <w:t xml:space="preserve">rachtnemer rapporteert op de </w:t>
            </w:r>
            <w:r w:rsidRPr="007A0E72">
              <w:t>afgesproken wijze en binnen de afgesproken termijn indien zich onregelmatigheden hebben voorgedaan of verlies van gegevens heeft plaatsgevonden.</w:t>
            </w:r>
          </w:p>
        </w:tc>
      </w:tr>
      <w:tr w:rsidR="00A06769" w:rsidRPr="007A0E72" w14:paraId="52078BC7"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38FEBE28" w14:textId="77777777" w:rsidR="00A06769" w:rsidRPr="007A0E72" w:rsidRDefault="00A06769" w:rsidP="00EA7542">
            <w:pPr>
              <w:jc w:val="center"/>
            </w:pPr>
            <w:r>
              <w:t>10.3</w:t>
            </w:r>
          </w:p>
        </w:tc>
        <w:tc>
          <w:tcPr>
            <w:tcW w:w="8505" w:type="dxa"/>
            <w:tcBorders>
              <w:top w:val="single" w:sz="4" w:space="0" w:color="auto"/>
              <w:left w:val="single" w:sz="4" w:space="0" w:color="auto"/>
              <w:bottom w:val="single" w:sz="4" w:space="0" w:color="auto"/>
              <w:right w:val="single" w:sz="4" w:space="0" w:color="auto"/>
            </w:tcBorders>
            <w:hideMark/>
          </w:tcPr>
          <w:p w14:paraId="1FD1E33E" w14:textId="77777777" w:rsidR="00A06769" w:rsidRPr="007A0E72" w:rsidRDefault="00A06769" w:rsidP="00EA7542">
            <w:pPr>
              <w:ind w:left="73" w:right="113"/>
            </w:pPr>
            <w:r w:rsidRPr="007A0E72">
              <w:t>Opdrachtnemer geeft deelnemers te allen tijde gratis inzagerecht in de bij Opdrachtnemer over de betreffende deelnemer opgeslagen persoonsgegevens</w:t>
            </w:r>
            <w:r>
              <w:t>. Wanneer gevraagd, wordt gratis en tijdig</w:t>
            </w:r>
            <w:r w:rsidRPr="007A0E72">
              <w:t xml:space="preserve"> gegevens</w:t>
            </w:r>
            <w:r>
              <w:t xml:space="preserve"> aangepast en/of verwijderd</w:t>
            </w:r>
            <w:r w:rsidRPr="007A0E72">
              <w:rPr>
                <w:spacing w:val="-13"/>
              </w:rPr>
              <w:t xml:space="preserve"> </w:t>
            </w:r>
            <w:r w:rsidRPr="007A0E72">
              <w:t>indien</w:t>
            </w:r>
            <w:r w:rsidRPr="007A0E72">
              <w:rPr>
                <w:spacing w:val="-13"/>
              </w:rPr>
              <w:t xml:space="preserve"> </w:t>
            </w:r>
            <w:r w:rsidRPr="007A0E72">
              <w:t>de</w:t>
            </w:r>
            <w:r w:rsidRPr="007A0E72">
              <w:rPr>
                <w:spacing w:val="-15"/>
              </w:rPr>
              <w:t xml:space="preserve"> </w:t>
            </w:r>
            <w:r w:rsidRPr="007A0E72">
              <w:t>betreffende</w:t>
            </w:r>
            <w:r w:rsidRPr="007A0E72">
              <w:rPr>
                <w:spacing w:val="-12"/>
              </w:rPr>
              <w:t xml:space="preserve"> </w:t>
            </w:r>
            <w:r w:rsidRPr="007A0E72">
              <w:t>gegevens</w:t>
            </w:r>
            <w:r w:rsidRPr="007A0E72">
              <w:rPr>
                <w:spacing w:val="-15"/>
              </w:rPr>
              <w:t xml:space="preserve"> </w:t>
            </w:r>
            <w:r w:rsidRPr="007A0E72">
              <w:t>onjuistheden</w:t>
            </w:r>
            <w:r w:rsidRPr="007A0E72">
              <w:rPr>
                <w:spacing w:val="-13"/>
              </w:rPr>
              <w:t xml:space="preserve"> </w:t>
            </w:r>
            <w:r w:rsidRPr="007A0E72">
              <w:t>bevatten</w:t>
            </w:r>
            <w:r>
              <w:t xml:space="preserve"> en heeft Opdrachtgever recht op inzage in de verwerkingen</w:t>
            </w:r>
            <w:r w:rsidRPr="007A0E72">
              <w:t>.</w:t>
            </w:r>
            <w:r>
              <w:t xml:space="preserve"> </w:t>
            </w:r>
          </w:p>
        </w:tc>
      </w:tr>
      <w:tr w:rsidR="00A06769" w:rsidRPr="007A0E72" w14:paraId="1D59C23E"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068A2B5C" w14:textId="77777777" w:rsidR="00A06769" w:rsidRPr="007A0E72" w:rsidRDefault="00A06769" w:rsidP="00EA7542">
            <w:pPr>
              <w:jc w:val="center"/>
            </w:pPr>
            <w:r>
              <w:t>10.4</w:t>
            </w:r>
          </w:p>
        </w:tc>
        <w:tc>
          <w:tcPr>
            <w:tcW w:w="8505" w:type="dxa"/>
            <w:tcBorders>
              <w:top w:val="single" w:sz="4" w:space="0" w:color="auto"/>
              <w:left w:val="single" w:sz="4" w:space="0" w:color="auto"/>
              <w:bottom w:val="single" w:sz="4" w:space="0" w:color="auto"/>
              <w:right w:val="single" w:sz="4" w:space="0" w:color="auto"/>
            </w:tcBorders>
          </w:tcPr>
          <w:p w14:paraId="7DAE28A2" w14:textId="77777777" w:rsidR="00A06769" w:rsidRPr="007A0E72" w:rsidRDefault="00A06769" w:rsidP="00EA7542">
            <w:pPr>
              <w:ind w:left="73" w:right="113"/>
            </w:pPr>
            <w:r w:rsidRPr="007A0E72">
              <w:t>Opdrachtnemer dient in het bezit te zijn van een verzuimprotocol</w:t>
            </w:r>
            <w:r>
              <w:t xml:space="preserve"> ten behoeve van ziekte en verzuim bij Deelnemers. </w:t>
            </w:r>
            <w:r w:rsidRPr="007A0E72">
              <w:t>Het protocol dient minimaal te</w:t>
            </w:r>
            <w:r w:rsidRPr="007A0E72">
              <w:rPr>
                <w:spacing w:val="-32"/>
              </w:rPr>
              <w:t xml:space="preserve"> </w:t>
            </w:r>
            <w:r w:rsidRPr="007A0E72">
              <w:t>voldoen aan de gestelde eisen in dit</w:t>
            </w:r>
            <w:r w:rsidRPr="007A0E72">
              <w:rPr>
                <w:spacing w:val="-3"/>
              </w:rPr>
              <w:t xml:space="preserve"> </w:t>
            </w:r>
            <w:r w:rsidRPr="007A0E72">
              <w:t>Programma</w:t>
            </w:r>
            <w:r>
              <w:t xml:space="preserve"> van Eisen</w:t>
            </w:r>
            <w:r w:rsidRPr="007A0E72">
              <w:t>.</w:t>
            </w:r>
            <w:r>
              <w:t xml:space="preserve"> Het protocol wordt beschikbar gesteld aan en bekendgemaakt bij de deelnemers. De bekendheid en werking van het verzuimprotocol maakt onderdeel uit van de interne evaluatie in aansluiting op de halfjaarlijkse rapportage zoals opgenomen onder 9.4. </w:t>
            </w:r>
          </w:p>
        </w:tc>
      </w:tr>
      <w:tr w:rsidR="00A06769" w:rsidRPr="00605FDA" w14:paraId="2F41A434"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77D93E0" w14:textId="77777777" w:rsidR="00A06769" w:rsidRPr="00605FDA" w:rsidRDefault="00A06769" w:rsidP="00EA7542">
            <w:pPr>
              <w:jc w:val="center"/>
              <w:rPr>
                <w:rStyle w:val="Intensieveverwijzing"/>
                <w:rFonts w:eastAsiaTheme="minorHAnsi"/>
              </w:rPr>
            </w:pPr>
            <w:r>
              <w:rPr>
                <w:rStyle w:val="Intensieveverwijzing"/>
                <w:rFonts w:eastAsiaTheme="minorHAnsi"/>
              </w:rPr>
              <w:t>11</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79EB990" w14:textId="77777777" w:rsidR="00A06769" w:rsidRPr="00605FDA" w:rsidRDefault="00A06769" w:rsidP="00EA7542">
            <w:pPr>
              <w:ind w:left="73" w:right="113"/>
              <w:rPr>
                <w:rStyle w:val="Intensieveverwijzing"/>
                <w:rFonts w:eastAsiaTheme="minorHAnsi"/>
              </w:rPr>
            </w:pPr>
            <w:r>
              <w:rPr>
                <w:rStyle w:val="Intensieveverwijzing"/>
                <w:rFonts w:eastAsiaTheme="minorHAnsi"/>
              </w:rPr>
              <w:t>Kwaliteitsborging</w:t>
            </w:r>
          </w:p>
        </w:tc>
      </w:tr>
      <w:tr w:rsidR="00A06769" w:rsidRPr="007A0E72" w14:paraId="053D4634"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04451F09" w14:textId="77777777" w:rsidR="00A06769" w:rsidRPr="007A0E72" w:rsidRDefault="00A06769" w:rsidP="00EA7542">
            <w:pPr>
              <w:jc w:val="center"/>
            </w:pPr>
            <w:r>
              <w:t>11.1</w:t>
            </w:r>
          </w:p>
        </w:tc>
        <w:tc>
          <w:tcPr>
            <w:tcW w:w="8505" w:type="dxa"/>
            <w:tcBorders>
              <w:top w:val="single" w:sz="4" w:space="0" w:color="auto"/>
              <w:left w:val="single" w:sz="4" w:space="0" w:color="auto"/>
              <w:bottom w:val="single" w:sz="4" w:space="0" w:color="auto"/>
              <w:right w:val="single" w:sz="4" w:space="0" w:color="auto"/>
            </w:tcBorders>
          </w:tcPr>
          <w:p w14:paraId="6AC43BF6" w14:textId="77777777" w:rsidR="00A06769" w:rsidRPr="007A0E72" w:rsidRDefault="00A06769" w:rsidP="00EA7542">
            <w:pPr>
              <w:ind w:left="73" w:right="113"/>
            </w:pPr>
            <w:r w:rsidRPr="007A0E72">
              <w:t>Via</w:t>
            </w:r>
            <w:r>
              <w:t xml:space="preserve"> o.a. de Inspectie van het Onderwijs en contractmanagement</w:t>
            </w:r>
            <w:r w:rsidRPr="007A0E72">
              <w:t xml:space="preserve"> </w:t>
            </w:r>
            <w:r>
              <w:t xml:space="preserve">wordt de kwaliteit </w:t>
            </w:r>
            <w:r w:rsidRPr="007A0E72">
              <w:t>continu gemonitord. Wanneer de</w:t>
            </w:r>
            <w:r>
              <w:t xml:space="preserve">ze aspecten bij Opdrachtnemer negatief afwijken van landelijke gemiddelden, </w:t>
            </w:r>
            <w:r w:rsidRPr="007A0E72">
              <w:t>volgt een gesprek met Opdrachtgever en een hersteltermijn. Indien er geen verbetering optreedt is dit een reden om de Opdracht niet te verlengen</w:t>
            </w:r>
            <w:r>
              <w:t>, de boeteclausule te activeren of de opdracht te ontbinden</w:t>
            </w:r>
            <w:r w:rsidRPr="007A0E72">
              <w:t>.</w:t>
            </w:r>
          </w:p>
        </w:tc>
      </w:tr>
      <w:tr w:rsidR="00A06769" w:rsidRPr="007A0E72" w14:paraId="30312938"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1ABAF9B5" w14:textId="77777777" w:rsidR="00A06769" w:rsidRPr="007A0E72" w:rsidRDefault="00A06769" w:rsidP="00EA7542">
            <w:pPr>
              <w:jc w:val="center"/>
            </w:pPr>
            <w:r>
              <w:t>11.2</w:t>
            </w:r>
          </w:p>
        </w:tc>
        <w:tc>
          <w:tcPr>
            <w:tcW w:w="8505" w:type="dxa"/>
            <w:tcBorders>
              <w:top w:val="single" w:sz="4" w:space="0" w:color="auto"/>
              <w:left w:val="single" w:sz="4" w:space="0" w:color="auto"/>
              <w:bottom w:val="single" w:sz="4" w:space="0" w:color="auto"/>
              <w:right w:val="single" w:sz="4" w:space="0" w:color="auto"/>
            </w:tcBorders>
          </w:tcPr>
          <w:p w14:paraId="120A4CCE" w14:textId="77777777" w:rsidR="00A06769" w:rsidRPr="00605FDA" w:rsidRDefault="00A06769" w:rsidP="00EA7542">
            <w:pPr>
              <w:ind w:left="73" w:right="113"/>
              <w:rPr>
                <w:highlight w:val="yellow"/>
              </w:rPr>
            </w:pPr>
            <w:r w:rsidRPr="00BA4BB2">
              <w:t xml:space="preserve">Opdrachtnemer heeft de verplichting om medewerking te verlenen aan </w:t>
            </w:r>
            <w:r>
              <w:t xml:space="preserve">(on)aangekondigde </w:t>
            </w:r>
            <w:r w:rsidRPr="00BA4BB2">
              <w:t>kwaliteitsaudit</w:t>
            </w:r>
            <w:r>
              <w:t>s</w:t>
            </w:r>
            <w:r w:rsidRPr="00BA4BB2">
              <w:t xml:space="preserve"> door of namens Opdrachtgever. Medewerking kan bestaan uit het toegang verlenen tot de locatie, het verstrekken van informatie of het interviewen van medewerkers</w:t>
            </w:r>
            <w:r>
              <w:t xml:space="preserve"> en/of deelnemers</w:t>
            </w:r>
            <w:r w:rsidRPr="00BA4BB2">
              <w:t>.</w:t>
            </w:r>
          </w:p>
        </w:tc>
      </w:tr>
      <w:tr w:rsidR="00A06769" w:rsidRPr="007A0E72" w14:paraId="3EFC5560"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69070D87" w14:textId="77777777" w:rsidR="00A06769" w:rsidRPr="007A0E72" w:rsidRDefault="00A06769" w:rsidP="00EA7542">
            <w:pPr>
              <w:jc w:val="center"/>
            </w:pPr>
            <w:r>
              <w:t>11.3</w:t>
            </w:r>
          </w:p>
        </w:tc>
        <w:tc>
          <w:tcPr>
            <w:tcW w:w="8505" w:type="dxa"/>
            <w:tcBorders>
              <w:top w:val="single" w:sz="4" w:space="0" w:color="auto"/>
              <w:left w:val="single" w:sz="4" w:space="0" w:color="auto"/>
              <w:bottom w:val="single" w:sz="4" w:space="0" w:color="auto"/>
              <w:right w:val="single" w:sz="4" w:space="0" w:color="auto"/>
            </w:tcBorders>
            <w:hideMark/>
          </w:tcPr>
          <w:p w14:paraId="4E9ED91F" w14:textId="77777777" w:rsidR="00A06769" w:rsidRPr="00D2137A" w:rsidRDefault="00A06769" w:rsidP="00EA7542">
            <w:pPr>
              <w:ind w:left="73" w:right="113"/>
            </w:pPr>
            <w:r w:rsidRPr="00D2137A">
              <w:t>In geval van niet nakoming door opdrachtnemer van verplichting uit hoofde van de Raamovereenkomst, wordt verwezen naar artikel 12 van de Algemene Inkoopvoorwaarden.</w:t>
            </w:r>
          </w:p>
        </w:tc>
      </w:tr>
      <w:tr w:rsidR="00A06769" w:rsidRPr="00605FDA" w14:paraId="744E83B4"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16418EA" w14:textId="77777777" w:rsidR="00A06769" w:rsidRPr="00605FDA" w:rsidRDefault="00A06769" w:rsidP="00EA7542">
            <w:pPr>
              <w:jc w:val="center"/>
              <w:rPr>
                <w:rStyle w:val="Intensieveverwijzing"/>
                <w:rFonts w:eastAsiaTheme="minorHAnsi"/>
              </w:rPr>
            </w:pPr>
            <w:r>
              <w:rPr>
                <w:rStyle w:val="Intensieveverwijzing"/>
                <w:rFonts w:eastAsiaTheme="minorHAnsi"/>
              </w:rPr>
              <w:t>12</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81CCF6E" w14:textId="77777777" w:rsidR="00A06769" w:rsidRPr="00605FDA" w:rsidRDefault="00A06769" w:rsidP="00EA7542">
            <w:pPr>
              <w:ind w:left="73" w:right="113"/>
              <w:rPr>
                <w:rStyle w:val="Intensieveverwijzing"/>
                <w:rFonts w:eastAsiaTheme="minorHAnsi"/>
              </w:rPr>
            </w:pPr>
            <w:r w:rsidRPr="00605FDA">
              <w:rPr>
                <w:rStyle w:val="Intensieveverwijzing"/>
                <w:rFonts w:eastAsiaTheme="minorHAnsi"/>
              </w:rPr>
              <w:t>Klachtenprocedure</w:t>
            </w:r>
          </w:p>
        </w:tc>
      </w:tr>
      <w:tr w:rsidR="00A06769" w:rsidRPr="007A0E72" w14:paraId="734D818F"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031F7AF1" w14:textId="77777777" w:rsidR="00A06769" w:rsidRPr="007A0E72" w:rsidRDefault="00A06769" w:rsidP="00EA7542">
            <w:pPr>
              <w:jc w:val="center"/>
            </w:pPr>
            <w:r>
              <w:t>12.1</w:t>
            </w:r>
          </w:p>
        </w:tc>
        <w:tc>
          <w:tcPr>
            <w:tcW w:w="8505" w:type="dxa"/>
            <w:tcBorders>
              <w:top w:val="single" w:sz="4" w:space="0" w:color="auto"/>
              <w:left w:val="single" w:sz="4" w:space="0" w:color="auto"/>
              <w:bottom w:val="single" w:sz="4" w:space="0" w:color="auto"/>
              <w:right w:val="single" w:sz="4" w:space="0" w:color="auto"/>
            </w:tcBorders>
          </w:tcPr>
          <w:p w14:paraId="69BC2E6A" w14:textId="77777777" w:rsidR="00A06769" w:rsidRPr="007A0E72" w:rsidRDefault="00A06769" w:rsidP="00EA7542">
            <w:pPr>
              <w:ind w:left="73" w:right="113"/>
            </w:pPr>
            <w:r w:rsidRPr="007A0E72">
              <w:t>Opdrachtnemer is het bezit van een klachten- en privacyreglement</w:t>
            </w:r>
            <w:r>
              <w:t xml:space="preserve"> en maakt deze actief bekend aan elke nieuwe cursist</w:t>
            </w:r>
            <w:r w:rsidRPr="007A0E72">
              <w:t>.</w:t>
            </w:r>
          </w:p>
        </w:tc>
      </w:tr>
      <w:tr w:rsidR="00A06769" w:rsidRPr="007A0E72" w14:paraId="5F559502"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7F702EC0" w14:textId="77777777" w:rsidR="00A06769" w:rsidRPr="007A0E72" w:rsidRDefault="00A06769" w:rsidP="00EA7542">
            <w:pPr>
              <w:jc w:val="center"/>
            </w:pPr>
            <w:r>
              <w:t>12.</w:t>
            </w:r>
            <w:r w:rsidRPr="007A0E72">
              <w:t>2</w:t>
            </w:r>
          </w:p>
        </w:tc>
        <w:tc>
          <w:tcPr>
            <w:tcW w:w="8505" w:type="dxa"/>
            <w:tcBorders>
              <w:top w:val="single" w:sz="4" w:space="0" w:color="auto"/>
              <w:left w:val="single" w:sz="4" w:space="0" w:color="auto"/>
              <w:bottom w:val="single" w:sz="4" w:space="0" w:color="auto"/>
              <w:right w:val="single" w:sz="4" w:space="0" w:color="auto"/>
            </w:tcBorders>
            <w:hideMark/>
          </w:tcPr>
          <w:p w14:paraId="0DBE79DC" w14:textId="77777777" w:rsidR="00A06769" w:rsidRPr="007A0E72" w:rsidRDefault="00A06769" w:rsidP="00EA7542">
            <w:pPr>
              <w:ind w:left="73" w:right="113"/>
            </w:pPr>
            <w:r w:rsidRPr="007A0E72">
              <w:t>De klachtenprocedure van Opdrachtnemer dient geïntegreerd te zijn in de bedrijfsvoering.</w:t>
            </w:r>
            <w:r w:rsidRPr="007A0E72">
              <w:rPr>
                <w:spacing w:val="-10"/>
              </w:rPr>
              <w:t xml:space="preserve"> </w:t>
            </w:r>
            <w:r w:rsidRPr="007A0E72">
              <w:t>Hiermee</w:t>
            </w:r>
            <w:r w:rsidRPr="007A0E72">
              <w:rPr>
                <w:spacing w:val="-14"/>
              </w:rPr>
              <w:t xml:space="preserve"> </w:t>
            </w:r>
            <w:r w:rsidRPr="007A0E72">
              <w:t>wordt</w:t>
            </w:r>
            <w:r w:rsidRPr="007A0E72">
              <w:rPr>
                <w:spacing w:val="-8"/>
              </w:rPr>
              <w:t xml:space="preserve"> </w:t>
            </w:r>
            <w:r w:rsidRPr="007A0E72">
              <w:t>bedoeld</w:t>
            </w:r>
            <w:r w:rsidRPr="007A0E72">
              <w:rPr>
                <w:spacing w:val="-8"/>
              </w:rPr>
              <w:t xml:space="preserve"> </w:t>
            </w:r>
            <w:r w:rsidRPr="007A0E72">
              <w:t>dat</w:t>
            </w:r>
            <w:r w:rsidRPr="007A0E72">
              <w:rPr>
                <w:spacing w:val="-8"/>
              </w:rPr>
              <w:t xml:space="preserve"> </w:t>
            </w:r>
            <w:r w:rsidRPr="007A0E72">
              <w:t>de</w:t>
            </w:r>
            <w:r w:rsidRPr="007A0E72">
              <w:rPr>
                <w:spacing w:val="-12"/>
              </w:rPr>
              <w:t xml:space="preserve"> </w:t>
            </w:r>
            <w:r w:rsidRPr="007A0E72">
              <w:t>klachtenprocedure</w:t>
            </w:r>
            <w:r w:rsidRPr="007A0E72">
              <w:rPr>
                <w:spacing w:val="-9"/>
              </w:rPr>
              <w:t xml:space="preserve"> </w:t>
            </w:r>
            <w:r w:rsidRPr="007A0E72">
              <w:t>onderdeel</w:t>
            </w:r>
            <w:r w:rsidRPr="007A0E72">
              <w:rPr>
                <w:spacing w:val="-9"/>
              </w:rPr>
              <w:t xml:space="preserve"> </w:t>
            </w:r>
            <w:r w:rsidRPr="007A0E72">
              <w:t>is</w:t>
            </w:r>
            <w:r w:rsidRPr="007A0E72">
              <w:rPr>
                <w:spacing w:val="-8"/>
              </w:rPr>
              <w:t xml:space="preserve"> </w:t>
            </w:r>
            <w:r w:rsidRPr="007A0E72">
              <w:t>van</w:t>
            </w:r>
            <w:r w:rsidRPr="007A0E72">
              <w:rPr>
                <w:spacing w:val="-9"/>
              </w:rPr>
              <w:t xml:space="preserve"> </w:t>
            </w:r>
            <w:r w:rsidRPr="007A0E72">
              <w:t>het bedrijfsproces</w:t>
            </w:r>
            <w:r w:rsidRPr="007A0E72">
              <w:rPr>
                <w:spacing w:val="-11"/>
              </w:rPr>
              <w:t xml:space="preserve"> </w:t>
            </w:r>
            <w:r w:rsidRPr="007A0E72">
              <w:t>waardoor</w:t>
            </w:r>
            <w:r w:rsidRPr="007A0E72">
              <w:rPr>
                <w:spacing w:val="-12"/>
              </w:rPr>
              <w:t xml:space="preserve"> </w:t>
            </w:r>
            <w:r w:rsidRPr="007A0E72">
              <w:t>een</w:t>
            </w:r>
            <w:r w:rsidRPr="007A0E72">
              <w:rPr>
                <w:spacing w:val="-8"/>
              </w:rPr>
              <w:t xml:space="preserve"> </w:t>
            </w:r>
            <w:r w:rsidRPr="007A0E72">
              <w:t>bepaalde</w:t>
            </w:r>
            <w:r w:rsidRPr="007A0E72">
              <w:rPr>
                <w:spacing w:val="-9"/>
              </w:rPr>
              <w:t xml:space="preserve"> </w:t>
            </w:r>
            <w:r w:rsidRPr="007A0E72">
              <w:t>klacht</w:t>
            </w:r>
            <w:r w:rsidRPr="007A0E72">
              <w:rPr>
                <w:spacing w:val="-9"/>
              </w:rPr>
              <w:t xml:space="preserve"> </w:t>
            </w:r>
            <w:r w:rsidRPr="007A0E72">
              <w:t>structureel</w:t>
            </w:r>
            <w:r w:rsidRPr="007A0E72">
              <w:rPr>
                <w:spacing w:val="-12"/>
              </w:rPr>
              <w:t xml:space="preserve"> </w:t>
            </w:r>
            <w:r w:rsidRPr="007A0E72">
              <w:t>wordt</w:t>
            </w:r>
            <w:r w:rsidRPr="007A0E72">
              <w:rPr>
                <w:spacing w:val="-9"/>
              </w:rPr>
              <w:t xml:space="preserve"> </w:t>
            </w:r>
            <w:r w:rsidRPr="007A0E72">
              <w:t>besproken,</w:t>
            </w:r>
            <w:r w:rsidRPr="007A0E72">
              <w:rPr>
                <w:spacing w:val="-10"/>
              </w:rPr>
              <w:t xml:space="preserve"> </w:t>
            </w:r>
            <w:r w:rsidRPr="007A0E72">
              <w:t>opgelost</w:t>
            </w:r>
            <w:r w:rsidRPr="007A0E72">
              <w:rPr>
                <w:spacing w:val="-8"/>
              </w:rPr>
              <w:t xml:space="preserve"> </w:t>
            </w:r>
            <w:r w:rsidRPr="007A0E72">
              <w:t>en (interne) maatregelen worden genomen ter voorkoming van soortgelijke</w:t>
            </w:r>
            <w:r w:rsidRPr="007A0E72">
              <w:rPr>
                <w:spacing w:val="-15"/>
              </w:rPr>
              <w:t xml:space="preserve"> </w:t>
            </w:r>
            <w:r w:rsidRPr="007A0E72">
              <w:t>klachten.</w:t>
            </w:r>
          </w:p>
        </w:tc>
      </w:tr>
      <w:tr w:rsidR="00A06769" w:rsidRPr="007A0E72" w14:paraId="197ACAEF"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71424E62" w14:textId="77777777" w:rsidR="00A06769" w:rsidRPr="007A0E72" w:rsidRDefault="00A06769" w:rsidP="00EA7542">
            <w:pPr>
              <w:jc w:val="center"/>
            </w:pPr>
            <w:r>
              <w:t>12.</w:t>
            </w:r>
            <w:r w:rsidRPr="007A0E72">
              <w:t>3</w:t>
            </w:r>
          </w:p>
        </w:tc>
        <w:tc>
          <w:tcPr>
            <w:tcW w:w="8505" w:type="dxa"/>
            <w:tcBorders>
              <w:top w:val="single" w:sz="4" w:space="0" w:color="auto"/>
              <w:left w:val="single" w:sz="4" w:space="0" w:color="auto"/>
              <w:bottom w:val="single" w:sz="4" w:space="0" w:color="auto"/>
              <w:right w:val="single" w:sz="4" w:space="0" w:color="auto"/>
            </w:tcBorders>
          </w:tcPr>
          <w:p w14:paraId="17C5EB95" w14:textId="77777777" w:rsidR="00A06769" w:rsidRPr="007A0E72" w:rsidRDefault="00A06769" w:rsidP="00EA7542">
            <w:pPr>
              <w:ind w:left="73" w:right="113"/>
            </w:pPr>
            <w:r w:rsidRPr="007A0E72">
              <w:t>Opdrachtnemer is verantwoordelijk voor de afhandeling van klachten en beschikt</w:t>
            </w:r>
            <w:r w:rsidRPr="007A0E72">
              <w:rPr>
                <w:spacing w:val="-28"/>
              </w:rPr>
              <w:t xml:space="preserve"> </w:t>
            </w:r>
            <w:r w:rsidRPr="007A0E72">
              <w:t>over een toegankelijke</w:t>
            </w:r>
            <w:r>
              <w:t xml:space="preserve"> en professionele</w:t>
            </w:r>
            <w:r w:rsidRPr="007A0E72">
              <w:t xml:space="preserve"> klachtenprocedure, </w:t>
            </w:r>
            <w:r>
              <w:t>die</w:t>
            </w:r>
            <w:r w:rsidRPr="007A0E72">
              <w:t xml:space="preserve"> voldoet aan de volgende</w:t>
            </w:r>
            <w:r w:rsidRPr="007A0E72">
              <w:rPr>
                <w:spacing w:val="-8"/>
              </w:rPr>
              <w:t xml:space="preserve"> </w:t>
            </w:r>
            <w:r w:rsidRPr="007A0E72">
              <w:t>eisen:</w:t>
            </w:r>
          </w:p>
          <w:p w14:paraId="1EEB6ED9" w14:textId="77777777" w:rsidR="00A06769" w:rsidRPr="00605FDA" w:rsidRDefault="00A06769" w:rsidP="00A06769">
            <w:pPr>
              <w:pStyle w:val="Lijstalinea"/>
              <w:numPr>
                <w:ilvl w:val="0"/>
                <w:numId w:val="67"/>
              </w:numPr>
              <w:ind w:right="113"/>
            </w:pPr>
            <w:r w:rsidRPr="00605FDA">
              <w:t xml:space="preserve">Opdrachtnemer kent aan elke klacht (zowel telefonisch als schriftelijk) een uniek nummer toe en registreert de datum van ontvangst. </w:t>
            </w:r>
          </w:p>
          <w:p w14:paraId="49084BC1" w14:textId="77777777" w:rsidR="00A06769" w:rsidRPr="00605FDA" w:rsidRDefault="00A06769" w:rsidP="00A06769">
            <w:pPr>
              <w:pStyle w:val="Lijstalinea"/>
              <w:numPr>
                <w:ilvl w:val="0"/>
                <w:numId w:val="67"/>
              </w:numPr>
              <w:ind w:right="113"/>
            </w:pPr>
            <w:r w:rsidRPr="00605FDA">
              <w:t>Schriftelijke klachten dienen</w:t>
            </w:r>
            <w:r>
              <w:t xml:space="preserve"> zo snel als mogelijk maar uiterlijk</w:t>
            </w:r>
            <w:r w:rsidRPr="00605FDA">
              <w:t xml:space="preserve"> binnen 2 weken (schriftelijk of digitaal)</w:t>
            </w:r>
            <w:r>
              <w:t xml:space="preserve"> op professionele wijze</w:t>
            </w:r>
            <w:r w:rsidRPr="00605FDA">
              <w:t xml:space="preserve"> te worden afgehandeld.</w:t>
            </w:r>
          </w:p>
          <w:p w14:paraId="5E4F0B8B" w14:textId="77777777" w:rsidR="00A06769" w:rsidRPr="00605FDA" w:rsidRDefault="00A06769" w:rsidP="00A06769">
            <w:pPr>
              <w:pStyle w:val="Lijstalinea"/>
              <w:numPr>
                <w:ilvl w:val="0"/>
                <w:numId w:val="67"/>
              </w:numPr>
              <w:ind w:right="113"/>
            </w:pPr>
            <w:r w:rsidRPr="00605FDA">
              <w:t xml:space="preserve">Telefonische klachten dienen in eerste instantie direct </w:t>
            </w:r>
            <w:r>
              <w:t>op professionele wijze</w:t>
            </w:r>
            <w:r w:rsidRPr="00605FDA">
              <w:t xml:space="preserve"> te worden opgelost. Mocht dit niet mogelijk zijn, dan dient de telefonische klacht conform de schriftelijke klachtenprocedure te worden afgehandeld en als zodanig te worden geregistreerd.</w:t>
            </w:r>
          </w:p>
        </w:tc>
      </w:tr>
      <w:tr w:rsidR="00A06769" w:rsidRPr="007A0E72" w14:paraId="299F8E60"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16C7FAD5" w14:textId="77777777" w:rsidR="00A06769" w:rsidRPr="007A0E72" w:rsidRDefault="00A06769" w:rsidP="00EA7542">
            <w:pPr>
              <w:jc w:val="center"/>
            </w:pPr>
            <w:r>
              <w:t>12.4</w:t>
            </w:r>
          </w:p>
        </w:tc>
        <w:tc>
          <w:tcPr>
            <w:tcW w:w="8505" w:type="dxa"/>
            <w:tcBorders>
              <w:top w:val="single" w:sz="4" w:space="0" w:color="auto"/>
              <w:left w:val="single" w:sz="4" w:space="0" w:color="auto"/>
              <w:bottom w:val="single" w:sz="4" w:space="0" w:color="auto"/>
              <w:right w:val="single" w:sz="4" w:space="0" w:color="auto"/>
            </w:tcBorders>
            <w:hideMark/>
          </w:tcPr>
          <w:p w14:paraId="10EE8636" w14:textId="77777777" w:rsidR="00A06769" w:rsidRPr="007A0E72" w:rsidRDefault="00A06769" w:rsidP="00EA7542">
            <w:pPr>
              <w:ind w:left="73" w:right="113"/>
            </w:pPr>
            <w:r w:rsidRPr="007A0E72">
              <w:t>Op verzoek van Opdrachtgever stuurt Opdrachtnemer een kopie van een schriftelijke klacht per email door. Desgewenst stuurt Opdrachtnemer (per email) ook een kopie van de brief door waarin de klacht wordt afgehandeld.</w:t>
            </w:r>
          </w:p>
        </w:tc>
      </w:tr>
      <w:tr w:rsidR="00A06769" w:rsidRPr="007A0E72" w14:paraId="545652A7"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6925BAA9" w14:textId="77777777" w:rsidR="00A06769" w:rsidRPr="007A0E72" w:rsidRDefault="00A06769" w:rsidP="00EA7542">
            <w:pPr>
              <w:jc w:val="center"/>
            </w:pPr>
            <w:r>
              <w:t>12.5</w:t>
            </w:r>
          </w:p>
        </w:tc>
        <w:tc>
          <w:tcPr>
            <w:tcW w:w="8505" w:type="dxa"/>
            <w:tcBorders>
              <w:top w:val="single" w:sz="4" w:space="0" w:color="auto"/>
              <w:left w:val="single" w:sz="4" w:space="0" w:color="auto"/>
              <w:bottom w:val="single" w:sz="4" w:space="0" w:color="auto"/>
              <w:right w:val="single" w:sz="4" w:space="0" w:color="auto"/>
            </w:tcBorders>
            <w:hideMark/>
          </w:tcPr>
          <w:p w14:paraId="6776D1AA" w14:textId="77777777" w:rsidR="00A06769" w:rsidRPr="007A0E72" w:rsidRDefault="00A06769" w:rsidP="00EA7542">
            <w:pPr>
              <w:ind w:left="73" w:right="113"/>
            </w:pPr>
            <w:r>
              <w:t>K</w:t>
            </w:r>
            <w:r w:rsidRPr="007A0E72">
              <w:t xml:space="preserve">lachten </w:t>
            </w:r>
            <w:r>
              <w:t xml:space="preserve">over Opdrachtnemer die binnenkomen bij Opdrachtgever, </w:t>
            </w:r>
            <w:r w:rsidRPr="007A0E72">
              <w:t>worden door Opdracht</w:t>
            </w:r>
            <w:r>
              <w:t>gev</w:t>
            </w:r>
            <w:r w:rsidRPr="007A0E72">
              <w:t xml:space="preserve">er gemeld </w:t>
            </w:r>
            <w:r w:rsidRPr="007A0E72">
              <w:lastRenderedPageBreak/>
              <w:t>bij het vaste aanspreekpunt</w:t>
            </w:r>
            <w:r>
              <w:t xml:space="preserve"> van Opdrachtnemer</w:t>
            </w:r>
            <w:r w:rsidRPr="007A0E72">
              <w:t xml:space="preserve">. </w:t>
            </w:r>
            <w:r>
              <w:t>Het</w:t>
            </w:r>
            <w:r w:rsidRPr="007A0E72">
              <w:t xml:space="preserve"> vaste aanspreekpunt van Opdrachtnemer </w:t>
            </w:r>
            <w:r>
              <w:t xml:space="preserve">is </w:t>
            </w:r>
            <w:r w:rsidRPr="007A0E72">
              <w:t xml:space="preserve">de bewaker van de </w:t>
            </w:r>
            <w:r>
              <w:t>behandeling van dergelijke klachten</w:t>
            </w:r>
            <w:r w:rsidRPr="007A0E72">
              <w:t xml:space="preserve">. </w:t>
            </w:r>
          </w:p>
        </w:tc>
      </w:tr>
      <w:tr w:rsidR="00A06769" w:rsidRPr="00605FDA" w14:paraId="63468774"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EADC017" w14:textId="77777777" w:rsidR="00A06769" w:rsidRPr="00605FDA" w:rsidRDefault="00A06769" w:rsidP="00EA7542">
            <w:pPr>
              <w:jc w:val="center"/>
              <w:rPr>
                <w:rStyle w:val="Intensieveverwijzing"/>
                <w:rFonts w:eastAsiaTheme="minorHAnsi"/>
              </w:rPr>
            </w:pPr>
            <w:r>
              <w:rPr>
                <w:rStyle w:val="Intensieveverwijzing"/>
                <w:rFonts w:eastAsiaTheme="minorHAnsi"/>
              </w:rPr>
              <w:lastRenderedPageBreak/>
              <w:t>13</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AAEE9A7" w14:textId="77777777" w:rsidR="00A06769" w:rsidRPr="00605FDA" w:rsidRDefault="00A06769" w:rsidP="00EA7542">
            <w:pPr>
              <w:ind w:left="73" w:right="113"/>
              <w:rPr>
                <w:rStyle w:val="Intensieveverwijzing"/>
                <w:rFonts w:eastAsiaTheme="minorHAnsi"/>
              </w:rPr>
            </w:pPr>
            <w:r w:rsidRPr="00605FDA">
              <w:rPr>
                <w:rStyle w:val="Intensieveverwijzing"/>
                <w:rFonts w:eastAsiaTheme="minorHAnsi"/>
              </w:rPr>
              <w:t>Tarieven</w:t>
            </w:r>
          </w:p>
        </w:tc>
      </w:tr>
      <w:tr w:rsidR="00A06769" w:rsidRPr="007A0E72" w14:paraId="56C18C69"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23C75A8A" w14:textId="77777777" w:rsidR="00A06769" w:rsidRPr="007A0E72" w:rsidRDefault="00A06769" w:rsidP="00EA7542">
            <w:pPr>
              <w:jc w:val="center"/>
            </w:pPr>
            <w:r>
              <w:t>13.</w:t>
            </w:r>
            <w:r w:rsidRPr="007A0E72">
              <w:t>1</w:t>
            </w:r>
          </w:p>
        </w:tc>
        <w:tc>
          <w:tcPr>
            <w:tcW w:w="8505" w:type="dxa"/>
            <w:tcBorders>
              <w:top w:val="single" w:sz="4" w:space="0" w:color="auto"/>
              <w:left w:val="single" w:sz="4" w:space="0" w:color="auto"/>
              <w:bottom w:val="single" w:sz="4" w:space="0" w:color="auto"/>
              <w:right w:val="single" w:sz="4" w:space="0" w:color="auto"/>
            </w:tcBorders>
          </w:tcPr>
          <w:p w14:paraId="31E91B1A" w14:textId="77777777" w:rsidR="00A06769" w:rsidRPr="007A0E72" w:rsidRDefault="00A06769" w:rsidP="00EA7542">
            <w:pPr>
              <w:ind w:left="73" w:right="113"/>
            </w:pPr>
            <w:r w:rsidRPr="007A0E72">
              <w:t xml:space="preserve">Opdrachtnemer </w:t>
            </w:r>
            <w:r>
              <w:t>biedt in de Gunningsfase een trajectprijs exclusief BTW aan.</w:t>
            </w:r>
            <w:r w:rsidRPr="007A0E72">
              <w:t xml:space="preserve"> De</w:t>
            </w:r>
            <w:r>
              <w:t>ze</w:t>
            </w:r>
            <w:r w:rsidRPr="007A0E72">
              <w:t xml:space="preserve"> trajectprijs is "all-in". Dit betekent dat de ingediende trajectprijs inclusief alle bijkomende kosten zoals huisvesting, reis- en verblijfkosten, administratie, facturering, creditering, leermiddelen, taalmaatjes of andere informele taalondersteuning, boeken in bruikleen, examens, herexamens, en alle eventuele overige kosten is. De trajectprijs is in euro’s, exclusief BTW, aangezien deze diensten zijn vrijgesteld van BTW.</w:t>
            </w:r>
          </w:p>
        </w:tc>
      </w:tr>
      <w:tr w:rsidR="00A06769" w:rsidRPr="000E7B4F" w14:paraId="1ED535F6"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A347B6C" w14:textId="77777777" w:rsidR="00A06769" w:rsidRPr="000E7B4F" w:rsidRDefault="00A06769" w:rsidP="00EA7542">
            <w:pPr>
              <w:jc w:val="center"/>
              <w:rPr>
                <w:rStyle w:val="Intensieveverwijzing"/>
                <w:rFonts w:eastAsiaTheme="minorHAnsi"/>
              </w:rPr>
            </w:pPr>
            <w:r w:rsidRPr="000E7B4F">
              <w:rPr>
                <w:rStyle w:val="Intensieveverwijzing"/>
                <w:rFonts w:eastAsiaTheme="minorHAnsi"/>
              </w:rPr>
              <w:t>14</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A6FD1ED" w14:textId="77777777" w:rsidR="00A06769" w:rsidRPr="000E7B4F" w:rsidRDefault="00A06769" w:rsidP="00EA7542">
            <w:pPr>
              <w:ind w:left="73" w:right="113"/>
              <w:rPr>
                <w:rStyle w:val="Intensieveverwijzing"/>
                <w:rFonts w:eastAsiaTheme="minorHAnsi"/>
              </w:rPr>
            </w:pPr>
            <w:r w:rsidRPr="000E7B4F">
              <w:rPr>
                <w:rStyle w:val="Intensieveverwijzing"/>
                <w:rFonts w:eastAsiaTheme="minorHAnsi"/>
              </w:rPr>
              <w:t>Duurzaamheid</w:t>
            </w:r>
            <w:r>
              <w:rPr>
                <w:rStyle w:val="Intensieveverwijzing"/>
                <w:rFonts w:eastAsiaTheme="minorHAnsi"/>
              </w:rPr>
              <w:t xml:space="preserve"> &amp; inclusiviteit</w:t>
            </w:r>
          </w:p>
        </w:tc>
      </w:tr>
      <w:tr w:rsidR="00A06769" w:rsidRPr="007A0E72" w14:paraId="7B3B7996"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7483CF11" w14:textId="77777777" w:rsidR="00A06769" w:rsidRPr="002C2FC8" w:rsidRDefault="00A06769" w:rsidP="00EA7542">
            <w:pPr>
              <w:jc w:val="center"/>
            </w:pPr>
            <w:r>
              <w:t>14.1</w:t>
            </w:r>
          </w:p>
        </w:tc>
        <w:tc>
          <w:tcPr>
            <w:tcW w:w="8505" w:type="dxa"/>
            <w:tcBorders>
              <w:top w:val="single" w:sz="4" w:space="0" w:color="auto"/>
              <w:left w:val="single" w:sz="4" w:space="0" w:color="auto"/>
              <w:bottom w:val="single" w:sz="4" w:space="0" w:color="auto"/>
              <w:right w:val="single" w:sz="4" w:space="0" w:color="auto"/>
            </w:tcBorders>
          </w:tcPr>
          <w:p w14:paraId="7FABC1EC" w14:textId="77777777" w:rsidR="00A06769" w:rsidRPr="002C2FC8" w:rsidRDefault="00A06769" w:rsidP="00EA7542">
            <w:pPr>
              <w:ind w:left="73" w:right="113"/>
            </w:pPr>
            <w:r w:rsidRPr="007A0E72">
              <w:t>Op locaties waar les wordt gegeven is aandacht voor duurzaamheid. Afval wordt beperkt en gescheiden en er wordt geen gebruik gemaakt van wegwerpplastic. De directe omgeving wordt schoongehouden. Deelnemers worden aangesproken</w:t>
            </w:r>
            <w:r w:rsidRPr="007A0E72">
              <w:rPr>
                <w:spacing w:val="-11"/>
              </w:rPr>
              <w:t xml:space="preserve"> </w:t>
            </w:r>
            <w:r w:rsidRPr="007A0E72">
              <w:t>op</w:t>
            </w:r>
            <w:r w:rsidRPr="007A0E72">
              <w:rPr>
                <w:spacing w:val="-13"/>
              </w:rPr>
              <w:t xml:space="preserve"> </w:t>
            </w:r>
            <w:r w:rsidRPr="007A0E72">
              <w:t>het</w:t>
            </w:r>
            <w:r w:rsidRPr="007A0E72">
              <w:rPr>
                <w:spacing w:val="-11"/>
              </w:rPr>
              <w:t xml:space="preserve"> </w:t>
            </w:r>
            <w:r w:rsidRPr="007A0E72">
              <w:t>meenemen</w:t>
            </w:r>
            <w:r w:rsidRPr="007A0E72">
              <w:rPr>
                <w:spacing w:val="-10"/>
              </w:rPr>
              <w:t xml:space="preserve"> </w:t>
            </w:r>
            <w:r w:rsidRPr="007A0E72">
              <w:t>van</w:t>
            </w:r>
            <w:r w:rsidRPr="007A0E72">
              <w:rPr>
                <w:spacing w:val="-14"/>
              </w:rPr>
              <w:t xml:space="preserve"> </w:t>
            </w:r>
            <w:r w:rsidRPr="007A0E72">
              <w:t>wegwerpartikelen</w:t>
            </w:r>
            <w:r w:rsidRPr="007A0E72">
              <w:rPr>
                <w:spacing w:val="-11"/>
              </w:rPr>
              <w:t xml:space="preserve"> </w:t>
            </w:r>
            <w:r w:rsidRPr="007A0E72">
              <w:t>en</w:t>
            </w:r>
            <w:r w:rsidRPr="007A0E72">
              <w:rPr>
                <w:spacing w:val="-11"/>
              </w:rPr>
              <w:t xml:space="preserve"> </w:t>
            </w:r>
            <w:r w:rsidRPr="007A0E72">
              <w:t>op</w:t>
            </w:r>
            <w:r w:rsidRPr="007A0E72">
              <w:rPr>
                <w:spacing w:val="-11"/>
              </w:rPr>
              <w:t xml:space="preserve"> </w:t>
            </w:r>
            <w:r w:rsidRPr="007A0E72">
              <w:t>het</w:t>
            </w:r>
            <w:r w:rsidRPr="007A0E72">
              <w:rPr>
                <w:spacing w:val="-10"/>
              </w:rPr>
              <w:t xml:space="preserve"> </w:t>
            </w:r>
            <w:r w:rsidRPr="007A0E72">
              <w:t>weggooien</w:t>
            </w:r>
            <w:r w:rsidRPr="007A0E72">
              <w:rPr>
                <w:spacing w:val="-11"/>
              </w:rPr>
              <w:t xml:space="preserve"> </w:t>
            </w:r>
            <w:r w:rsidRPr="007A0E72">
              <w:t>van</w:t>
            </w:r>
            <w:r w:rsidRPr="007A0E72">
              <w:rPr>
                <w:spacing w:val="-11"/>
              </w:rPr>
              <w:t xml:space="preserve"> </w:t>
            </w:r>
            <w:r w:rsidRPr="007A0E72">
              <w:t>afval in</w:t>
            </w:r>
            <w:r w:rsidRPr="007A0E72">
              <w:rPr>
                <w:spacing w:val="-16"/>
              </w:rPr>
              <w:t xml:space="preserve"> </w:t>
            </w:r>
            <w:r w:rsidRPr="007A0E72">
              <w:t>en</w:t>
            </w:r>
            <w:r w:rsidRPr="007A0E72">
              <w:rPr>
                <w:spacing w:val="-15"/>
              </w:rPr>
              <w:t xml:space="preserve"> </w:t>
            </w:r>
            <w:r w:rsidRPr="007A0E72">
              <w:t>om</w:t>
            </w:r>
            <w:r w:rsidRPr="007A0E72">
              <w:rPr>
                <w:spacing w:val="-15"/>
              </w:rPr>
              <w:t xml:space="preserve"> </w:t>
            </w:r>
            <w:r w:rsidRPr="007A0E72">
              <w:t>de</w:t>
            </w:r>
            <w:r w:rsidRPr="007A0E72">
              <w:rPr>
                <w:spacing w:val="-15"/>
              </w:rPr>
              <w:t xml:space="preserve"> </w:t>
            </w:r>
            <w:r w:rsidRPr="007A0E72">
              <w:t>locatie.</w:t>
            </w:r>
            <w:r w:rsidRPr="007A0E72">
              <w:rPr>
                <w:spacing w:val="-15"/>
              </w:rPr>
              <w:t xml:space="preserve"> </w:t>
            </w:r>
            <w:r w:rsidRPr="007A0E72">
              <w:t>Roken</w:t>
            </w:r>
            <w:r w:rsidRPr="007A0E72">
              <w:rPr>
                <w:spacing w:val="-15"/>
              </w:rPr>
              <w:t xml:space="preserve"> </w:t>
            </w:r>
            <w:r w:rsidRPr="007A0E72">
              <w:t>is</w:t>
            </w:r>
            <w:r w:rsidRPr="007A0E72">
              <w:rPr>
                <w:spacing w:val="-16"/>
              </w:rPr>
              <w:t xml:space="preserve"> </w:t>
            </w:r>
            <w:r w:rsidRPr="007A0E72">
              <w:t>binnen</w:t>
            </w:r>
            <w:r w:rsidRPr="007A0E72">
              <w:rPr>
                <w:spacing w:val="-15"/>
              </w:rPr>
              <w:t xml:space="preserve"> </w:t>
            </w:r>
            <w:r w:rsidRPr="007A0E72">
              <w:t>niet</w:t>
            </w:r>
            <w:r w:rsidRPr="007A0E72">
              <w:rPr>
                <w:spacing w:val="-15"/>
              </w:rPr>
              <w:t xml:space="preserve"> </w:t>
            </w:r>
            <w:r w:rsidRPr="007A0E72">
              <w:t>toegestaan.</w:t>
            </w:r>
            <w:r w:rsidRPr="007A0E72">
              <w:rPr>
                <w:spacing w:val="-14"/>
              </w:rPr>
              <w:t xml:space="preserve"> </w:t>
            </w:r>
            <w:r w:rsidRPr="007A0E72">
              <w:t>Roken</w:t>
            </w:r>
            <w:r w:rsidRPr="007A0E72">
              <w:rPr>
                <w:spacing w:val="-16"/>
              </w:rPr>
              <w:t xml:space="preserve"> </w:t>
            </w:r>
            <w:r w:rsidRPr="007A0E72">
              <w:t>is</w:t>
            </w:r>
            <w:r w:rsidRPr="007A0E72">
              <w:rPr>
                <w:spacing w:val="-15"/>
              </w:rPr>
              <w:t xml:space="preserve"> </w:t>
            </w:r>
            <w:r w:rsidRPr="007A0E72">
              <w:t>buiten</w:t>
            </w:r>
            <w:r w:rsidRPr="007A0E72">
              <w:rPr>
                <w:spacing w:val="-16"/>
              </w:rPr>
              <w:t xml:space="preserve"> </w:t>
            </w:r>
            <w:r w:rsidRPr="007A0E72">
              <w:t>alleen</w:t>
            </w:r>
            <w:r w:rsidRPr="007A0E72">
              <w:rPr>
                <w:spacing w:val="-17"/>
              </w:rPr>
              <w:t xml:space="preserve"> </w:t>
            </w:r>
            <w:r w:rsidRPr="007A0E72">
              <w:t>toegestaan als</w:t>
            </w:r>
            <w:r w:rsidRPr="007A0E72">
              <w:rPr>
                <w:spacing w:val="-6"/>
              </w:rPr>
              <w:t xml:space="preserve"> </w:t>
            </w:r>
            <w:r w:rsidRPr="007A0E72">
              <w:t>er</w:t>
            </w:r>
            <w:r w:rsidRPr="007A0E72">
              <w:rPr>
                <w:spacing w:val="-7"/>
              </w:rPr>
              <w:t xml:space="preserve"> </w:t>
            </w:r>
            <w:r w:rsidRPr="007A0E72">
              <w:t>geen</w:t>
            </w:r>
            <w:r w:rsidRPr="007A0E72">
              <w:rPr>
                <w:spacing w:val="-8"/>
              </w:rPr>
              <w:t xml:space="preserve"> </w:t>
            </w:r>
            <w:r w:rsidRPr="007A0E72">
              <w:t>afval</w:t>
            </w:r>
            <w:r w:rsidRPr="007A0E72">
              <w:rPr>
                <w:spacing w:val="-6"/>
              </w:rPr>
              <w:t xml:space="preserve"> </w:t>
            </w:r>
            <w:r w:rsidRPr="007A0E72">
              <w:t>wordt</w:t>
            </w:r>
            <w:r w:rsidRPr="007A0E72">
              <w:rPr>
                <w:spacing w:val="-6"/>
              </w:rPr>
              <w:t xml:space="preserve"> </w:t>
            </w:r>
            <w:r w:rsidRPr="007A0E72">
              <w:t>achtergelaten</w:t>
            </w:r>
            <w:r w:rsidRPr="007A0E72">
              <w:rPr>
                <w:spacing w:val="-8"/>
              </w:rPr>
              <w:t xml:space="preserve"> </w:t>
            </w:r>
            <w:r w:rsidRPr="007A0E72">
              <w:t>en</w:t>
            </w:r>
            <w:r w:rsidRPr="007A0E72">
              <w:rPr>
                <w:spacing w:val="-8"/>
              </w:rPr>
              <w:t xml:space="preserve"> </w:t>
            </w:r>
            <w:r w:rsidRPr="007A0E72">
              <w:t>indien</w:t>
            </w:r>
            <w:r w:rsidRPr="007A0E72">
              <w:rPr>
                <w:spacing w:val="-6"/>
              </w:rPr>
              <w:t xml:space="preserve"> </w:t>
            </w:r>
            <w:r w:rsidRPr="007A0E72">
              <w:t>wordt</w:t>
            </w:r>
            <w:r w:rsidRPr="007A0E72">
              <w:rPr>
                <w:spacing w:val="-6"/>
              </w:rPr>
              <w:t xml:space="preserve"> </w:t>
            </w:r>
            <w:r w:rsidRPr="007A0E72">
              <w:t>aangesloten</w:t>
            </w:r>
            <w:r w:rsidRPr="007A0E72">
              <w:rPr>
                <w:spacing w:val="-7"/>
              </w:rPr>
              <w:t xml:space="preserve"> </w:t>
            </w:r>
            <w:r w:rsidRPr="007A0E72">
              <w:t>bij</w:t>
            </w:r>
            <w:r w:rsidRPr="007A0E72">
              <w:rPr>
                <w:spacing w:val="-5"/>
              </w:rPr>
              <w:t xml:space="preserve"> </w:t>
            </w:r>
            <w:r w:rsidRPr="007A0E72">
              <w:t>de</w:t>
            </w:r>
            <w:r w:rsidRPr="007A0E72">
              <w:rPr>
                <w:spacing w:val="-11"/>
              </w:rPr>
              <w:t xml:space="preserve"> </w:t>
            </w:r>
            <w:r w:rsidRPr="007A0E72">
              <w:t>rookrichtlijnen van de eventuele verhuurder van de</w:t>
            </w:r>
            <w:r w:rsidRPr="007A0E72">
              <w:rPr>
                <w:spacing w:val="-4"/>
              </w:rPr>
              <w:t xml:space="preserve"> </w:t>
            </w:r>
            <w:r w:rsidRPr="007A0E72">
              <w:t>leslocatie.</w:t>
            </w:r>
          </w:p>
        </w:tc>
      </w:tr>
      <w:tr w:rsidR="00A06769" w:rsidRPr="007A0E72" w14:paraId="7D1DC865"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33B45D43" w14:textId="77777777" w:rsidR="00A06769" w:rsidRDefault="00A06769" w:rsidP="00EA7542">
            <w:pPr>
              <w:jc w:val="center"/>
            </w:pPr>
            <w:r>
              <w:t>14.2</w:t>
            </w:r>
          </w:p>
        </w:tc>
        <w:tc>
          <w:tcPr>
            <w:tcW w:w="8505" w:type="dxa"/>
            <w:tcBorders>
              <w:top w:val="single" w:sz="4" w:space="0" w:color="auto"/>
              <w:left w:val="single" w:sz="4" w:space="0" w:color="auto"/>
              <w:bottom w:val="single" w:sz="4" w:space="0" w:color="auto"/>
              <w:right w:val="single" w:sz="4" w:space="0" w:color="auto"/>
            </w:tcBorders>
          </w:tcPr>
          <w:p w14:paraId="296AB13A" w14:textId="77777777" w:rsidR="00A06769" w:rsidRPr="007A0E72" w:rsidRDefault="00A06769" w:rsidP="00EA7542">
            <w:pPr>
              <w:ind w:left="73" w:right="113"/>
            </w:pPr>
            <w:r w:rsidRPr="002C2FC8">
              <w:t xml:space="preserve">Opdrachtnemer heeft </w:t>
            </w:r>
            <w:r>
              <w:t xml:space="preserve">in het lesprogramma </w:t>
            </w:r>
            <w:r w:rsidRPr="002C2FC8">
              <w:t>aandacht voor het thema duurzaamheid. Opdrachtnemer verzorgt minimaal één praktijkles over recycling van afval, energiebesparing en het stimuleren van fietsgebruik. Hiervoor mag een gastdocent worden ingezet ter ondersteuning van de NT2 docent.</w:t>
            </w:r>
          </w:p>
        </w:tc>
      </w:tr>
      <w:tr w:rsidR="00A06769" w:rsidRPr="007A0E72" w14:paraId="4EC98120" w14:textId="77777777" w:rsidTr="00EA754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7A9DD215" w14:textId="77777777" w:rsidR="00A06769" w:rsidRDefault="00A06769" w:rsidP="00EA7542">
            <w:pPr>
              <w:jc w:val="center"/>
            </w:pPr>
            <w:r>
              <w:t>14.3</w:t>
            </w:r>
          </w:p>
        </w:tc>
        <w:tc>
          <w:tcPr>
            <w:tcW w:w="8505" w:type="dxa"/>
            <w:tcBorders>
              <w:top w:val="single" w:sz="4" w:space="0" w:color="auto"/>
              <w:left w:val="single" w:sz="4" w:space="0" w:color="auto"/>
              <w:bottom w:val="single" w:sz="4" w:space="0" w:color="auto"/>
              <w:right w:val="single" w:sz="4" w:space="0" w:color="auto"/>
            </w:tcBorders>
          </w:tcPr>
          <w:p w14:paraId="13917887" w14:textId="77777777" w:rsidR="00A06769" w:rsidRPr="00B324C7" w:rsidRDefault="00A06769" w:rsidP="00EA7542">
            <w:pPr>
              <w:ind w:left="73" w:right="113"/>
            </w:pPr>
            <w:r w:rsidRPr="00B324C7">
              <w:rPr>
                <w:rFonts w:cs="Tahoma"/>
              </w:rPr>
              <w:t>De activiteiten zijn voor iedereen open toegankelijk ongeacht sekse, genderidentiteit, afkomst, etniciteit, beperking of religieuze gezindte en dragen bij aan de borging van de inclusieve samenleving.</w:t>
            </w:r>
          </w:p>
        </w:tc>
      </w:tr>
    </w:tbl>
    <w:p w14:paraId="236B774D" w14:textId="7AB4A7C6" w:rsidR="00A06769" w:rsidRDefault="00A06769" w:rsidP="00A06769"/>
    <w:p w14:paraId="7F955422" w14:textId="341FB324" w:rsidR="009A6BDD" w:rsidRDefault="009A6BDD" w:rsidP="00A06769">
      <w:r w:rsidRPr="009A6BDD">
        <w:t xml:space="preserve">Inschrijver </w:t>
      </w:r>
      <w:r>
        <w:t xml:space="preserve">verklaart door ondertekening van dit Programma van Eisen volledig en onvoorwaardelijk aan </w:t>
      </w:r>
      <w:r w:rsidRPr="009A6BDD">
        <w:t>alle gestelde eisen in het Programma van eisen te vo</w:t>
      </w:r>
      <w:r>
        <w:t>ldoen.</w:t>
      </w:r>
    </w:p>
    <w:p w14:paraId="29BED937" w14:textId="77777777" w:rsidR="009A6BDD" w:rsidRDefault="009A6BDD" w:rsidP="00A06769"/>
    <w:p w14:paraId="5DCF0B8C" w14:textId="77777777" w:rsidR="004E610C" w:rsidRPr="007A0E72" w:rsidRDefault="004E610C" w:rsidP="004E610C">
      <w:pPr>
        <w:pStyle w:val="Kop4"/>
      </w:pPr>
      <w:r w:rsidRPr="007A0E72">
        <w:t>Ondertekening</w:t>
      </w:r>
    </w:p>
    <w:p w14:paraId="6AFAE2D5" w14:textId="77777777" w:rsidR="004E610C" w:rsidRPr="007A0E72" w:rsidRDefault="004E610C" w:rsidP="004E610C"/>
    <w:tbl>
      <w:tblPr>
        <w:tblStyle w:val="Tabelraster"/>
        <w:tblW w:w="9209" w:type="dxa"/>
        <w:tblLook w:val="04A0" w:firstRow="1" w:lastRow="0" w:firstColumn="1" w:lastColumn="0" w:noHBand="0" w:noVBand="1"/>
      </w:tblPr>
      <w:tblGrid>
        <w:gridCol w:w="4531"/>
        <w:gridCol w:w="4678"/>
      </w:tblGrid>
      <w:tr w:rsidR="004E610C" w:rsidRPr="007A0E72" w14:paraId="5D377F0E" w14:textId="77777777" w:rsidTr="004C1BCD">
        <w:tc>
          <w:tcPr>
            <w:tcW w:w="4531" w:type="dxa"/>
            <w:shd w:val="clear" w:color="auto" w:fill="95B3D7" w:themeFill="accent1" w:themeFillTint="99"/>
          </w:tcPr>
          <w:p w14:paraId="35DCF194" w14:textId="77777777" w:rsidR="004E610C" w:rsidRPr="007A0E72" w:rsidRDefault="004E610C" w:rsidP="004C1BCD">
            <w:pPr>
              <w:rPr>
                <w:rStyle w:val="Intensieveverwijzing"/>
                <w:rFonts w:eastAsia="MS Mincho"/>
              </w:rPr>
            </w:pPr>
            <w:r w:rsidRPr="007A0E72">
              <w:rPr>
                <w:rStyle w:val="Intensieveverwijzing"/>
                <w:rFonts w:eastAsia="MS Mincho"/>
              </w:rPr>
              <w:t>Organisatienaam Inschrijver / Combinant 1</w:t>
            </w:r>
          </w:p>
        </w:tc>
        <w:tc>
          <w:tcPr>
            <w:tcW w:w="4678" w:type="dxa"/>
          </w:tcPr>
          <w:p w14:paraId="782C7954" w14:textId="77777777" w:rsidR="004E610C" w:rsidRPr="007A0E72" w:rsidRDefault="004E610C" w:rsidP="004C1BCD"/>
        </w:tc>
      </w:tr>
      <w:tr w:rsidR="004E610C" w:rsidRPr="007A0E72" w14:paraId="053E97B6" w14:textId="77777777" w:rsidTr="004C1BCD">
        <w:tc>
          <w:tcPr>
            <w:tcW w:w="4531" w:type="dxa"/>
            <w:shd w:val="clear" w:color="auto" w:fill="95B3D7" w:themeFill="accent1" w:themeFillTint="99"/>
          </w:tcPr>
          <w:p w14:paraId="35121986" w14:textId="77777777" w:rsidR="004E610C" w:rsidRPr="007A0E72" w:rsidRDefault="004E610C" w:rsidP="004C1BCD">
            <w:pPr>
              <w:rPr>
                <w:rStyle w:val="Intensieveverwijzing"/>
                <w:rFonts w:eastAsia="MS Mincho"/>
              </w:rPr>
            </w:pPr>
            <w:r w:rsidRPr="007A0E72">
              <w:rPr>
                <w:rStyle w:val="Intensieveverwijzing"/>
                <w:rFonts w:eastAsia="MS Mincho"/>
              </w:rPr>
              <w:t>Naam Ondertekeningsbevoegde</w:t>
            </w:r>
          </w:p>
        </w:tc>
        <w:tc>
          <w:tcPr>
            <w:tcW w:w="4678" w:type="dxa"/>
          </w:tcPr>
          <w:p w14:paraId="1269F091" w14:textId="77777777" w:rsidR="004E610C" w:rsidRPr="007A0E72" w:rsidRDefault="004E610C" w:rsidP="004C1BCD"/>
        </w:tc>
      </w:tr>
      <w:tr w:rsidR="004E610C" w:rsidRPr="007A0E72" w14:paraId="6E76D8EC" w14:textId="77777777" w:rsidTr="004C1BCD">
        <w:tc>
          <w:tcPr>
            <w:tcW w:w="4531" w:type="dxa"/>
            <w:shd w:val="clear" w:color="auto" w:fill="95B3D7" w:themeFill="accent1" w:themeFillTint="99"/>
          </w:tcPr>
          <w:p w14:paraId="4D4EDAF6" w14:textId="77777777" w:rsidR="004E610C" w:rsidRPr="007A0E72" w:rsidRDefault="004E610C" w:rsidP="004C1BCD">
            <w:pPr>
              <w:rPr>
                <w:rStyle w:val="Intensieveverwijzing"/>
                <w:rFonts w:eastAsia="MS Mincho"/>
              </w:rPr>
            </w:pPr>
            <w:r w:rsidRPr="007A0E72">
              <w:rPr>
                <w:rStyle w:val="Intensieveverwijzing"/>
                <w:rFonts w:eastAsia="MS Mincho"/>
              </w:rPr>
              <w:t xml:space="preserve">Functie Ondertekeningsbevoegde </w:t>
            </w:r>
          </w:p>
        </w:tc>
        <w:tc>
          <w:tcPr>
            <w:tcW w:w="4678" w:type="dxa"/>
          </w:tcPr>
          <w:p w14:paraId="6532F1E5" w14:textId="77777777" w:rsidR="004E610C" w:rsidRPr="007A0E72" w:rsidRDefault="004E610C" w:rsidP="004C1BCD"/>
        </w:tc>
      </w:tr>
      <w:tr w:rsidR="004E610C" w:rsidRPr="007A0E72" w14:paraId="74BD7CA3" w14:textId="77777777" w:rsidTr="004C1BCD">
        <w:tc>
          <w:tcPr>
            <w:tcW w:w="4531" w:type="dxa"/>
            <w:shd w:val="clear" w:color="auto" w:fill="95B3D7" w:themeFill="accent1" w:themeFillTint="99"/>
          </w:tcPr>
          <w:p w14:paraId="606CC3CD" w14:textId="77777777" w:rsidR="004E610C" w:rsidRPr="007A0E72" w:rsidRDefault="004E610C" w:rsidP="004C1BCD">
            <w:pPr>
              <w:rPr>
                <w:rStyle w:val="Intensieveverwijzing"/>
                <w:rFonts w:eastAsia="MS Mincho"/>
              </w:rPr>
            </w:pPr>
            <w:r w:rsidRPr="007A0E72">
              <w:rPr>
                <w:rStyle w:val="Intensieveverwijzing"/>
                <w:rFonts w:eastAsia="MS Mincho"/>
              </w:rPr>
              <w:t>Datum</w:t>
            </w:r>
          </w:p>
        </w:tc>
        <w:tc>
          <w:tcPr>
            <w:tcW w:w="4678" w:type="dxa"/>
          </w:tcPr>
          <w:p w14:paraId="47A0893B" w14:textId="77777777" w:rsidR="004E610C" w:rsidRPr="007A0E72" w:rsidRDefault="004E610C" w:rsidP="004C1BCD"/>
        </w:tc>
      </w:tr>
      <w:tr w:rsidR="004E610C" w:rsidRPr="007A0E72" w14:paraId="4A726322" w14:textId="77777777" w:rsidTr="004C1BCD">
        <w:tc>
          <w:tcPr>
            <w:tcW w:w="4531" w:type="dxa"/>
            <w:shd w:val="clear" w:color="auto" w:fill="95B3D7" w:themeFill="accent1" w:themeFillTint="99"/>
          </w:tcPr>
          <w:p w14:paraId="2463821C" w14:textId="77777777" w:rsidR="004E610C" w:rsidRPr="007A0E72" w:rsidRDefault="004E610C" w:rsidP="004C1BCD">
            <w:pPr>
              <w:rPr>
                <w:rStyle w:val="Intensieveverwijzing"/>
                <w:rFonts w:eastAsia="MS Mincho"/>
              </w:rPr>
            </w:pPr>
            <w:r w:rsidRPr="007A0E72">
              <w:rPr>
                <w:rStyle w:val="Intensieveverwijzing"/>
                <w:rFonts w:eastAsia="MS Mincho"/>
              </w:rPr>
              <w:t>Hantekening ondertekeningsbevoegde</w:t>
            </w:r>
          </w:p>
        </w:tc>
        <w:tc>
          <w:tcPr>
            <w:tcW w:w="4678" w:type="dxa"/>
          </w:tcPr>
          <w:p w14:paraId="1883409E" w14:textId="77777777" w:rsidR="004E610C" w:rsidRPr="007A0E72" w:rsidRDefault="004E610C" w:rsidP="004C1BCD"/>
          <w:p w14:paraId="7E52BC12" w14:textId="77777777" w:rsidR="004E610C" w:rsidRPr="007A0E72" w:rsidRDefault="004E610C" w:rsidP="004C1BCD"/>
          <w:p w14:paraId="4705F41A" w14:textId="77777777" w:rsidR="004E610C" w:rsidRPr="007A0E72" w:rsidRDefault="004E610C" w:rsidP="004C1BCD"/>
        </w:tc>
      </w:tr>
    </w:tbl>
    <w:p w14:paraId="2151F974" w14:textId="77777777" w:rsidR="004E610C" w:rsidRPr="007A0E72" w:rsidRDefault="004E610C" w:rsidP="004E610C"/>
    <w:tbl>
      <w:tblPr>
        <w:tblStyle w:val="Tabelraster"/>
        <w:tblW w:w="9209" w:type="dxa"/>
        <w:tblLook w:val="04A0" w:firstRow="1" w:lastRow="0" w:firstColumn="1" w:lastColumn="0" w:noHBand="0" w:noVBand="1"/>
      </w:tblPr>
      <w:tblGrid>
        <w:gridCol w:w="4531"/>
        <w:gridCol w:w="4678"/>
      </w:tblGrid>
      <w:tr w:rsidR="004E610C" w:rsidRPr="007A0E72" w14:paraId="46080D8F" w14:textId="77777777" w:rsidTr="004C1BCD">
        <w:tc>
          <w:tcPr>
            <w:tcW w:w="4531" w:type="dxa"/>
            <w:shd w:val="clear" w:color="auto" w:fill="95B3D7" w:themeFill="accent1" w:themeFillTint="99"/>
          </w:tcPr>
          <w:p w14:paraId="60DB9268" w14:textId="77777777" w:rsidR="004E610C" w:rsidRPr="007A0E72" w:rsidRDefault="004E610C" w:rsidP="004C1BCD">
            <w:pPr>
              <w:rPr>
                <w:rStyle w:val="Intensieveverwijzing"/>
                <w:rFonts w:eastAsia="MS Mincho"/>
              </w:rPr>
            </w:pPr>
            <w:r w:rsidRPr="007A0E72">
              <w:rPr>
                <w:rStyle w:val="Intensieveverwijzing"/>
                <w:rFonts w:eastAsia="MS Mincho"/>
              </w:rPr>
              <w:t>Organisatienaam Combinant 2*</w:t>
            </w:r>
          </w:p>
        </w:tc>
        <w:tc>
          <w:tcPr>
            <w:tcW w:w="4678" w:type="dxa"/>
          </w:tcPr>
          <w:p w14:paraId="628C939E" w14:textId="77777777" w:rsidR="004E610C" w:rsidRPr="007A0E72" w:rsidRDefault="004E610C" w:rsidP="004C1BCD"/>
        </w:tc>
      </w:tr>
      <w:tr w:rsidR="004E610C" w:rsidRPr="007A0E72" w14:paraId="01567F8D" w14:textId="77777777" w:rsidTr="004C1BCD">
        <w:tc>
          <w:tcPr>
            <w:tcW w:w="4531" w:type="dxa"/>
            <w:shd w:val="clear" w:color="auto" w:fill="95B3D7" w:themeFill="accent1" w:themeFillTint="99"/>
          </w:tcPr>
          <w:p w14:paraId="3DFCF5C6" w14:textId="77777777" w:rsidR="004E610C" w:rsidRPr="007A0E72" w:rsidRDefault="004E610C" w:rsidP="004C1BCD">
            <w:pPr>
              <w:rPr>
                <w:rStyle w:val="Intensieveverwijzing"/>
                <w:rFonts w:eastAsia="MS Mincho"/>
              </w:rPr>
            </w:pPr>
            <w:r w:rsidRPr="007A0E72">
              <w:rPr>
                <w:rStyle w:val="Intensieveverwijzing"/>
                <w:rFonts w:eastAsia="MS Mincho"/>
              </w:rPr>
              <w:t>Naam Ondertekeningsbevoegde</w:t>
            </w:r>
          </w:p>
        </w:tc>
        <w:tc>
          <w:tcPr>
            <w:tcW w:w="4678" w:type="dxa"/>
          </w:tcPr>
          <w:p w14:paraId="2C6D8A11" w14:textId="77777777" w:rsidR="004E610C" w:rsidRPr="007A0E72" w:rsidRDefault="004E610C" w:rsidP="004C1BCD"/>
        </w:tc>
      </w:tr>
      <w:tr w:rsidR="004E610C" w:rsidRPr="007A0E72" w14:paraId="4DBDA84E" w14:textId="77777777" w:rsidTr="004C1BCD">
        <w:tc>
          <w:tcPr>
            <w:tcW w:w="4531" w:type="dxa"/>
            <w:shd w:val="clear" w:color="auto" w:fill="95B3D7" w:themeFill="accent1" w:themeFillTint="99"/>
          </w:tcPr>
          <w:p w14:paraId="6E6801BC" w14:textId="77777777" w:rsidR="004E610C" w:rsidRPr="007A0E72" w:rsidRDefault="004E610C" w:rsidP="004C1BCD">
            <w:pPr>
              <w:rPr>
                <w:rStyle w:val="Intensieveverwijzing"/>
                <w:rFonts w:eastAsia="MS Mincho"/>
              </w:rPr>
            </w:pPr>
            <w:r w:rsidRPr="007A0E72">
              <w:rPr>
                <w:rStyle w:val="Intensieveverwijzing"/>
                <w:rFonts w:eastAsia="MS Mincho"/>
              </w:rPr>
              <w:t xml:space="preserve">Functie Ondertekeningsbevoegde </w:t>
            </w:r>
          </w:p>
        </w:tc>
        <w:tc>
          <w:tcPr>
            <w:tcW w:w="4678" w:type="dxa"/>
          </w:tcPr>
          <w:p w14:paraId="27178E5F" w14:textId="77777777" w:rsidR="004E610C" w:rsidRPr="007A0E72" w:rsidRDefault="004E610C" w:rsidP="004C1BCD"/>
        </w:tc>
      </w:tr>
      <w:tr w:rsidR="004E610C" w:rsidRPr="007A0E72" w14:paraId="1D9CFE7C" w14:textId="77777777" w:rsidTr="004C1BCD">
        <w:tc>
          <w:tcPr>
            <w:tcW w:w="4531" w:type="dxa"/>
            <w:shd w:val="clear" w:color="auto" w:fill="95B3D7" w:themeFill="accent1" w:themeFillTint="99"/>
          </w:tcPr>
          <w:p w14:paraId="7FEE9159" w14:textId="77777777" w:rsidR="004E610C" w:rsidRPr="007A0E72" w:rsidRDefault="004E610C" w:rsidP="004C1BCD">
            <w:pPr>
              <w:rPr>
                <w:rStyle w:val="Intensieveverwijzing"/>
                <w:rFonts w:eastAsia="MS Mincho"/>
              </w:rPr>
            </w:pPr>
            <w:r w:rsidRPr="007A0E72">
              <w:rPr>
                <w:rStyle w:val="Intensieveverwijzing"/>
                <w:rFonts w:eastAsia="MS Mincho"/>
              </w:rPr>
              <w:t>Datum</w:t>
            </w:r>
          </w:p>
        </w:tc>
        <w:tc>
          <w:tcPr>
            <w:tcW w:w="4678" w:type="dxa"/>
          </w:tcPr>
          <w:p w14:paraId="7E4AFB70" w14:textId="77777777" w:rsidR="004E610C" w:rsidRPr="007A0E72" w:rsidRDefault="004E610C" w:rsidP="004C1BCD"/>
        </w:tc>
      </w:tr>
      <w:tr w:rsidR="004E610C" w:rsidRPr="007A0E72" w14:paraId="5878BA38" w14:textId="77777777" w:rsidTr="004C1BCD">
        <w:tc>
          <w:tcPr>
            <w:tcW w:w="4531" w:type="dxa"/>
            <w:shd w:val="clear" w:color="auto" w:fill="95B3D7" w:themeFill="accent1" w:themeFillTint="99"/>
          </w:tcPr>
          <w:p w14:paraId="2ADBAC32" w14:textId="77777777" w:rsidR="004E610C" w:rsidRPr="007A0E72" w:rsidRDefault="004E610C" w:rsidP="004C1BCD">
            <w:pPr>
              <w:rPr>
                <w:rStyle w:val="Intensieveverwijzing"/>
                <w:rFonts w:eastAsia="MS Mincho"/>
              </w:rPr>
            </w:pPr>
            <w:r w:rsidRPr="007A0E72">
              <w:rPr>
                <w:rStyle w:val="Intensieveverwijzing"/>
                <w:rFonts w:eastAsia="MS Mincho"/>
              </w:rPr>
              <w:t>Hantekening ondertekeningsbevoegde</w:t>
            </w:r>
          </w:p>
        </w:tc>
        <w:tc>
          <w:tcPr>
            <w:tcW w:w="4678" w:type="dxa"/>
          </w:tcPr>
          <w:p w14:paraId="4869C923" w14:textId="77777777" w:rsidR="004E610C" w:rsidRPr="007A0E72" w:rsidRDefault="004E610C" w:rsidP="004C1BCD"/>
          <w:p w14:paraId="1D562ECA" w14:textId="77777777" w:rsidR="004E610C" w:rsidRPr="007A0E72" w:rsidRDefault="004E610C" w:rsidP="004C1BCD"/>
          <w:p w14:paraId="0E4DC484" w14:textId="77777777" w:rsidR="004E610C" w:rsidRPr="007A0E72" w:rsidRDefault="004E610C" w:rsidP="004C1BCD"/>
        </w:tc>
      </w:tr>
    </w:tbl>
    <w:p w14:paraId="2A8CCE03" w14:textId="77777777" w:rsidR="004E610C" w:rsidRPr="007A0E72" w:rsidRDefault="004E610C" w:rsidP="004E610C">
      <w:pPr>
        <w:rPr>
          <w:i/>
        </w:rPr>
      </w:pPr>
      <w:r w:rsidRPr="007A0E72">
        <w:rPr>
          <w:i/>
        </w:rPr>
        <w:t>*Indien van toepassing</w:t>
      </w:r>
    </w:p>
    <w:p w14:paraId="76C8107E" w14:textId="77777777" w:rsidR="004E610C" w:rsidRPr="007A0E72" w:rsidRDefault="004E610C" w:rsidP="004E610C">
      <w:pPr>
        <w:spacing w:line="240" w:lineRule="auto"/>
        <w:jc w:val="left"/>
      </w:pPr>
      <w:r w:rsidRPr="007A0E72">
        <w:br w:type="page"/>
      </w:r>
    </w:p>
    <w:p w14:paraId="31CD8D16" w14:textId="75DA21C6" w:rsidR="00701011" w:rsidRPr="007A0E72" w:rsidRDefault="00232C17" w:rsidP="00BD53B1">
      <w:pPr>
        <w:pStyle w:val="Kop1"/>
        <w:numPr>
          <w:ilvl w:val="0"/>
          <w:numId w:val="0"/>
        </w:numPr>
      </w:pPr>
      <w:bookmarkStart w:id="292" w:name="_Toc93578151"/>
      <w:r w:rsidRPr="007A0E72">
        <w:lastRenderedPageBreak/>
        <w:t>B</w:t>
      </w:r>
      <w:r w:rsidR="00701011" w:rsidRPr="007A0E72">
        <w:t xml:space="preserve">ijlage </w:t>
      </w:r>
      <w:r w:rsidR="00D63BFD">
        <w:t>F</w:t>
      </w:r>
      <w:r w:rsidR="00701011" w:rsidRPr="007A0E72">
        <w:t xml:space="preserve"> – Inschrijfstaat</w:t>
      </w:r>
      <w:r w:rsidR="00F42D89" w:rsidRPr="007A0E72">
        <w:t xml:space="preserve"> </w:t>
      </w:r>
      <w:r w:rsidR="00DE1B51">
        <w:t>–</w:t>
      </w:r>
      <w:r w:rsidR="00F42D89" w:rsidRPr="007A0E72">
        <w:t xml:space="preserve"> </w:t>
      </w:r>
      <w:r w:rsidR="00DE1B51">
        <w:t>Onderwijsroute MBO</w:t>
      </w:r>
      <w:bookmarkEnd w:id="292"/>
    </w:p>
    <w:p w14:paraId="441EEC2D" w14:textId="77777777" w:rsidR="00DE1B51" w:rsidRDefault="00DE1B51" w:rsidP="00DE1B51">
      <w:pPr>
        <w:rPr>
          <w:b/>
        </w:rPr>
      </w:pPr>
      <w:r w:rsidRPr="007A0E72">
        <w:rPr>
          <w:rFonts w:cs="Arial"/>
          <w:b/>
        </w:rPr>
        <w:t xml:space="preserve">Behorende bij de aanbesteding: </w:t>
      </w:r>
      <w:r w:rsidRPr="00DE1B51">
        <w:rPr>
          <w:b/>
        </w:rPr>
        <w:t>210086SDD– Inkoop Inburgeringsaanbod Onderwijsroute MBO</w:t>
      </w:r>
    </w:p>
    <w:p w14:paraId="61BA069C" w14:textId="73ED870A" w:rsidR="00701011" w:rsidRPr="007A0E72" w:rsidRDefault="00701011" w:rsidP="00D87F9B"/>
    <w:p w14:paraId="7A626F8F" w14:textId="31EA5281" w:rsidR="00F42D89" w:rsidRPr="007A0E72" w:rsidRDefault="00F42D89" w:rsidP="0042053A">
      <w:pPr>
        <w:pStyle w:val="Kop4"/>
        <w:rPr>
          <w:rStyle w:val="Intensieveverwijzing"/>
          <w:rFonts w:eastAsia="MS Mincho"/>
          <w:b/>
          <w:bCs w:val="0"/>
          <w:color w:val="000000" w:themeColor="text1"/>
        </w:rPr>
      </w:pPr>
      <w:r w:rsidRPr="007A0E72">
        <w:rPr>
          <w:rStyle w:val="Intensieveverwijzing"/>
          <w:rFonts w:eastAsia="MS Mincho"/>
          <w:b/>
          <w:bCs w:val="0"/>
          <w:color w:val="000000" w:themeColor="text1"/>
        </w:rPr>
        <w:t xml:space="preserve">Financiële aanbieding </w:t>
      </w:r>
      <w:r w:rsidR="00804EBD" w:rsidRPr="007A0E72">
        <w:rPr>
          <w:rStyle w:val="Intensieveverwijzing"/>
          <w:rFonts w:eastAsia="MS Mincho"/>
          <w:b/>
          <w:bCs w:val="0"/>
          <w:color w:val="000000" w:themeColor="text1"/>
        </w:rPr>
        <w:t>–</w:t>
      </w:r>
      <w:r w:rsidRPr="007A0E72">
        <w:rPr>
          <w:rStyle w:val="Intensieveverwijzing"/>
          <w:rFonts w:eastAsia="MS Mincho"/>
          <w:b/>
          <w:bCs w:val="0"/>
          <w:color w:val="000000" w:themeColor="text1"/>
        </w:rPr>
        <w:t xml:space="preserve"> </w:t>
      </w:r>
      <w:r w:rsidR="00804EBD" w:rsidRPr="007A0E72">
        <w:rPr>
          <w:rStyle w:val="Intensieveverwijzing"/>
          <w:rFonts w:eastAsia="MS Mincho"/>
          <w:b/>
          <w:bCs w:val="0"/>
          <w:color w:val="000000" w:themeColor="text1"/>
        </w:rPr>
        <w:t>T</w:t>
      </w:r>
      <w:r w:rsidRPr="007A0E72">
        <w:rPr>
          <w:rStyle w:val="Intensieveverwijzing"/>
          <w:rFonts w:eastAsia="MS Mincho"/>
          <w:b/>
          <w:bCs w:val="0"/>
          <w:color w:val="000000" w:themeColor="text1"/>
        </w:rPr>
        <w:t>rajectprijs</w:t>
      </w:r>
      <w:r w:rsidR="00804EBD" w:rsidRPr="007A0E72">
        <w:rPr>
          <w:rStyle w:val="Intensieveverwijzing"/>
          <w:rFonts w:eastAsia="MS Mincho"/>
          <w:b/>
          <w:bCs w:val="0"/>
          <w:color w:val="000000" w:themeColor="text1"/>
        </w:rPr>
        <w:t xml:space="preserve"> </w:t>
      </w:r>
      <w:r w:rsidR="00DE1B51">
        <w:rPr>
          <w:rStyle w:val="Intensieveverwijzing"/>
          <w:rFonts w:eastAsia="MS Mincho"/>
          <w:b/>
          <w:bCs w:val="0"/>
          <w:color w:val="000000" w:themeColor="text1"/>
        </w:rPr>
        <w:t>Onderwijsroute MBO</w:t>
      </w:r>
    </w:p>
    <w:p w14:paraId="020E96BD" w14:textId="6C0FFC6F" w:rsidR="00F42D89" w:rsidRPr="007A0E72" w:rsidRDefault="00F42D89" w:rsidP="00F42D89">
      <w:pPr>
        <w:rPr>
          <w:szCs w:val="18"/>
        </w:rPr>
      </w:pPr>
      <w:r w:rsidRPr="007A0E72">
        <w:rPr>
          <w:szCs w:val="18"/>
        </w:rPr>
        <w:t xml:space="preserve">U dient gebruik te maken van deze Inschrijfstaat om uw financiële aanbieding in te dienen voor </w:t>
      </w:r>
      <w:r w:rsidR="00DE1B51">
        <w:rPr>
          <w:szCs w:val="18"/>
        </w:rPr>
        <w:t xml:space="preserve">de </w:t>
      </w:r>
      <w:r w:rsidR="00DE1B51">
        <w:rPr>
          <w:rStyle w:val="Intensieveverwijzing"/>
          <w:rFonts w:eastAsia="MS Mincho"/>
          <w:b w:val="0"/>
          <w:bCs/>
          <w:color w:val="000000" w:themeColor="text1"/>
        </w:rPr>
        <w:t>Onderwijsroute MBO</w:t>
      </w:r>
      <w:r w:rsidRPr="007A0E72">
        <w:rPr>
          <w:szCs w:val="18"/>
        </w:rPr>
        <w:t xml:space="preserve">. U verklaart, middels het invullen en ondertekenen van deze bijlage expliciet dat de door u aangeboden oplossing voldoet aan alle in het Aanbestedingsdocument inclusief behorende bijlagen en nota's van inlichtingen gestelde eisen, alsmede het door u ingediende aanbod. </w:t>
      </w:r>
    </w:p>
    <w:p w14:paraId="04B972C2" w14:textId="77777777" w:rsidR="00F42D89" w:rsidRPr="007A0E72" w:rsidRDefault="00F42D89" w:rsidP="00F42D89">
      <w:pPr>
        <w:spacing w:line="280" w:lineRule="atLeast"/>
        <w:rPr>
          <w:b/>
          <w:szCs w:val="18"/>
        </w:rPr>
      </w:pPr>
    </w:p>
    <w:tbl>
      <w:tblPr>
        <w:tblW w:w="92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127"/>
        <w:gridCol w:w="2127"/>
        <w:gridCol w:w="2127"/>
      </w:tblGrid>
      <w:tr w:rsidR="00EF77C3" w:rsidRPr="007A0E72" w14:paraId="0B0297C8" w14:textId="77777777" w:rsidTr="00331724">
        <w:tc>
          <w:tcPr>
            <w:tcW w:w="2835" w:type="dxa"/>
            <w:shd w:val="clear" w:color="auto" w:fill="95B3D7" w:themeFill="accent1" w:themeFillTint="99"/>
            <w:vAlign w:val="center"/>
          </w:tcPr>
          <w:p w14:paraId="59742264" w14:textId="00D263FD" w:rsidR="00EF77C3" w:rsidRPr="007A0E72" w:rsidRDefault="00EF77C3" w:rsidP="00EF77C3">
            <w:pPr>
              <w:rPr>
                <w:b/>
                <w:color w:val="FFFFFF" w:themeColor="background1"/>
                <w:szCs w:val="18"/>
                <w:lang w:eastAsia="en-US"/>
              </w:rPr>
            </w:pPr>
            <w:r w:rsidRPr="007A0E72">
              <w:rPr>
                <w:b/>
                <w:color w:val="FFFFFF" w:themeColor="background1"/>
                <w:szCs w:val="18"/>
                <w:lang w:eastAsia="en-US"/>
              </w:rPr>
              <w:t>Prijs</w:t>
            </w:r>
            <w:r>
              <w:rPr>
                <w:b/>
                <w:color w:val="FFFFFF" w:themeColor="background1"/>
                <w:szCs w:val="18"/>
                <w:lang w:eastAsia="en-US"/>
              </w:rPr>
              <w:t xml:space="preserve"> Onderwijsroute MBO</w:t>
            </w:r>
          </w:p>
        </w:tc>
        <w:tc>
          <w:tcPr>
            <w:tcW w:w="2127" w:type="dxa"/>
            <w:shd w:val="clear" w:color="auto" w:fill="95B3D7" w:themeFill="accent1" w:themeFillTint="99"/>
          </w:tcPr>
          <w:p w14:paraId="1A2C4BD2" w14:textId="544D148F" w:rsidR="00EF77C3" w:rsidRPr="007A0E72" w:rsidRDefault="00EF77C3" w:rsidP="00EF77C3">
            <w:pPr>
              <w:rPr>
                <w:b/>
                <w:color w:val="FFFFFF" w:themeColor="background1"/>
                <w:szCs w:val="18"/>
                <w:lang w:eastAsia="en-US"/>
              </w:rPr>
            </w:pPr>
            <w:r w:rsidRPr="007A0E72">
              <w:rPr>
                <w:b/>
                <w:color w:val="FFFFFF" w:themeColor="background1"/>
                <w:szCs w:val="18"/>
                <w:lang w:eastAsia="en-US"/>
              </w:rPr>
              <w:t>Minimum eenheidsprijs</w:t>
            </w:r>
          </w:p>
        </w:tc>
        <w:tc>
          <w:tcPr>
            <w:tcW w:w="2127" w:type="dxa"/>
            <w:shd w:val="clear" w:color="auto" w:fill="95B3D7" w:themeFill="accent1" w:themeFillTint="99"/>
          </w:tcPr>
          <w:p w14:paraId="132FACE8" w14:textId="157817A8" w:rsidR="00EF77C3" w:rsidRPr="007A0E72" w:rsidRDefault="00EF77C3" w:rsidP="00EF77C3">
            <w:pPr>
              <w:rPr>
                <w:b/>
                <w:color w:val="FFFFFF" w:themeColor="background1"/>
                <w:szCs w:val="18"/>
                <w:lang w:eastAsia="en-US"/>
              </w:rPr>
            </w:pPr>
            <w:r w:rsidRPr="007A0E72">
              <w:rPr>
                <w:b/>
                <w:color w:val="FFFFFF" w:themeColor="background1"/>
                <w:szCs w:val="18"/>
                <w:lang w:eastAsia="en-US"/>
              </w:rPr>
              <w:t>Maximum eenheidsprijs</w:t>
            </w:r>
          </w:p>
        </w:tc>
        <w:tc>
          <w:tcPr>
            <w:tcW w:w="2127" w:type="dxa"/>
            <w:tcBorders>
              <w:bottom w:val="single" w:sz="4" w:space="0" w:color="auto"/>
            </w:tcBorders>
            <w:shd w:val="clear" w:color="auto" w:fill="95B3D7" w:themeFill="accent1" w:themeFillTint="99"/>
            <w:vAlign w:val="center"/>
          </w:tcPr>
          <w:p w14:paraId="2CB731EA" w14:textId="5DC7FD49" w:rsidR="00EF77C3" w:rsidRPr="007A0E72" w:rsidRDefault="00EF77C3" w:rsidP="00EF77C3">
            <w:pPr>
              <w:rPr>
                <w:b/>
                <w:color w:val="FFFFFF" w:themeColor="background1"/>
                <w:szCs w:val="18"/>
                <w:lang w:eastAsia="en-US"/>
              </w:rPr>
            </w:pPr>
            <w:r w:rsidRPr="007A0E72">
              <w:rPr>
                <w:b/>
                <w:color w:val="FFFFFF" w:themeColor="background1"/>
                <w:szCs w:val="18"/>
                <w:lang w:eastAsia="en-US"/>
              </w:rPr>
              <w:t>Aangeboden eenheidsprijs</w:t>
            </w:r>
          </w:p>
        </w:tc>
      </w:tr>
      <w:tr w:rsidR="00F42D89" w:rsidRPr="007A0E72" w14:paraId="20CF5A89" w14:textId="77777777" w:rsidTr="00331724">
        <w:tc>
          <w:tcPr>
            <w:tcW w:w="2835" w:type="dxa"/>
            <w:shd w:val="clear" w:color="auto" w:fill="auto"/>
          </w:tcPr>
          <w:p w14:paraId="47E53A84" w14:textId="77777777" w:rsidR="00F42D89" w:rsidRPr="007A0E72" w:rsidRDefault="00F42D89" w:rsidP="00F42D89"/>
          <w:p w14:paraId="0637CB39" w14:textId="2608FD69" w:rsidR="00F42D89" w:rsidRPr="007A0E72" w:rsidRDefault="00F42D89" w:rsidP="00F42D89">
            <w:r w:rsidRPr="007A0E72">
              <w:t xml:space="preserve">Trajectprijs </w:t>
            </w:r>
            <w:r w:rsidR="00DE1B51">
              <w:t>Onderwijsroute MBO</w:t>
            </w:r>
          </w:p>
          <w:p w14:paraId="06E0120D" w14:textId="0BE90A2B" w:rsidR="00F42D89" w:rsidRPr="007A0E72" w:rsidRDefault="00F42D89" w:rsidP="00F42D89">
            <w:pPr>
              <w:rPr>
                <w:szCs w:val="18"/>
                <w:lang w:eastAsia="en-US"/>
              </w:rPr>
            </w:pPr>
          </w:p>
        </w:tc>
        <w:tc>
          <w:tcPr>
            <w:tcW w:w="2127" w:type="dxa"/>
          </w:tcPr>
          <w:p w14:paraId="3AB238DD" w14:textId="77777777" w:rsidR="00F42D89" w:rsidRPr="00B90C42" w:rsidRDefault="00F42D89" w:rsidP="00F42D89">
            <w:pPr>
              <w:rPr>
                <w:szCs w:val="18"/>
                <w:lang w:eastAsia="en-US"/>
              </w:rPr>
            </w:pPr>
          </w:p>
          <w:p w14:paraId="4124ABB1" w14:textId="56D6BB2A" w:rsidR="00F42D89" w:rsidRPr="00B90C42" w:rsidRDefault="00F42D89" w:rsidP="002843A0">
            <w:pPr>
              <w:rPr>
                <w:szCs w:val="18"/>
                <w:lang w:eastAsia="en-US"/>
              </w:rPr>
            </w:pPr>
            <w:r w:rsidRPr="00B90C42">
              <w:rPr>
                <w:szCs w:val="18"/>
                <w:lang w:eastAsia="en-US"/>
              </w:rPr>
              <w:t xml:space="preserve">€ </w:t>
            </w:r>
            <w:r w:rsidR="001C13AE" w:rsidRPr="00B90C42">
              <w:rPr>
                <w:szCs w:val="18"/>
                <w:lang w:eastAsia="en-US"/>
              </w:rPr>
              <w:t>1</w:t>
            </w:r>
            <w:r w:rsidR="002843A0" w:rsidRPr="00B90C42">
              <w:rPr>
                <w:szCs w:val="18"/>
                <w:lang w:eastAsia="en-US"/>
              </w:rPr>
              <w:t>2</w:t>
            </w:r>
            <w:r w:rsidR="001F792B" w:rsidRPr="00B90C42">
              <w:rPr>
                <w:szCs w:val="18"/>
                <w:lang w:eastAsia="en-US"/>
              </w:rPr>
              <w:t>.</w:t>
            </w:r>
            <w:r w:rsidR="00DE1B51" w:rsidRPr="00B90C42">
              <w:rPr>
                <w:szCs w:val="18"/>
                <w:lang w:eastAsia="en-US"/>
              </w:rPr>
              <w:t>0</w:t>
            </w:r>
            <w:r w:rsidR="001F792B" w:rsidRPr="00B90C42">
              <w:rPr>
                <w:szCs w:val="18"/>
                <w:lang w:eastAsia="en-US"/>
              </w:rPr>
              <w:t>00</w:t>
            </w:r>
          </w:p>
        </w:tc>
        <w:tc>
          <w:tcPr>
            <w:tcW w:w="2127" w:type="dxa"/>
          </w:tcPr>
          <w:p w14:paraId="02230317" w14:textId="1C45CA28" w:rsidR="00F42D89" w:rsidRPr="00B90C42" w:rsidRDefault="00F42D89" w:rsidP="00F42D89">
            <w:pPr>
              <w:rPr>
                <w:szCs w:val="18"/>
                <w:lang w:eastAsia="en-US"/>
              </w:rPr>
            </w:pPr>
          </w:p>
          <w:p w14:paraId="1F9892D6" w14:textId="1D86DD94" w:rsidR="00F42D89" w:rsidRPr="00B90C42" w:rsidRDefault="00F42D89" w:rsidP="00DE1B51">
            <w:pPr>
              <w:rPr>
                <w:szCs w:val="18"/>
                <w:lang w:eastAsia="en-US"/>
              </w:rPr>
            </w:pPr>
            <w:r w:rsidRPr="00B90C42">
              <w:rPr>
                <w:szCs w:val="18"/>
                <w:lang w:eastAsia="en-US"/>
              </w:rPr>
              <w:t xml:space="preserve">€ </w:t>
            </w:r>
            <w:r w:rsidR="00DE1B51" w:rsidRPr="00B90C42">
              <w:rPr>
                <w:szCs w:val="18"/>
                <w:lang w:eastAsia="en-US"/>
              </w:rPr>
              <w:t>18.750</w:t>
            </w:r>
          </w:p>
        </w:tc>
        <w:tc>
          <w:tcPr>
            <w:tcW w:w="2127" w:type="dxa"/>
            <w:tcBorders>
              <w:bottom w:val="single" w:sz="4" w:space="0" w:color="auto"/>
            </w:tcBorders>
            <w:shd w:val="clear" w:color="auto" w:fill="FFFF99"/>
          </w:tcPr>
          <w:p w14:paraId="00658B83" w14:textId="270901D8" w:rsidR="00F42D89" w:rsidRPr="007A0E72" w:rsidRDefault="00F42D89" w:rsidP="00F42D89">
            <w:pPr>
              <w:rPr>
                <w:szCs w:val="18"/>
                <w:lang w:eastAsia="en-US"/>
              </w:rPr>
            </w:pPr>
          </w:p>
          <w:p w14:paraId="7FB012D4" w14:textId="4EFFFEE6" w:rsidR="00F42D89" w:rsidRPr="007A0E72" w:rsidRDefault="00F42D89" w:rsidP="00F42D89">
            <w:pPr>
              <w:rPr>
                <w:szCs w:val="18"/>
                <w:lang w:eastAsia="en-US"/>
              </w:rPr>
            </w:pPr>
            <w:r w:rsidRPr="007A0E72">
              <w:rPr>
                <w:szCs w:val="18"/>
                <w:lang w:eastAsia="en-US"/>
              </w:rPr>
              <w:t xml:space="preserve">€ </w:t>
            </w:r>
          </w:p>
        </w:tc>
      </w:tr>
    </w:tbl>
    <w:p w14:paraId="1780E4EC" w14:textId="497B211C" w:rsidR="00F42D89" w:rsidRPr="007A0E72" w:rsidRDefault="00F42D89" w:rsidP="00F42D89">
      <w:pPr>
        <w:tabs>
          <w:tab w:val="left" w:pos="3765"/>
        </w:tabs>
        <w:rPr>
          <w:szCs w:val="18"/>
        </w:rPr>
      </w:pPr>
    </w:p>
    <w:p w14:paraId="13B20EB5" w14:textId="2285B071" w:rsidR="00F42D89" w:rsidRPr="007A0E72" w:rsidRDefault="00F42D89" w:rsidP="0042053A">
      <w:pPr>
        <w:pStyle w:val="Kop4"/>
      </w:pPr>
      <w:r w:rsidRPr="007A0E72">
        <w:t>Voorwaarden financiële aanbieding</w:t>
      </w:r>
    </w:p>
    <w:p w14:paraId="57ED477A" w14:textId="767E77FA" w:rsidR="00F42D89" w:rsidRPr="007A0E72" w:rsidRDefault="00F42D89" w:rsidP="00F42D89">
      <w:r w:rsidRPr="007A0E72">
        <w:t>Voor het indienen van uw financiële aanbieding gelden de volgende voorwaarden:</w:t>
      </w:r>
    </w:p>
    <w:p w14:paraId="44DBE957" w14:textId="6F2C04DC" w:rsidR="00F42D89" w:rsidRPr="007A0E72" w:rsidRDefault="00C7247D" w:rsidP="00A06769">
      <w:pPr>
        <w:pStyle w:val="Lijstalinea"/>
        <w:numPr>
          <w:ilvl w:val="0"/>
          <w:numId w:val="26"/>
        </w:numPr>
      </w:pPr>
      <w:r>
        <w:t>I</w:t>
      </w:r>
      <w:r w:rsidR="00F42D89" w:rsidRPr="007A0E72">
        <w:t xml:space="preserve">nschrijvers dienen voor het specificeren van de aangeboden </w:t>
      </w:r>
      <w:r>
        <w:t xml:space="preserve">eenheidsprijs voor </w:t>
      </w:r>
      <w:r w:rsidR="00DE1B51">
        <w:t xml:space="preserve">de Onderwijsroute MBO </w:t>
      </w:r>
      <w:r w:rsidR="00F42D89" w:rsidRPr="007A0E72">
        <w:t>uitsluitend gebruik te maken van de</w:t>
      </w:r>
      <w:r w:rsidR="00CC4AAC">
        <w:t>ze</w:t>
      </w:r>
      <w:r w:rsidR="00F42D89" w:rsidRPr="007A0E72">
        <w:t xml:space="preserve"> Inschrijfstaat</w:t>
      </w:r>
      <w:r>
        <w:t xml:space="preserve"> in bijlage F.</w:t>
      </w:r>
    </w:p>
    <w:p w14:paraId="43937629" w14:textId="5AF7B07B" w:rsidR="00F42D89" w:rsidRPr="007A0E72" w:rsidRDefault="00C7247D" w:rsidP="00A06769">
      <w:pPr>
        <w:pStyle w:val="Lijstalinea"/>
        <w:numPr>
          <w:ilvl w:val="0"/>
          <w:numId w:val="26"/>
        </w:numPr>
      </w:pPr>
      <w:r>
        <w:t>D</w:t>
      </w:r>
      <w:r w:rsidR="00F42D89" w:rsidRPr="007A0E72">
        <w:t>e</w:t>
      </w:r>
      <w:r>
        <w:t>ze</w:t>
      </w:r>
      <w:r w:rsidR="00F42D89" w:rsidRPr="007A0E72">
        <w:t xml:space="preserve"> Inschrijfstaat mag niet gewijzigd worden op straffe van uitsluiting; uitsluitend de geel gemarkeerde cel dient door u ingevuld te worden met de</w:t>
      </w:r>
      <w:r>
        <w:t xml:space="preserve"> door u aangeboden trajectprijs.</w:t>
      </w:r>
    </w:p>
    <w:p w14:paraId="0B28EEA5" w14:textId="2BDA2856" w:rsidR="00F42D89" w:rsidRPr="007A0E72" w:rsidRDefault="00F42D89" w:rsidP="00A06769">
      <w:pPr>
        <w:pStyle w:val="Lijstalinea"/>
        <w:numPr>
          <w:ilvl w:val="0"/>
          <w:numId w:val="26"/>
        </w:numPr>
      </w:pPr>
      <w:r w:rsidRPr="007A0E72">
        <w:t>LET OP: een inschrijving met</w:t>
      </w:r>
      <w:r w:rsidR="003B0538">
        <w:t xml:space="preserve"> </w:t>
      </w:r>
      <w:r w:rsidRPr="007A0E72">
        <w:t>een aangeboden trajectprijs buiten de bandbreedte is ongeldig en wordt uitgesloten van verdere deelname aan de beoordelings- en gunningsprocedure.</w:t>
      </w:r>
      <w:r w:rsidR="00804EBD" w:rsidRPr="007A0E72">
        <w:t xml:space="preserve"> De bandbreedte is in bovenstaande tabel weergegeven in de vorm van een minimum en een maximum eenheidsprijs voor het aangeboden traject.</w:t>
      </w:r>
    </w:p>
    <w:p w14:paraId="3C57EB0F" w14:textId="58F9FE1B" w:rsidR="00F42D89" w:rsidRPr="007A0E72" w:rsidRDefault="00C7247D" w:rsidP="00A06769">
      <w:pPr>
        <w:pStyle w:val="Lijstalinea"/>
        <w:numPr>
          <w:ilvl w:val="0"/>
          <w:numId w:val="26"/>
        </w:numPr>
      </w:pPr>
      <w:r>
        <w:t>D</w:t>
      </w:r>
      <w:r w:rsidR="00F42D89" w:rsidRPr="007A0E72">
        <w:t>e aangeboden trajectprijs is exclusief BTW en heeft prijspeil 202</w:t>
      </w:r>
      <w:r w:rsidR="00CC4AAC">
        <w:t>2</w:t>
      </w:r>
      <w:r w:rsidR="00F42D89" w:rsidRPr="007A0E72">
        <w:t>.</w:t>
      </w:r>
    </w:p>
    <w:p w14:paraId="00E9412F" w14:textId="6D5DD508" w:rsidR="00F42D89" w:rsidRDefault="00C7247D" w:rsidP="00A06769">
      <w:pPr>
        <w:pStyle w:val="Lijstalinea"/>
        <w:numPr>
          <w:ilvl w:val="0"/>
          <w:numId w:val="26"/>
        </w:numPr>
      </w:pPr>
      <w:r>
        <w:t>D</w:t>
      </w:r>
      <w:r w:rsidR="00F42D89" w:rsidRPr="007A0E72">
        <w:t>e aangeboden trajectprijs betreft een all-in tarief, en bevat alle kosten verband houdend met de uitvoering van de gevraagde dienstverlening, zoals beschreven in dit aanbestedingsdocument, en de daarin opgenomen programma's van eisen.</w:t>
      </w:r>
    </w:p>
    <w:p w14:paraId="43C29289" w14:textId="0859A942" w:rsidR="00C72ED4" w:rsidRPr="007A0E72" w:rsidRDefault="00C72ED4" w:rsidP="00C72ED4">
      <w:pPr>
        <w:pStyle w:val="Lijstalinea"/>
        <w:numPr>
          <w:ilvl w:val="0"/>
          <w:numId w:val="26"/>
        </w:numPr>
      </w:pPr>
      <w:r w:rsidRPr="00C72ED4">
        <w:t xml:space="preserve">Inschrijver verklaart door ondertekening van </w:t>
      </w:r>
      <w:r>
        <w:t>de Inschrijfstaat</w:t>
      </w:r>
      <w:r w:rsidRPr="00C72ED4">
        <w:t xml:space="preserve"> </w:t>
      </w:r>
      <w:r>
        <w:t>de Trajectprijs zonder voorbebouwen en met inachtneming van alle eisen en voorwaarden aan te bieden</w:t>
      </w:r>
      <w:r w:rsidRPr="00C72ED4">
        <w:t>.</w:t>
      </w:r>
    </w:p>
    <w:p w14:paraId="54F19E4F" w14:textId="77777777" w:rsidR="00F42D89" w:rsidRPr="007A0E72" w:rsidRDefault="00F42D89" w:rsidP="00F42D89"/>
    <w:p w14:paraId="1177126A" w14:textId="55C604AD" w:rsidR="00F42D89" w:rsidRPr="007A0E72" w:rsidRDefault="00F42D89" w:rsidP="0042053A">
      <w:pPr>
        <w:pStyle w:val="Kop4"/>
      </w:pPr>
      <w:r w:rsidRPr="007A0E72">
        <w:t>Ondertekening</w:t>
      </w:r>
    </w:p>
    <w:p w14:paraId="28AE5177" w14:textId="530557BB" w:rsidR="00F42D89" w:rsidRPr="007A0E72" w:rsidRDefault="00F42D89" w:rsidP="00F42D89"/>
    <w:tbl>
      <w:tblPr>
        <w:tblStyle w:val="Tabelraster"/>
        <w:tblW w:w="9209" w:type="dxa"/>
        <w:tblLook w:val="04A0" w:firstRow="1" w:lastRow="0" w:firstColumn="1" w:lastColumn="0" w:noHBand="0" w:noVBand="1"/>
      </w:tblPr>
      <w:tblGrid>
        <w:gridCol w:w="4531"/>
        <w:gridCol w:w="4678"/>
      </w:tblGrid>
      <w:tr w:rsidR="00804EBD" w:rsidRPr="007A0E72" w14:paraId="1F19DD04" w14:textId="04426D09" w:rsidTr="00331724">
        <w:tc>
          <w:tcPr>
            <w:tcW w:w="4531" w:type="dxa"/>
            <w:shd w:val="clear" w:color="auto" w:fill="95B3D7" w:themeFill="accent1" w:themeFillTint="99"/>
          </w:tcPr>
          <w:p w14:paraId="18DB21D9" w14:textId="1810F164" w:rsidR="00804EBD" w:rsidRPr="007A0E72" w:rsidRDefault="00804EBD" w:rsidP="00804EBD">
            <w:pPr>
              <w:rPr>
                <w:rStyle w:val="Intensieveverwijzing"/>
                <w:rFonts w:eastAsia="MS Mincho"/>
              </w:rPr>
            </w:pPr>
            <w:r w:rsidRPr="007A0E72">
              <w:rPr>
                <w:rStyle w:val="Intensieveverwijzing"/>
                <w:rFonts w:eastAsia="MS Mincho"/>
              </w:rPr>
              <w:t>Organisatienaam Inschrijver / Combinant 1</w:t>
            </w:r>
          </w:p>
        </w:tc>
        <w:tc>
          <w:tcPr>
            <w:tcW w:w="4678" w:type="dxa"/>
          </w:tcPr>
          <w:p w14:paraId="29AE4F03" w14:textId="77777777" w:rsidR="00804EBD" w:rsidRPr="007A0E72" w:rsidRDefault="00804EBD" w:rsidP="00F42D89"/>
        </w:tc>
      </w:tr>
      <w:tr w:rsidR="00804EBD" w:rsidRPr="007A0E72" w14:paraId="59E12CC2" w14:textId="3C391036" w:rsidTr="00331724">
        <w:tc>
          <w:tcPr>
            <w:tcW w:w="4531" w:type="dxa"/>
            <w:shd w:val="clear" w:color="auto" w:fill="95B3D7" w:themeFill="accent1" w:themeFillTint="99"/>
          </w:tcPr>
          <w:p w14:paraId="3E409B66" w14:textId="75B6F2A3" w:rsidR="00804EBD" w:rsidRPr="007A0E72" w:rsidRDefault="00804EBD" w:rsidP="00F42D89">
            <w:pPr>
              <w:rPr>
                <w:rStyle w:val="Intensieveverwijzing"/>
                <w:rFonts w:eastAsia="MS Mincho"/>
              </w:rPr>
            </w:pPr>
            <w:r w:rsidRPr="007A0E72">
              <w:rPr>
                <w:rStyle w:val="Intensieveverwijzing"/>
                <w:rFonts w:eastAsia="MS Mincho"/>
              </w:rPr>
              <w:t>Naam Ondertekeningsbevoegde</w:t>
            </w:r>
          </w:p>
        </w:tc>
        <w:tc>
          <w:tcPr>
            <w:tcW w:w="4678" w:type="dxa"/>
          </w:tcPr>
          <w:p w14:paraId="4F9673B1" w14:textId="77777777" w:rsidR="00804EBD" w:rsidRPr="007A0E72" w:rsidRDefault="00804EBD" w:rsidP="00F42D89"/>
        </w:tc>
      </w:tr>
      <w:tr w:rsidR="00804EBD" w:rsidRPr="007A0E72" w14:paraId="682E9E82" w14:textId="680EEC4F" w:rsidTr="00331724">
        <w:tc>
          <w:tcPr>
            <w:tcW w:w="4531" w:type="dxa"/>
            <w:shd w:val="clear" w:color="auto" w:fill="95B3D7" w:themeFill="accent1" w:themeFillTint="99"/>
          </w:tcPr>
          <w:p w14:paraId="2E7EF80D" w14:textId="30F0847E" w:rsidR="00804EBD" w:rsidRPr="007A0E72" w:rsidRDefault="00804EBD" w:rsidP="00804EBD">
            <w:pPr>
              <w:rPr>
                <w:rStyle w:val="Intensieveverwijzing"/>
                <w:rFonts w:eastAsia="MS Mincho"/>
              </w:rPr>
            </w:pPr>
            <w:r w:rsidRPr="007A0E72">
              <w:rPr>
                <w:rStyle w:val="Intensieveverwijzing"/>
                <w:rFonts w:eastAsia="MS Mincho"/>
              </w:rPr>
              <w:t xml:space="preserve">Functie Ondertekeningsbevoegde </w:t>
            </w:r>
          </w:p>
        </w:tc>
        <w:tc>
          <w:tcPr>
            <w:tcW w:w="4678" w:type="dxa"/>
          </w:tcPr>
          <w:p w14:paraId="57FEE1F0" w14:textId="77777777" w:rsidR="00804EBD" w:rsidRPr="007A0E72" w:rsidRDefault="00804EBD" w:rsidP="00F42D89"/>
        </w:tc>
      </w:tr>
      <w:tr w:rsidR="00804EBD" w:rsidRPr="007A0E72" w14:paraId="77656658" w14:textId="6EBE7BA8" w:rsidTr="00331724">
        <w:tc>
          <w:tcPr>
            <w:tcW w:w="4531" w:type="dxa"/>
            <w:shd w:val="clear" w:color="auto" w:fill="95B3D7" w:themeFill="accent1" w:themeFillTint="99"/>
          </w:tcPr>
          <w:p w14:paraId="5F83D7C3" w14:textId="14787834" w:rsidR="00804EBD" w:rsidRPr="007A0E72" w:rsidRDefault="00804EBD" w:rsidP="00F42D89">
            <w:pPr>
              <w:rPr>
                <w:rStyle w:val="Intensieveverwijzing"/>
                <w:rFonts w:eastAsia="MS Mincho"/>
              </w:rPr>
            </w:pPr>
            <w:r w:rsidRPr="007A0E72">
              <w:rPr>
                <w:rStyle w:val="Intensieveverwijzing"/>
                <w:rFonts w:eastAsia="MS Mincho"/>
              </w:rPr>
              <w:t>Datum</w:t>
            </w:r>
          </w:p>
        </w:tc>
        <w:tc>
          <w:tcPr>
            <w:tcW w:w="4678" w:type="dxa"/>
          </w:tcPr>
          <w:p w14:paraId="5FF93B50" w14:textId="77777777" w:rsidR="00804EBD" w:rsidRPr="007A0E72" w:rsidRDefault="00804EBD" w:rsidP="00F42D89"/>
        </w:tc>
      </w:tr>
      <w:tr w:rsidR="00804EBD" w:rsidRPr="007A0E72" w14:paraId="243A6E94" w14:textId="7A508EF0" w:rsidTr="00331724">
        <w:tc>
          <w:tcPr>
            <w:tcW w:w="4531" w:type="dxa"/>
            <w:shd w:val="clear" w:color="auto" w:fill="95B3D7" w:themeFill="accent1" w:themeFillTint="99"/>
          </w:tcPr>
          <w:p w14:paraId="38F3D5B9" w14:textId="626621E5" w:rsidR="00804EBD" w:rsidRPr="007A0E72" w:rsidRDefault="00804EBD" w:rsidP="00F42D89">
            <w:pPr>
              <w:rPr>
                <w:rStyle w:val="Intensieveverwijzing"/>
                <w:rFonts w:eastAsia="MS Mincho"/>
              </w:rPr>
            </w:pPr>
            <w:r w:rsidRPr="007A0E72">
              <w:rPr>
                <w:rStyle w:val="Intensieveverwijzing"/>
                <w:rFonts w:eastAsia="MS Mincho"/>
              </w:rPr>
              <w:t>Hantekening ondertekeningsbevoegde</w:t>
            </w:r>
          </w:p>
        </w:tc>
        <w:tc>
          <w:tcPr>
            <w:tcW w:w="4678" w:type="dxa"/>
          </w:tcPr>
          <w:p w14:paraId="0662D026" w14:textId="77777777" w:rsidR="00804EBD" w:rsidRPr="007A0E72" w:rsidRDefault="00804EBD" w:rsidP="00F42D89"/>
          <w:p w14:paraId="1A13540F" w14:textId="77777777" w:rsidR="00804EBD" w:rsidRPr="007A0E72" w:rsidRDefault="00804EBD" w:rsidP="00F42D89"/>
          <w:p w14:paraId="7D5AECC6" w14:textId="56AF31B8" w:rsidR="00804EBD" w:rsidRPr="007A0E72" w:rsidRDefault="00804EBD" w:rsidP="00F42D89"/>
        </w:tc>
      </w:tr>
    </w:tbl>
    <w:p w14:paraId="0F0389C3" w14:textId="4B831200" w:rsidR="00F42D89" w:rsidRPr="007A0E72" w:rsidRDefault="00F42D89" w:rsidP="00F42D89"/>
    <w:tbl>
      <w:tblPr>
        <w:tblStyle w:val="Tabelraster"/>
        <w:tblW w:w="9209" w:type="dxa"/>
        <w:tblLook w:val="04A0" w:firstRow="1" w:lastRow="0" w:firstColumn="1" w:lastColumn="0" w:noHBand="0" w:noVBand="1"/>
      </w:tblPr>
      <w:tblGrid>
        <w:gridCol w:w="4531"/>
        <w:gridCol w:w="4678"/>
      </w:tblGrid>
      <w:tr w:rsidR="00804EBD" w:rsidRPr="007A0E72" w14:paraId="4A0A0154" w14:textId="77777777" w:rsidTr="00331724">
        <w:tc>
          <w:tcPr>
            <w:tcW w:w="4531" w:type="dxa"/>
            <w:shd w:val="clear" w:color="auto" w:fill="95B3D7" w:themeFill="accent1" w:themeFillTint="99"/>
          </w:tcPr>
          <w:p w14:paraId="4910C163" w14:textId="42650B4F" w:rsidR="00804EBD" w:rsidRPr="007A0E72" w:rsidRDefault="00804EBD" w:rsidP="00804EBD">
            <w:pPr>
              <w:rPr>
                <w:rStyle w:val="Intensieveverwijzing"/>
                <w:rFonts w:eastAsia="MS Mincho"/>
              </w:rPr>
            </w:pPr>
            <w:r w:rsidRPr="007A0E72">
              <w:rPr>
                <w:rStyle w:val="Intensieveverwijzing"/>
                <w:rFonts w:eastAsia="MS Mincho"/>
              </w:rPr>
              <w:t>Organisatienaam Combinant 2*</w:t>
            </w:r>
          </w:p>
        </w:tc>
        <w:tc>
          <w:tcPr>
            <w:tcW w:w="4678" w:type="dxa"/>
          </w:tcPr>
          <w:p w14:paraId="22D7C0BE" w14:textId="77777777" w:rsidR="00804EBD" w:rsidRPr="007A0E72" w:rsidRDefault="00804EBD" w:rsidP="0092115B"/>
        </w:tc>
      </w:tr>
      <w:tr w:rsidR="00804EBD" w:rsidRPr="007A0E72" w14:paraId="0B81F28C" w14:textId="77777777" w:rsidTr="00331724">
        <w:tc>
          <w:tcPr>
            <w:tcW w:w="4531" w:type="dxa"/>
            <w:shd w:val="clear" w:color="auto" w:fill="95B3D7" w:themeFill="accent1" w:themeFillTint="99"/>
          </w:tcPr>
          <w:p w14:paraId="7CE1D837" w14:textId="77777777" w:rsidR="00804EBD" w:rsidRPr="007A0E72" w:rsidRDefault="00804EBD" w:rsidP="0092115B">
            <w:pPr>
              <w:rPr>
                <w:rStyle w:val="Intensieveverwijzing"/>
                <w:rFonts w:eastAsia="MS Mincho"/>
              </w:rPr>
            </w:pPr>
            <w:r w:rsidRPr="007A0E72">
              <w:rPr>
                <w:rStyle w:val="Intensieveverwijzing"/>
                <w:rFonts w:eastAsia="MS Mincho"/>
              </w:rPr>
              <w:t>Naam Ondertekeningsbevoegde</w:t>
            </w:r>
          </w:p>
        </w:tc>
        <w:tc>
          <w:tcPr>
            <w:tcW w:w="4678" w:type="dxa"/>
          </w:tcPr>
          <w:p w14:paraId="7F30BAFA" w14:textId="77777777" w:rsidR="00804EBD" w:rsidRPr="007A0E72" w:rsidRDefault="00804EBD" w:rsidP="0092115B"/>
        </w:tc>
      </w:tr>
      <w:tr w:rsidR="00804EBD" w:rsidRPr="007A0E72" w14:paraId="6F8E85C7" w14:textId="77777777" w:rsidTr="00331724">
        <w:tc>
          <w:tcPr>
            <w:tcW w:w="4531" w:type="dxa"/>
            <w:shd w:val="clear" w:color="auto" w:fill="95B3D7" w:themeFill="accent1" w:themeFillTint="99"/>
          </w:tcPr>
          <w:p w14:paraId="1342A3BA" w14:textId="77777777" w:rsidR="00804EBD" w:rsidRPr="007A0E72" w:rsidRDefault="00804EBD" w:rsidP="0092115B">
            <w:pPr>
              <w:rPr>
                <w:rStyle w:val="Intensieveverwijzing"/>
                <w:rFonts w:eastAsia="MS Mincho"/>
              </w:rPr>
            </w:pPr>
            <w:r w:rsidRPr="007A0E72">
              <w:rPr>
                <w:rStyle w:val="Intensieveverwijzing"/>
                <w:rFonts w:eastAsia="MS Mincho"/>
              </w:rPr>
              <w:t xml:space="preserve">Functie Ondertekeningsbevoegde </w:t>
            </w:r>
          </w:p>
        </w:tc>
        <w:tc>
          <w:tcPr>
            <w:tcW w:w="4678" w:type="dxa"/>
          </w:tcPr>
          <w:p w14:paraId="7E8FD941" w14:textId="77777777" w:rsidR="00804EBD" w:rsidRPr="007A0E72" w:rsidRDefault="00804EBD" w:rsidP="0092115B"/>
        </w:tc>
      </w:tr>
      <w:tr w:rsidR="00804EBD" w:rsidRPr="007A0E72" w14:paraId="65572829" w14:textId="77777777" w:rsidTr="00331724">
        <w:tc>
          <w:tcPr>
            <w:tcW w:w="4531" w:type="dxa"/>
            <w:shd w:val="clear" w:color="auto" w:fill="95B3D7" w:themeFill="accent1" w:themeFillTint="99"/>
          </w:tcPr>
          <w:p w14:paraId="49AF042D" w14:textId="77777777" w:rsidR="00804EBD" w:rsidRPr="007A0E72" w:rsidRDefault="00804EBD" w:rsidP="0092115B">
            <w:pPr>
              <w:rPr>
                <w:rStyle w:val="Intensieveverwijzing"/>
                <w:rFonts w:eastAsia="MS Mincho"/>
              </w:rPr>
            </w:pPr>
            <w:r w:rsidRPr="007A0E72">
              <w:rPr>
                <w:rStyle w:val="Intensieveverwijzing"/>
                <w:rFonts w:eastAsia="MS Mincho"/>
              </w:rPr>
              <w:t>Datum</w:t>
            </w:r>
          </w:p>
        </w:tc>
        <w:tc>
          <w:tcPr>
            <w:tcW w:w="4678" w:type="dxa"/>
          </w:tcPr>
          <w:p w14:paraId="5A4006F1" w14:textId="77777777" w:rsidR="00804EBD" w:rsidRPr="007A0E72" w:rsidRDefault="00804EBD" w:rsidP="0092115B"/>
        </w:tc>
      </w:tr>
      <w:tr w:rsidR="00804EBD" w:rsidRPr="007A0E72" w14:paraId="733EAE1E" w14:textId="77777777" w:rsidTr="00331724">
        <w:tc>
          <w:tcPr>
            <w:tcW w:w="4531" w:type="dxa"/>
            <w:shd w:val="clear" w:color="auto" w:fill="95B3D7" w:themeFill="accent1" w:themeFillTint="99"/>
          </w:tcPr>
          <w:p w14:paraId="5BAC9A37" w14:textId="77777777" w:rsidR="00804EBD" w:rsidRPr="007A0E72" w:rsidRDefault="00804EBD" w:rsidP="0092115B">
            <w:pPr>
              <w:rPr>
                <w:rStyle w:val="Intensieveverwijzing"/>
                <w:rFonts w:eastAsia="MS Mincho"/>
              </w:rPr>
            </w:pPr>
            <w:r w:rsidRPr="007A0E72">
              <w:rPr>
                <w:rStyle w:val="Intensieveverwijzing"/>
                <w:rFonts w:eastAsia="MS Mincho"/>
              </w:rPr>
              <w:t>Hantekening ondertekeningsbevoegde</w:t>
            </w:r>
          </w:p>
        </w:tc>
        <w:tc>
          <w:tcPr>
            <w:tcW w:w="4678" w:type="dxa"/>
          </w:tcPr>
          <w:p w14:paraId="07A50A59" w14:textId="77777777" w:rsidR="00804EBD" w:rsidRPr="007A0E72" w:rsidRDefault="00804EBD" w:rsidP="0092115B"/>
          <w:p w14:paraId="618AAE0E" w14:textId="77777777" w:rsidR="00804EBD" w:rsidRPr="007A0E72" w:rsidRDefault="00804EBD" w:rsidP="0092115B"/>
          <w:p w14:paraId="204431FE" w14:textId="77777777" w:rsidR="00804EBD" w:rsidRPr="007A0E72" w:rsidRDefault="00804EBD" w:rsidP="0092115B"/>
        </w:tc>
      </w:tr>
    </w:tbl>
    <w:p w14:paraId="7E5654A0" w14:textId="64CFE094" w:rsidR="00804EBD" w:rsidRPr="007A0E72" w:rsidRDefault="00804EBD" w:rsidP="00804EBD">
      <w:pPr>
        <w:rPr>
          <w:i/>
        </w:rPr>
      </w:pPr>
      <w:r w:rsidRPr="007A0E72">
        <w:rPr>
          <w:i/>
        </w:rPr>
        <w:t>*Indien van toepassing</w:t>
      </w:r>
    </w:p>
    <w:p w14:paraId="5CDD64A2" w14:textId="1B17F566" w:rsidR="00804EBD" w:rsidRPr="007A0E72" w:rsidRDefault="00804EBD">
      <w:pPr>
        <w:spacing w:line="240" w:lineRule="auto"/>
        <w:jc w:val="left"/>
      </w:pPr>
      <w:r w:rsidRPr="007A0E72">
        <w:br w:type="page"/>
      </w:r>
    </w:p>
    <w:p w14:paraId="0276A741" w14:textId="4CB7D793" w:rsidR="00A11A56" w:rsidRPr="007A0E72" w:rsidRDefault="00A11A56" w:rsidP="00A11A56">
      <w:pPr>
        <w:pStyle w:val="Kop1"/>
        <w:numPr>
          <w:ilvl w:val="0"/>
          <w:numId w:val="0"/>
        </w:numPr>
        <w:ind w:left="720" w:hanging="720"/>
      </w:pPr>
      <w:bookmarkStart w:id="293" w:name="_Toc384649652"/>
      <w:bookmarkStart w:id="294" w:name="_Toc388447766"/>
      <w:bookmarkStart w:id="295" w:name="_Toc391558046"/>
      <w:bookmarkStart w:id="296" w:name="_Toc394393160"/>
      <w:bookmarkStart w:id="297" w:name="_Toc401055980"/>
      <w:bookmarkStart w:id="298" w:name="_Toc444863040"/>
      <w:bookmarkStart w:id="299" w:name="_Toc444863623"/>
      <w:bookmarkStart w:id="300" w:name="_Toc462140149"/>
      <w:bookmarkStart w:id="301" w:name="_Toc489973368"/>
      <w:bookmarkStart w:id="302" w:name="_Toc497811559"/>
      <w:bookmarkStart w:id="303" w:name="_Toc506545294"/>
      <w:bookmarkStart w:id="304" w:name="_Toc506545756"/>
      <w:bookmarkStart w:id="305" w:name="_Toc76735524"/>
      <w:bookmarkStart w:id="306" w:name="_Toc93578152"/>
      <w:bookmarkStart w:id="307" w:name="_Toc444863627"/>
      <w:bookmarkStart w:id="308" w:name="_Toc462140152"/>
      <w:bookmarkStart w:id="309" w:name="_Toc489973371"/>
      <w:bookmarkStart w:id="310" w:name="_Toc497811562"/>
      <w:bookmarkStart w:id="311" w:name="_Toc506545297"/>
      <w:bookmarkStart w:id="312" w:name="_Toc506545759"/>
      <w:bookmarkEnd w:id="269"/>
      <w:bookmarkEnd w:id="270"/>
      <w:bookmarkEnd w:id="271"/>
      <w:bookmarkEnd w:id="272"/>
      <w:bookmarkEnd w:id="273"/>
      <w:bookmarkEnd w:id="285"/>
      <w:bookmarkEnd w:id="286"/>
      <w:bookmarkEnd w:id="287"/>
      <w:bookmarkEnd w:id="288"/>
      <w:bookmarkEnd w:id="289"/>
      <w:bookmarkEnd w:id="290"/>
      <w:bookmarkEnd w:id="291"/>
      <w:r w:rsidRPr="007A0E72">
        <w:lastRenderedPageBreak/>
        <w:t xml:space="preserve">Bijlage </w:t>
      </w:r>
      <w:r w:rsidR="00D843A1">
        <w:t>G</w:t>
      </w:r>
      <w:r w:rsidRPr="007A0E72">
        <w:t xml:space="preserve"> – </w:t>
      </w:r>
      <w:bookmarkEnd w:id="293"/>
      <w:bookmarkEnd w:id="294"/>
      <w:bookmarkEnd w:id="295"/>
      <w:bookmarkEnd w:id="296"/>
      <w:bookmarkEnd w:id="297"/>
      <w:bookmarkEnd w:id="298"/>
      <w:bookmarkEnd w:id="299"/>
      <w:bookmarkEnd w:id="300"/>
      <w:bookmarkEnd w:id="301"/>
      <w:bookmarkEnd w:id="302"/>
      <w:bookmarkEnd w:id="303"/>
      <w:bookmarkEnd w:id="304"/>
      <w:r w:rsidRPr="007A0E72">
        <w:t>Concept Overeenkomst</w:t>
      </w:r>
      <w:bookmarkEnd w:id="305"/>
      <w:bookmarkEnd w:id="306"/>
    </w:p>
    <w:p w14:paraId="1CFB1619" w14:textId="77777777" w:rsidR="00A11A56" w:rsidRPr="007A0E72" w:rsidRDefault="00A11A56" w:rsidP="00A11A56"/>
    <w:p w14:paraId="678B7A60" w14:textId="77777777" w:rsidR="00A11A56" w:rsidRPr="007A0E72" w:rsidRDefault="00A11A56" w:rsidP="00A11A56">
      <w:pPr>
        <w:rPr>
          <w:b/>
        </w:rPr>
      </w:pPr>
      <w:r w:rsidRPr="007A0E72">
        <w:rPr>
          <w:rFonts w:cs="Arial"/>
          <w:b/>
        </w:rPr>
        <w:t xml:space="preserve">Behorende bij de aanbesteding: </w:t>
      </w:r>
      <w:r w:rsidRPr="008D4A9A">
        <w:rPr>
          <w:b/>
        </w:rPr>
        <w:t>210086SDD – Inkoop Inburgeringsaanbod Onderwijsroute MBO</w:t>
      </w:r>
    </w:p>
    <w:p w14:paraId="6CE295AE" w14:textId="77777777" w:rsidR="00A11A56" w:rsidRPr="007A0E72" w:rsidRDefault="00A11A56" w:rsidP="00A11A56"/>
    <w:p w14:paraId="4B952820" w14:textId="77777777" w:rsidR="00A11A56" w:rsidRPr="007A0E72" w:rsidRDefault="00A11A56" w:rsidP="00A11A56"/>
    <w:p w14:paraId="34312D77" w14:textId="77777777" w:rsidR="00A11A56" w:rsidRPr="007A0E72" w:rsidRDefault="00A11A56" w:rsidP="00A11A56">
      <w:pPr>
        <w:jc w:val="center"/>
        <w:rPr>
          <w:rFonts w:cs="Arial"/>
          <w:b/>
          <w:sz w:val="40"/>
          <w:szCs w:val="40"/>
        </w:rPr>
      </w:pPr>
    </w:p>
    <w:p w14:paraId="5DA9FFE7" w14:textId="77777777" w:rsidR="00A11A56" w:rsidRPr="007A0E72" w:rsidRDefault="00A11A56" w:rsidP="00A11A56">
      <w:pPr>
        <w:jc w:val="center"/>
        <w:rPr>
          <w:rFonts w:cs="Arial"/>
          <w:b/>
          <w:sz w:val="40"/>
          <w:szCs w:val="40"/>
        </w:rPr>
      </w:pPr>
      <w:r w:rsidRPr="007A0E72">
        <w:rPr>
          <w:rFonts w:cs="Arial"/>
          <w:b/>
          <w:sz w:val="40"/>
          <w:szCs w:val="40"/>
        </w:rPr>
        <w:t xml:space="preserve">Raamovereenkomst </w:t>
      </w:r>
    </w:p>
    <w:p w14:paraId="5DCB1A4E" w14:textId="77777777" w:rsidR="00A11A56" w:rsidRPr="007A0E72" w:rsidRDefault="00A11A56" w:rsidP="00A11A56">
      <w:pPr>
        <w:jc w:val="center"/>
        <w:rPr>
          <w:rFonts w:cs="Arial"/>
          <w:b/>
          <w:sz w:val="40"/>
          <w:szCs w:val="40"/>
        </w:rPr>
      </w:pPr>
      <w:r w:rsidRPr="007A0E72">
        <w:rPr>
          <w:rFonts w:cs="Arial"/>
          <w:b/>
          <w:sz w:val="40"/>
          <w:szCs w:val="40"/>
        </w:rPr>
        <w:t xml:space="preserve">Inkoop Inburgeringsonderwijs </w:t>
      </w:r>
    </w:p>
    <w:p w14:paraId="53BD16EC" w14:textId="77777777" w:rsidR="00A11A56" w:rsidRPr="007A0E72" w:rsidRDefault="00A11A56" w:rsidP="00A11A56">
      <w:pPr>
        <w:jc w:val="center"/>
        <w:rPr>
          <w:rFonts w:cs="Arial"/>
          <w:b/>
          <w:sz w:val="40"/>
          <w:szCs w:val="40"/>
        </w:rPr>
      </w:pPr>
      <w:r>
        <w:rPr>
          <w:rFonts w:cs="Arial"/>
          <w:b/>
          <w:sz w:val="40"/>
          <w:szCs w:val="40"/>
        </w:rPr>
        <w:t>Onderwijsroute MBO</w:t>
      </w:r>
    </w:p>
    <w:p w14:paraId="18254DDA" w14:textId="77777777" w:rsidR="00A11A56" w:rsidRPr="007A0E72" w:rsidRDefault="00A11A56" w:rsidP="00A11A56">
      <w:pPr>
        <w:jc w:val="center"/>
        <w:rPr>
          <w:rFonts w:cs="Arial"/>
          <w:b/>
          <w:sz w:val="40"/>
          <w:szCs w:val="40"/>
        </w:rPr>
      </w:pPr>
    </w:p>
    <w:p w14:paraId="6A28702C" w14:textId="77777777" w:rsidR="00A11A56" w:rsidRPr="007A0E72" w:rsidRDefault="00A11A56" w:rsidP="00A11A56">
      <w:pPr>
        <w:jc w:val="center"/>
        <w:rPr>
          <w:rFonts w:cs="Arial"/>
          <w:b/>
          <w:sz w:val="32"/>
          <w:szCs w:val="32"/>
        </w:rPr>
      </w:pPr>
      <w:r w:rsidRPr="007A0E72">
        <w:rPr>
          <w:rFonts w:cs="Arial"/>
          <w:b/>
          <w:sz w:val="32"/>
          <w:szCs w:val="32"/>
        </w:rPr>
        <w:t xml:space="preserve">tussen </w:t>
      </w:r>
    </w:p>
    <w:p w14:paraId="2C6428DE" w14:textId="77777777" w:rsidR="00A11A56" w:rsidRPr="007A0E72" w:rsidRDefault="00A11A56" w:rsidP="00A11A56">
      <w:pPr>
        <w:jc w:val="center"/>
        <w:rPr>
          <w:rFonts w:cs="Arial"/>
          <w:b/>
          <w:sz w:val="32"/>
          <w:szCs w:val="32"/>
        </w:rPr>
      </w:pPr>
    </w:p>
    <w:p w14:paraId="1980A12C" w14:textId="77777777" w:rsidR="00A11A56" w:rsidRPr="007A0E72" w:rsidRDefault="00A11A56" w:rsidP="00A11A56">
      <w:pPr>
        <w:jc w:val="center"/>
        <w:rPr>
          <w:rFonts w:cs="Arial"/>
          <w:b/>
          <w:sz w:val="32"/>
          <w:szCs w:val="32"/>
        </w:rPr>
      </w:pPr>
      <w:r w:rsidRPr="007A0E72">
        <w:rPr>
          <w:rFonts w:cs="Arial"/>
          <w:b/>
          <w:sz w:val="32"/>
          <w:szCs w:val="32"/>
        </w:rPr>
        <w:t>[…]</w:t>
      </w:r>
    </w:p>
    <w:p w14:paraId="76B3C443" w14:textId="77777777" w:rsidR="00A11A56" w:rsidRPr="007A0E72" w:rsidRDefault="00A11A56" w:rsidP="00A11A56">
      <w:pPr>
        <w:jc w:val="center"/>
        <w:rPr>
          <w:rFonts w:cs="Arial"/>
          <w:b/>
          <w:sz w:val="32"/>
          <w:szCs w:val="32"/>
        </w:rPr>
      </w:pPr>
    </w:p>
    <w:p w14:paraId="697D2FC7" w14:textId="77777777" w:rsidR="00A11A56" w:rsidRPr="007A0E72" w:rsidRDefault="00A11A56" w:rsidP="00A11A56">
      <w:pPr>
        <w:jc w:val="center"/>
        <w:rPr>
          <w:rFonts w:cs="Arial"/>
          <w:b/>
          <w:sz w:val="32"/>
          <w:szCs w:val="32"/>
        </w:rPr>
      </w:pPr>
      <w:r w:rsidRPr="007A0E72">
        <w:rPr>
          <w:rFonts w:cs="Arial"/>
          <w:b/>
          <w:sz w:val="32"/>
          <w:szCs w:val="32"/>
        </w:rPr>
        <w:t xml:space="preserve">en </w:t>
      </w:r>
    </w:p>
    <w:p w14:paraId="029EE5CD" w14:textId="77777777" w:rsidR="00A11A56" w:rsidRPr="007A0E72" w:rsidRDefault="00A11A56" w:rsidP="00A11A56">
      <w:pPr>
        <w:jc w:val="center"/>
        <w:rPr>
          <w:rFonts w:cs="Arial"/>
          <w:b/>
          <w:sz w:val="32"/>
          <w:szCs w:val="32"/>
        </w:rPr>
      </w:pPr>
    </w:p>
    <w:p w14:paraId="24E28A4B" w14:textId="77777777" w:rsidR="00A11A56" w:rsidRPr="007A0E72" w:rsidRDefault="00A11A56" w:rsidP="00A11A56">
      <w:pPr>
        <w:jc w:val="center"/>
        <w:rPr>
          <w:rFonts w:cs="Arial"/>
          <w:b/>
          <w:szCs w:val="18"/>
        </w:rPr>
      </w:pPr>
      <w:r w:rsidRPr="007A0E72">
        <w:rPr>
          <w:rFonts w:cs="Arial"/>
          <w:b/>
          <w:sz w:val="32"/>
          <w:szCs w:val="32"/>
        </w:rPr>
        <w:t>[…]</w:t>
      </w:r>
    </w:p>
    <w:p w14:paraId="21E02828" w14:textId="77777777" w:rsidR="00A11A56" w:rsidRPr="007A0E72" w:rsidRDefault="00A11A56" w:rsidP="00A11A56">
      <w:pPr>
        <w:jc w:val="center"/>
        <w:rPr>
          <w:rFonts w:cs="Arial"/>
          <w:b/>
          <w:szCs w:val="18"/>
        </w:rPr>
      </w:pPr>
    </w:p>
    <w:p w14:paraId="2F7146E5" w14:textId="77777777" w:rsidR="00A11A56" w:rsidRPr="007A0E72" w:rsidRDefault="00A11A56" w:rsidP="00A11A56">
      <w:pPr>
        <w:jc w:val="center"/>
        <w:rPr>
          <w:rFonts w:cs="Arial"/>
          <w:b/>
          <w:szCs w:val="18"/>
        </w:rPr>
      </w:pPr>
    </w:p>
    <w:p w14:paraId="27B99A28" w14:textId="77777777" w:rsidR="00A11A56" w:rsidRPr="007A0E72" w:rsidRDefault="00A11A56" w:rsidP="00A11A56">
      <w:pPr>
        <w:jc w:val="center"/>
        <w:rPr>
          <w:rFonts w:cs="Arial"/>
          <w:b/>
          <w:szCs w:val="18"/>
        </w:rPr>
      </w:pPr>
    </w:p>
    <w:p w14:paraId="165BB7A4" w14:textId="77777777" w:rsidR="00A11A56" w:rsidRPr="007A0E72" w:rsidRDefault="00A11A56" w:rsidP="00A11A56">
      <w:pPr>
        <w:jc w:val="center"/>
        <w:rPr>
          <w:rFonts w:cs="Arial"/>
          <w:b/>
          <w:szCs w:val="18"/>
        </w:rPr>
      </w:pPr>
    </w:p>
    <w:p w14:paraId="57A0D084" w14:textId="77777777" w:rsidR="00A11A56" w:rsidRPr="007A0E72" w:rsidRDefault="00A11A56" w:rsidP="00A11A56">
      <w:pPr>
        <w:jc w:val="center"/>
        <w:rPr>
          <w:rFonts w:cs="Arial"/>
          <w:b/>
          <w:szCs w:val="18"/>
        </w:rPr>
      </w:pPr>
    </w:p>
    <w:p w14:paraId="4F6C2BCC" w14:textId="77777777" w:rsidR="00A11A56" w:rsidRPr="007A0E72" w:rsidRDefault="00A11A56" w:rsidP="00A11A56">
      <w:pPr>
        <w:jc w:val="center"/>
        <w:rPr>
          <w:rFonts w:cs="Arial"/>
          <w:b/>
          <w:szCs w:val="18"/>
        </w:rPr>
      </w:pPr>
    </w:p>
    <w:p w14:paraId="03D914C5" w14:textId="77777777" w:rsidR="00A11A56" w:rsidRPr="007A0E72" w:rsidRDefault="00A11A56" w:rsidP="00A11A56">
      <w:pPr>
        <w:jc w:val="center"/>
        <w:rPr>
          <w:rFonts w:cs="Arial"/>
          <w:b/>
          <w:szCs w:val="18"/>
        </w:rPr>
      </w:pPr>
    </w:p>
    <w:p w14:paraId="39FE6D02" w14:textId="77777777" w:rsidR="00A11A56" w:rsidRPr="007A0E72" w:rsidRDefault="00A11A56" w:rsidP="00A11A56">
      <w:pPr>
        <w:jc w:val="center"/>
        <w:rPr>
          <w:rFonts w:cs="Arial"/>
          <w:b/>
          <w:szCs w:val="18"/>
        </w:rPr>
      </w:pPr>
    </w:p>
    <w:p w14:paraId="70A8BC57" w14:textId="77777777" w:rsidR="00A11A56" w:rsidRPr="007A0E72" w:rsidRDefault="00A11A56" w:rsidP="00A11A56">
      <w:pPr>
        <w:jc w:val="center"/>
        <w:rPr>
          <w:rFonts w:cs="Arial"/>
          <w:b/>
          <w:szCs w:val="18"/>
        </w:rPr>
      </w:pPr>
    </w:p>
    <w:p w14:paraId="144E54E9" w14:textId="77777777" w:rsidR="00A11A56" w:rsidRPr="007A0E72" w:rsidRDefault="00A11A56" w:rsidP="00A11A56">
      <w:pPr>
        <w:jc w:val="center"/>
        <w:rPr>
          <w:rFonts w:cs="Arial"/>
          <w:b/>
          <w:szCs w:val="18"/>
        </w:rPr>
      </w:pPr>
    </w:p>
    <w:p w14:paraId="1C1C3980" w14:textId="77777777" w:rsidR="00A11A56" w:rsidRPr="007A0E72" w:rsidRDefault="00A11A56" w:rsidP="00A11A56">
      <w:pPr>
        <w:jc w:val="center"/>
        <w:rPr>
          <w:rFonts w:cs="Arial"/>
          <w:b/>
          <w:szCs w:val="18"/>
        </w:rPr>
      </w:pPr>
    </w:p>
    <w:p w14:paraId="01D6A897" w14:textId="77777777" w:rsidR="00A11A56" w:rsidRPr="007A0E72" w:rsidRDefault="00A11A56" w:rsidP="00A11A56">
      <w:pPr>
        <w:jc w:val="center"/>
        <w:rPr>
          <w:rFonts w:cs="Arial"/>
          <w:b/>
          <w:szCs w:val="18"/>
        </w:rPr>
      </w:pPr>
    </w:p>
    <w:p w14:paraId="230E481A" w14:textId="77777777" w:rsidR="00A11A56" w:rsidRPr="007A0E72" w:rsidRDefault="00A11A56" w:rsidP="00A11A56">
      <w:pPr>
        <w:jc w:val="center"/>
        <w:rPr>
          <w:rFonts w:cs="Arial"/>
          <w:b/>
          <w:szCs w:val="18"/>
        </w:rPr>
      </w:pPr>
    </w:p>
    <w:p w14:paraId="75F0DD78" w14:textId="77777777" w:rsidR="00A11A56" w:rsidRPr="007A0E72" w:rsidRDefault="00A11A56" w:rsidP="00A11A56">
      <w:pPr>
        <w:jc w:val="center"/>
        <w:rPr>
          <w:rFonts w:cs="Arial"/>
          <w:b/>
          <w:szCs w:val="18"/>
        </w:rPr>
      </w:pPr>
    </w:p>
    <w:p w14:paraId="346D3523" w14:textId="77777777" w:rsidR="00A11A56" w:rsidRPr="007A0E72" w:rsidRDefault="00A11A56" w:rsidP="00A11A56">
      <w:pPr>
        <w:jc w:val="center"/>
        <w:rPr>
          <w:rFonts w:cs="Arial"/>
          <w:b/>
          <w:szCs w:val="18"/>
        </w:rPr>
      </w:pPr>
    </w:p>
    <w:p w14:paraId="5C9C52F5" w14:textId="77777777" w:rsidR="00A11A56" w:rsidRPr="007A0E72" w:rsidRDefault="00A11A56" w:rsidP="00A11A56">
      <w:pPr>
        <w:jc w:val="center"/>
        <w:rPr>
          <w:rFonts w:cs="Arial"/>
          <w:b/>
          <w:szCs w:val="18"/>
        </w:rPr>
      </w:pPr>
    </w:p>
    <w:p w14:paraId="742779A3" w14:textId="77777777" w:rsidR="00A11A56" w:rsidRPr="007A0E72" w:rsidRDefault="00A11A56" w:rsidP="00A11A56">
      <w:pPr>
        <w:jc w:val="center"/>
        <w:rPr>
          <w:rFonts w:cs="Arial"/>
          <w:b/>
          <w:szCs w:val="18"/>
        </w:rPr>
      </w:pPr>
    </w:p>
    <w:p w14:paraId="2100599B" w14:textId="77777777" w:rsidR="00A11A56" w:rsidRPr="007A0E72" w:rsidRDefault="00A11A56" w:rsidP="00A11A56">
      <w:pPr>
        <w:spacing w:after="160" w:line="259" w:lineRule="auto"/>
        <w:rPr>
          <w:rFonts w:cs="Arial"/>
          <w:b/>
          <w:szCs w:val="18"/>
        </w:rPr>
      </w:pPr>
      <w:r w:rsidRPr="007A0E72">
        <w:rPr>
          <w:rFonts w:cs="Arial"/>
          <w:b/>
          <w:szCs w:val="18"/>
        </w:rPr>
        <w:br w:type="page"/>
      </w:r>
    </w:p>
    <w:p w14:paraId="257A6507" w14:textId="77777777" w:rsidR="00A11A56" w:rsidRPr="007A0E72" w:rsidRDefault="00A11A56" w:rsidP="00A11A56">
      <w:pPr>
        <w:rPr>
          <w:b/>
          <w:szCs w:val="18"/>
        </w:rPr>
      </w:pPr>
      <w:r w:rsidRPr="007A0E72">
        <w:rPr>
          <w:rFonts w:cs="Arial"/>
          <w:b/>
          <w:szCs w:val="18"/>
        </w:rPr>
        <w:lastRenderedPageBreak/>
        <w:t>De navolgende partijen:</w:t>
      </w:r>
    </w:p>
    <w:p w14:paraId="63828F96" w14:textId="77777777" w:rsidR="00A11A56" w:rsidRPr="007A0E72" w:rsidRDefault="00A11A56" w:rsidP="00A11A56">
      <w:pPr>
        <w:rPr>
          <w:b/>
          <w:szCs w:val="18"/>
        </w:rPr>
      </w:pPr>
    </w:p>
    <w:p w14:paraId="22CB69BA" w14:textId="35856216" w:rsidR="00A11A56" w:rsidRPr="007A0E72" w:rsidRDefault="00A11A56" w:rsidP="00A11A56">
      <w:pPr>
        <w:rPr>
          <w:szCs w:val="18"/>
        </w:rPr>
      </w:pPr>
      <w:r>
        <w:rPr>
          <w:szCs w:val="18"/>
        </w:rPr>
        <w:t xml:space="preserve">Gemeente </w:t>
      </w:r>
      <w:r w:rsidRPr="007A0E72">
        <w:rPr>
          <w:szCs w:val="18"/>
        </w:rPr>
        <w:t>[…], te dezen ingevolge het bepaalde in […] rechtsgeldig vertegenwoordigd door [naam, functie], hierna te noemen: "Opdrachtgever";</w:t>
      </w:r>
    </w:p>
    <w:p w14:paraId="70A3BE30" w14:textId="77777777" w:rsidR="00A11A56" w:rsidRPr="007A0E72" w:rsidRDefault="00A11A56" w:rsidP="00A11A56">
      <w:pPr>
        <w:rPr>
          <w:szCs w:val="18"/>
        </w:rPr>
      </w:pPr>
    </w:p>
    <w:p w14:paraId="54C42B6D" w14:textId="77777777" w:rsidR="00A11A56" w:rsidRPr="007A0E72" w:rsidRDefault="00A11A56" w:rsidP="00A11A56">
      <w:pPr>
        <w:rPr>
          <w:szCs w:val="18"/>
        </w:rPr>
      </w:pPr>
      <w:r w:rsidRPr="007A0E72">
        <w:rPr>
          <w:szCs w:val="18"/>
        </w:rPr>
        <w:t>en</w:t>
      </w:r>
    </w:p>
    <w:p w14:paraId="04C2D556" w14:textId="77777777" w:rsidR="00A11A56" w:rsidRPr="007A0E72" w:rsidRDefault="00A11A56" w:rsidP="00A11A56">
      <w:pPr>
        <w:rPr>
          <w:szCs w:val="18"/>
        </w:rPr>
      </w:pPr>
    </w:p>
    <w:p w14:paraId="417EE476" w14:textId="77777777" w:rsidR="00A11A56" w:rsidRPr="007A0E72" w:rsidRDefault="00A11A56" w:rsidP="00A11A56">
      <w:pPr>
        <w:rPr>
          <w:szCs w:val="18"/>
        </w:rPr>
      </w:pPr>
      <w:r w:rsidRPr="007A0E72">
        <w:rPr>
          <w:szCs w:val="18"/>
        </w:rPr>
        <w:t>[…] gevestigd […], ingeschreven in het Handelsregister bij de Kamer van Koophandel onder nummer […], te dezen rechtsgeldig vertegenwoordigd door [naam, functie], hierna te noemen "Opdrachtnemer";</w:t>
      </w:r>
    </w:p>
    <w:p w14:paraId="3C0F60C1" w14:textId="77777777" w:rsidR="00A11A56" w:rsidRPr="007A0E72" w:rsidRDefault="00A11A56" w:rsidP="00A11A56">
      <w:pPr>
        <w:rPr>
          <w:szCs w:val="18"/>
        </w:rPr>
      </w:pPr>
    </w:p>
    <w:p w14:paraId="34FF9671" w14:textId="77777777" w:rsidR="00A11A56" w:rsidRPr="007A0E72" w:rsidRDefault="00A11A56" w:rsidP="00A11A56">
      <w:pPr>
        <w:rPr>
          <w:szCs w:val="18"/>
        </w:rPr>
      </w:pPr>
      <w:r w:rsidRPr="007A0E72">
        <w:rPr>
          <w:szCs w:val="18"/>
        </w:rPr>
        <w:t>Hierna afzonderlijk te noemen "Partij" en gezamenlijk ook te noemen "Partijen";</w:t>
      </w:r>
    </w:p>
    <w:p w14:paraId="4C3B4E15" w14:textId="77777777" w:rsidR="00A11A56" w:rsidRPr="007A0E72" w:rsidRDefault="00A11A56" w:rsidP="00A11A56">
      <w:pPr>
        <w:rPr>
          <w:szCs w:val="18"/>
        </w:rPr>
      </w:pPr>
    </w:p>
    <w:p w14:paraId="1A2F5E16" w14:textId="77777777" w:rsidR="00A11A56" w:rsidRPr="007A0E72" w:rsidRDefault="00A11A56" w:rsidP="00A11A56">
      <w:pPr>
        <w:rPr>
          <w:szCs w:val="18"/>
        </w:rPr>
      </w:pPr>
    </w:p>
    <w:p w14:paraId="26393F65" w14:textId="77777777" w:rsidR="00A11A56" w:rsidRPr="007A0E72" w:rsidRDefault="00A11A56" w:rsidP="00A11A56">
      <w:pPr>
        <w:rPr>
          <w:b/>
          <w:szCs w:val="18"/>
        </w:rPr>
      </w:pPr>
      <w:r w:rsidRPr="007A0E72">
        <w:rPr>
          <w:b/>
          <w:szCs w:val="18"/>
        </w:rPr>
        <w:t>Overwegende dat:</w:t>
      </w:r>
    </w:p>
    <w:p w14:paraId="7D41D184" w14:textId="77777777" w:rsidR="00A11A56" w:rsidRPr="007A0E72" w:rsidRDefault="00A11A56" w:rsidP="00A11A56">
      <w:pPr>
        <w:rPr>
          <w:szCs w:val="18"/>
        </w:rPr>
      </w:pPr>
    </w:p>
    <w:p w14:paraId="610FAE43" w14:textId="2E2D124E" w:rsidR="00A11A56" w:rsidRPr="007A0E72" w:rsidRDefault="00A11A56" w:rsidP="00A06769">
      <w:pPr>
        <w:pStyle w:val="Lijstalinea"/>
        <w:numPr>
          <w:ilvl w:val="0"/>
          <w:numId w:val="28"/>
        </w:numPr>
        <w:autoSpaceDE w:val="0"/>
        <w:autoSpaceDN w:val="0"/>
        <w:adjustRightInd w:val="0"/>
        <w:contextualSpacing/>
        <w:jc w:val="left"/>
      </w:pPr>
      <w:r w:rsidRPr="007A0E72">
        <w:t xml:space="preserve">De colleges van burgemeester en wethouders van de </w:t>
      </w:r>
      <w:r>
        <w:t>Gemeenten</w:t>
      </w:r>
      <w:r w:rsidRPr="007A0E72">
        <w:t xml:space="preserve"> op grond van de nieuwe Wet inburgering verantwoordelijk zijn voor de regie op de uitvoering van het nieuwe inburgeringsstelsel, waarbij inburgering kan worden gepositioneerd als onderdeel van het brede sociaal domein. Dit betekent dat gemeenten verantwoordelijk worden voor het afnemen van de brede intake, de begeleiding van inburgeringsplichtigen en de inkoop van het cursusaanbod. Er zijn drie leerroutes in het nieuwe stelsel: de B1 route, de Zelfredzaamheidsroute en de Onderwijsroute.</w:t>
      </w:r>
    </w:p>
    <w:p w14:paraId="319D1D2D" w14:textId="77777777" w:rsidR="00A11A56" w:rsidRPr="007A0E72" w:rsidRDefault="00A11A56" w:rsidP="00A06769">
      <w:pPr>
        <w:pStyle w:val="Lijstalinea"/>
        <w:numPr>
          <w:ilvl w:val="0"/>
          <w:numId w:val="28"/>
        </w:numPr>
        <w:autoSpaceDE w:val="0"/>
        <w:autoSpaceDN w:val="0"/>
        <w:adjustRightInd w:val="0"/>
        <w:contextualSpacing/>
        <w:jc w:val="left"/>
      </w:pPr>
      <w:r w:rsidRPr="007A0E72">
        <w:t>Opdrachtgever voor de inkoop van</w:t>
      </w:r>
      <w:r>
        <w:t xml:space="preserve"> de Onderwijsroute MBO</w:t>
      </w:r>
      <w:r w:rsidRPr="007A0E72">
        <w:t xml:space="preserve"> in het kader van uniformiteit, het behalen van financiële en efficiëntievoordelen en beperking van administratieve lasten een Raamovereenkomst hiervoor wenst te realiseren met één Opdrachtnemer.</w:t>
      </w:r>
    </w:p>
    <w:p w14:paraId="73752335" w14:textId="77777777" w:rsidR="00A11A56" w:rsidRPr="007A0E72" w:rsidRDefault="00A11A56" w:rsidP="00A06769">
      <w:pPr>
        <w:pStyle w:val="Lijstalinea"/>
        <w:numPr>
          <w:ilvl w:val="0"/>
          <w:numId w:val="28"/>
        </w:numPr>
        <w:autoSpaceDE w:val="0"/>
        <w:autoSpaceDN w:val="0"/>
        <w:adjustRightInd w:val="0"/>
        <w:contextualSpacing/>
        <w:jc w:val="left"/>
      </w:pPr>
      <w:r>
        <w:t>Voor de Onderwijsroute MBO e</w:t>
      </w:r>
      <w:r w:rsidRPr="007A0E72">
        <w:t xml:space="preserve">en aanbesteding </w:t>
      </w:r>
      <w:r>
        <w:t xml:space="preserve">volgende de procedure voor sociale en specifieke diensten </w:t>
      </w:r>
      <w:r w:rsidRPr="007A0E72">
        <w:t>hee</w:t>
      </w:r>
      <w:r>
        <w:t>ft plaatsgevonden op basis van d</w:t>
      </w:r>
      <w:r w:rsidRPr="007A0E72">
        <w:t>e Aanbestedingsleidraad</w:t>
      </w:r>
      <w:r>
        <w:t xml:space="preserve"> "210086SDD Inkoop Inburgeringsaanbod Onderwijsroute MBO van […],</w:t>
      </w:r>
      <w:r w:rsidRPr="007A0E72">
        <w:t xml:space="preserve"> inclusief bijlagen en nota's van inlichtingen, die door Opdrachtgever zijn gepubliceerd op het Aanbestedingsplatform Tenderned onder nummer [nummer aanbesteding];</w:t>
      </w:r>
    </w:p>
    <w:p w14:paraId="6FD49C9D" w14:textId="77777777" w:rsidR="00A11A56" w:rsidRPr="007A0E72" w:rsidRDefault="00A11A56" w:rsidP="00A06769">
      <w:pPr>
        <w:pStyle w:val="Lijstalinea"/>
        <w:numPr>
          <w:ilvl w:val="0"/>
          <w:numId w:val="28"/>
        </w:numPr>
        <w:autoSpaceDE w:val="0"/>
        <w:autoSpaceDN w:val="0"/>
        <w:adjustRightInd w:val="0"/>
        <w:contextualSpacing/>
        <w:jc w:val="left"/>
      </w:pPr>
      <w:r w:rsidRPr="007A0E72">
        <w:t xml:space="preserve">Opdrachtgever de Inschrijving van Opdrachtnemer als economisch meest voordelige inschrijving heeft beoordeeld. </w:t>
      </w:r>
    </w:p>
    <w:p w14:paraId="4A8936AF" w14:textId="74D8F413" w:rsidR="00A11A56" w:rsidRPr="007A0E72" w:rsidRDefault="00A11A56" w:rsidP="00A06769">
      <w:pPr>
        <w:pStyle w:val="Lijstalinea"/>
        <w:numPr>
          <w:ilvl w:val="0"/>
          <w:numId w:val="28"/>
        </w:numPr>
        <w:autoSpaceDE w:val="0"/>
        <w:autoSpaceDN w:val="0"/>
        <w:adjustRightInd w:val="0"/>
        <w:contextualSpacing/>
        <w:jc w:val="left"/>
      </w:pPr>
      <w:r w:rsidRPr="007A0E72">
        <w:t xml:space="preserve">Opdrachtgever daartoe met Opdrachtnemer een Raamovereenkomst wil sluiten met een looptijd van </w:t>
      </w:r>
      <w:r>
        <w:t>1 mei 2022 tot en met 31 december 2023</w:t>
      </w:r>
      <w:r w:rsidRPr="007A0E72">
        <w:t xml:space="preserve"> met 2 </w:t>
      </w:r>
      <w:r>
        <w:t>(</w:t>
      </w:r>
      <w:r w:rsidRPr="007A0E72">
        <w:t>twee</w:t>
      </w:r>
      <w:r>
        <w:t xml:space="preserve">) </w:t>
      </w:r>
      <w:r w:rsidRPr="007A0E72">
        <w:t>maal een wede</w:t>
      </w:r>
      <w:r>
        <w:t>rzijdse verlengingsoptie van 1</w:t>
      </w:r>
      <w:r w:rsidRPr="007A0E72">
        <w:t xml:space="preserve"> </w:t>
      </w:r>
      <w:r>
        <w:t>(één)</w:t>
      </w:r>
      <w:r w:rsidRPr="007A0E72">
        <w:t xml:space="preserve"> jaar (hierna te noemen: de Raamovereenkomst).</w:t>
      </w:r>
    </w:p>
    <w:p w14:paraId="0D03B6F6" w14:textId="77777777" w:rsidR="00A11A56" w:rsidRPr="007A0E72" w:rsidRDefault="00A11A56" w:rsidP="00A06769">
      <w:pPr>
        <w:pStyle w:val="Lijstalinea"/>
        <w:numPr>
          <w:ilvl w:val="0"/>
          <w:numId w:val="28"/>
        </w:numPr>
        <w:autoSpaceDE w:val="0"/>
        <w:autoSpaceDN w:val="0"/>
        <w:adjustRightInd w:val="0"/>
        <w:contextualSpacing/>
        <w:jc w:val="left"/>
      </w:pPr>
      <w:r w:rsidRPr="007A0E72">
        <w:t>In deze Raamovereenkomst de voorwaarden zijn vastgelegd die van toepassing zijn op alle opdrachten tot het verrichten van Diensten die Opdrachtgever voornemens is te gunnen gedurende de looptijd van deze Raamovereenkomst;</w:t>
      </w:r>
    </w:p>
    <w:p w14:paraId="628EB79C" w14:textId="77777777" w:rsidR="00A11A56" w:rsidRPr="007A0E72" w:rsidRDefault="00A11A56" w:rsidP="00A11A56">
      <w:pPr>
        <w:rPr>
          <w:szCs w:val="18"/>
        </w:rPr>
      </w:pPr>
    </w:p>
    <w:p w14:paraId="1826B703" w14:textId="77777777" w:rsidR="00A11A56" w:rsidRPr="007A0E72" w:rsidRDefault="00A11A56" w:rsidP="00A11A56">
      <w:pPr>
        <w:rPr>
          <w:szCs w:val="18"/>
        </w:rPr>
      </w:pPr>
    </w:p>
    <w:p w14:paraId="2047B1AD" w14:textId="77777777" w:rsidR="00A11A56" w:rsidRPr="007A0E72" w:rsidRDefault="00A11A56" w:rsidP="00A11A56">
      <w:pPr>
        <w:rPr>
          <w:b/>
          <w:szCs w:val="18"/>
        </w:rPr>
      </w:pPr>
      <w:r w:rsidRPr="007A0E72">
        <w:rPr>
          <w:b/>
          <w:szCs w:val="18"/>
        </w:rPr>
        <w:t>zijn het volgende overeengekomen:</w:t>
      </w:r>
    </w:p>
    <w:p w14:paraId="79780D8A" w14:textId="77777777" w:rsidR="00A11A56" w:rsidRPr="007A0E72" w:rsidRDefault="00A11A56" w:rsidP="00A11A56">
      <w:pPr>
        <w:rPr>
          <w:szCs w:val="18"/>
        </w:rPr>
      </w:pPr>
    </w:p>
    <w:p w14:paraId="0DAC6338" w14:textId="77777777" w:rsidR="00A11A56" w:rsidRPr="007A0E72" w:rsidRDefault="00A11A56" w:rsidP="00A11A56">
      <w:pPr>
        <w:jc w:val="center"/>
        <w:rPr>
          <w:b/>
          <w:szCs w:val="18"/>
        </w:rPr>
      </w:pPr>
      <w:r w:rsidRPr="007A0E72">
        <w:rPr>
          <w:b/>
          <w:szCs w:val="18"/>
        </w:rPr>
        <w:t xml:space="preserve">Artikel 1 </w:t>
      </w:r>
    </w:p>
    <w:p w14:paraId="29670707" w14:textId="77777777" w:rsidR="00A11A56" w:rsidRPr="007A0E72" w:rsidRDefault="00A11A56" w:rsidP="00A11A56">
      <w:pPr>
        <w:jc w:val="center"/>
        <w:rPr>
          <w:b/>
          <w:szCs w:val="18"/>
        </w:rPr>
      </w:pPr>
      <w:r w:rsidRPr="007A0E72">
        <w:rPr>
          <w:b/>
          <w:szCs w:val="18"/>
        </w:rPr>
        <w:t>Definities</w:t>
      </w:r>
    </w:p>
    <w:p w14:paraId="70856D68" w14:textId="77777777" w:rsidR="00A11A56" w:rsidRPr="007A0E72" w:rsidRDefault="00A11A56" w:rsidP="00A11A56">
      <w:pPr>
        <w:rPr>
          <w:szCs w:val="18"/>
        </w:rPr>
      </w:pPr>
      <w:r w:rsidRPr="007A0E72">
        <w:rPr>
          <w:szCs w:val="18"/>
        </w:rPr>
        <w:t xml:space="preserve">In deze Raamovereenkomst wordt onder de navolgende begrippen verstaan: </w:t>
      </w:r>
    </w:p>
    <w:p w14:paraId="49C33521" w14:textId="77777777" w:rsidR="00A11A56" w:rsidRPr="007A0E72" w:rsidRDefault="00A11A56" w:rsidP="00A06769">
      <w:pPr>
        <w:pStyle w:val="Lijstalinea"/>
        <w:numPr>
          <w:ilvl w:val="0"/>
          <w:numId w:val="39"/>
        </w:numPr>
        <w:autoSpaceDE w:val="0"/>
        <w:autoSpaceDN w:val="0"/>
        <w:adjustRightInd w:val="0"/>
        <w:contextualSpacing/>
        <w:jc w:val="left"/>
      </w:pPr>
      <w:r w:rsidRPr="007A0E72">
        <w:t>Aanbestedingsleidraad - De Aanbestedingsleidraad</w:t>
      </w:r>
      <w:r>
        <w:t xml:space="preserve"> "210086SDD Inkoop Inburgeringsaanbod Onderwijsroute MBO, van […]</w:t>
      </w:r>
      <w:r w:rsidRPr="007A0E72">
        <w:t xml:space="preserve"> inclusief bijlagen en nota's van inlichtingen, die door Opdrachtgever zijn gepubliceerd op het Aanbestedingsplatform Tenderned onder nummer [nummer aanbesteding];</w:t>
      </w:r>
    </w:p>
    <w:p w14:paraId="60DA00B0" w14:textId="77777777" w:rsidR="00A11A56" w:rsidRPr="007A0E72" w:rsidRDefault="00A11A56" w:rsidP="00A06769">
      <w:pPr>
        <w:pStyle w:val="Lijstalinea"/>
        <w:numPr>
          <w:ilvl w:val="0"/>
          <w:numId w:val="39"/>
        </w:numPr>
        <w:autoSpaceDE w:val="0"/>
        <w:autoSpaceDN w:val="0"/>
        <w:adjustRightInd w:val="0"/>
        <w:contextualSpacing/>
        <w:jc w:val="left"/>
      </w:pPr>
      <w:r w:rsidRPr="007A0E72">
        <w:t>Bijlagen - de aanhangsels bij deze Raamovereenkomst, die na ondertekening integraal onderdeel van deze Raamovereenkomst uitmaken.</w:t>
      </w:r>
    </w:p>
    <w:p w14:paraId="265947A4" w14:textId="77777777" w:rsidR="00A11A56" w:rsidRPr="007A0E72" w:rsidRDefault="00A11A56" w:rsidP="00A06769">
      <w:pPr>
        <w:pStyle w:val="Lijstalinea"/>
        <w:numPr>
          <w:ilvl w:val="0"/>
          <w:numId w:val="39"/>
        </w:numPr>
        <w:autoSpaceDE w:val="0"/>
        <w:autoSpaceDN w:val="0"/>
        <w:adjustRightInd w:val="0"/>
        <w:contextualSpacing/>
        <w:jc w:val="left"/>
      </w:pPr>
      <w:r w:rsidRPr="007A0E72">
        <w:t xml:space="preserve">Inschrijving: De aanbieding van Opdrachtnemer voor de gevraagde leveringen en diensten. </w:t>
      </w:r>
    </w:p>
    <w:p w14:paraId="4A1E210A" w14:textId="77777777" w:rsidR="00A11A56" w:rsidRPr="007A0E72" w:rsidRDefault="00A11A56" w:rsidP="00A06769">
      <w:pPr>
        <w:pStyle w:val="Lijstalinea"/>
        <w:numPr>
          <w:ilvl w:val="0"/>
          <w:numId w:val="39"/>
        </w:numPr>
        <w:autoSpaceDE w:val="0"/>
        <w:autoSpaceDN w:val="0"/>
        <w:adjustRightInd w:val="0"/>
        <w:contextualSpacing/>
        <w:jc w:val="left"/>
      </w:pPr>
      <w:r w:rsidRPr="007A0E72">
        <w:t>Prestatie - Al hetgeen Opdrachtnemer, op grond van deze Raamovereenkomst jegens de Opdrachtgever te leveren goederen en diensten.</w:t>
      </w:r>
    </w:p>
    <w:p w14:paraId="00E65AE6" w14:textId="77777777" w:rsidR="00A11A56" w:rsidRPr="007A0E72" w:rsidRDefault="00A11A56" w:rsidP="00A06769">
      <w:pPr>
        <w:pStyle w:val="Lijstalinea"/>
        <w:numPr>
          <w:ilvl w:val="0"/>
          <w:numId w:val="39"/>
        </w:numPr>
        <w:autoSpaceDE w:val="0"/>
        <w:autoSpaceDN w:val="0"/>
        <w:adjustRightInd w:val="0"/>
        <w:contextualSpacing/>
        <w:jc w:val="left"/>
      </w:pPr>
      <w:r w:rsidRPr="007A0E72">
        <w:lastRenderedPageBreak/>
        <w:t>Raamovereenkomst - De schriftelijke vastlegging, gezamenlijk, van de kaders en randvoorwaarden die zullen gelden voor de uitvoering van de leveringen en diensten zoals beschreven in onderhavig document.</w:t>
      </w:r>
    </w:p>
    <w:p w14:paraId="2039CA00" w14:textId="78810B91" w:rsidR="00A11A56" w:rsidRPr="007A0E72" w:rsidRDefault="00A11A56" w:rsidP="00A06769">
      <w:pPr>
        <w:pStyle w:val="Lijstalinea"/>
        <w:numPr>
          <w:ilvl w:val="0"/>
          <w:numId w:val="39"/>
        </w:numPr>
        <w:autoSpaceDE w:val="0"/>
        <w:autoSpaceDN w:val="0"/>
        <w:adjustRightInd w:val="0"/>
        <w:contextualSpacing/>
        <w:jc w:val="left"/>
      </w:pPr>
      <w:r w:rsidRPr="007A0E72">
        <w:t xml:space="preserve">Nadere opdracht: opdrachten </w:t>
      </w:r>
      <w:r>
        <w:t>van Opdrachtgever aan Opdrachtnemer voor de uitvoering van een leerplan ten behoeve van een asielstatushouder die deelneemt aan een traject in de Onderwijsroute MBO.</w:t>
      </w:r>
    </w:p>
    <w:p w14:paraId="64072E6D" w14:textId="77777777" w:rsidR="00A11A56" w:rsidRPr="007A0E72" w:rsidRDefault="00A11A56" w:rsidP="00A11A56">
      <w:pPr>
        <w:pStyle w:val="Lijstalinea"/>
        <w:numPr>
          <w:ilvl w:val="0"/>
          <w:numId w:val="0"/>
        </w:numPr>
        <w:ind w:left="720"/>
      </w:pPr>
    </w:p>
    <w:p w14:paraId="028CFB6F" w14:textId="77777777" w:rsidR="00A11A56" w:rsidRPr="007A0E72" w:rsidRDefault="00A11A56" w:rsidP="00A11A56">
      <w:pPr>
        <w:jc w:val="center"/>
        <w:rPr>
          <w:b/>
          <w:szCs w:val="18"/>
        </w:rPr>
      </w:pPr>
      <w:r w:rsidRPr="007A0E72">
        <w:rPr>
          <w:b/>
          <w:szCs w:val="18"/>
        </w:rPr>
        <w:t xml:space="preserve">Artikel 2 </w:t>
      </w:r>
    </w:p>
    <w:p w14:paraId="75967570" w14:textId="77777777" w:rsidR="00A11A56" w:rsidRPr="007A0E72" w:rsidRDefault="00A11A56" w:rsidP="00A11A56">
      <w:pPr>
        <w:jc w:val="center"/>
        <w:rPr>
          <w:b/>
          <w:szCs w:val="18"/>
        </w:rPr>
      </w:pPr>
      <w:r w:rsidRPr="007A0E72">
        <w:rPr>
          <w:b/>
          <w:szCs w:val="18"/>
        </w:rPr>
        <w:t xml:space="preserve">Onderwerp van de Raamovereenkomst  </w:t>
      </w:r>
    </w:p>
    <w:p w14:paraId="282438A9" w14:textId="77777777" w:rsidR="00A11A56" w:rsidRPr="007A0E72" w:rsidRDefault="00A11A56" w:rsidP="00A06769">
      <w:pPr>
        <w:pStyle w:val="Lijstalinea"/>
        <w:numPr>
          <w:ilvl w:val="0"/>
          <w:numId w:val="30"/>
        </w:numPr>
        <w:autoSpaceDE w:val="0"/>
        <w:autoSpaceDN w:val="0"/>
        <w:adjustRightInd w:val="0"/>
        <w:contextualSpacing/>
        <w:jc w:val="left"/>
      </w:pPr>
      <w:r w:rsidRPr="007A0E72">
        <w:t xml:space="preserve">Opdrachtgever en Opdrachtnemer komen de randvoorwaarden overeen waarbinnen Opdrachtgever aan Opdrachtnemer Nadere Opdrachten kan verstrekken voor de verrichting van de Prestatie. </w:t>
      </w:r>
    </w:p>
    <w:p w14:paraId="109E7640" w14:textId="05A4D18E" w:rsidR="00A11A56" w:rsidRPr="007A0E72" w:rsidRDefault="00A11A56" w:rsidP="00A06769">
      <w:pPr>
        <w:pStyle w:val="Lijstalinea"/>
        <w:numPr>
          <w:ilvl w:val="0"/>
          <w:numId w:val="30"/>
        </w:numPr>
        <w:autoSpaceDE w:val="0"/>
        <w:autoSpaceDN w:val="0"/>
        <w:adjustRightInd w:val="0"/>
        <w:contextualSpacing/>
        <w:jc w:val="left"/>
      </w:pPr>
      <w:r w:rsidRPr="007A0E72">
        <w:t xml:space="preserve">De gevraagde Prestatie die Opdrachtnemer op grond van deze Raamovereenkomst moet leveren aan Opdrachtgever bestaat uit het leveren </w:t>
      </w:r>
      <w:r>
        <w:t>aan asielstatushouders</w:t>
      </w:r>
      <w:r w:rsidRPr="007A0E72">
        <w:t xml:space="preserve"> van Inburgeringsonderwijs </w:t>
      </w:r>
      <w:r>
        <w:t>betreffende Onderwijsroute MBO.</w:t>
      </w:r>
    </w:p>
    <w:p w14:paraId="2A2B3A56" w14:textId="1FE186E0" w:rsidR="00A11A56" w:rsidRPr="007A0E72" w:rsidRDefault="00A11A56" w:rsidP="00A06769">
      <w:pPr>
        <w:pStyle w:val="Lijstalinea"/>
        <w:numPr>
          <w:ilvl w:val="0"/>
          <w:numId w:val="30"/>
        </w:numPr>
        <w:autoSpaceDE w:val="0"/>
        <w:autoSpaceDN w:val="0"/>
        <w:adjustRightInd w:val="0"/>
        <w:contextualSpacing/>
        <w:jc w:val="left"/>
      </w:pPr>
      <w:r w:rsidRPr="007A0E72">
        <w:t>De Prestatie is omschreven in het Aanbestedingsdocument "</w:t>
      </w:r>
      <w:r>
        <w:t>210086SDD Inkoop Inburgeringsaanbod Onderwijsroute MBO</w:t>
      </w:r>
      <w:r w:rsidRPr="007A0E72">
        <w:t>” van</w:t>
      </w:r>
      <w:r w:rsidR="00253F75">
        <w:t xml:space="preserve"> 20 januari 2022</w:t>
      </w:r>
      <w:r>
        <w:t xml:space="preserve"> </w:t>
      </w:r>
      <w:r w:rsidRPr="007A0E72">
        <w:t>inclusief de bijbehorende nota('s) van Inlichtingen van […], en in de Inschrijving van Opdrachtnemer van […].</w:t>
      </w:r>
    </w:p>
    <w:p w14:paraId="5769BAD9" w14:textId="77777777" w:rsidR="00A11A56" w:rsidRPr="007A0E72" w:rsidRDefault="00A11A56" w:rsidP="00A06769">
      <w:pPr>
        <w:pStyle w:val="Lijstalinea"/>
        <w:numPr>
          <w:ilvl w:val="0"/>
          <w:numId w:val="30"/>
        </w:numPr>
        <w:autoSpaceDE w:val="0"/>
        <w:autoSpaceDN w:val="0"/>
        <w:adjustRightInd w:val="0"/>
        <w:contextualSpacing/>
        <w:jc w:val="left"/>
      </w:pPr>
      <w:r w:rsidRPr="007A0E72">
        <w:t>Door ondertekening van deze Raamovereenkomst komen Opdrachtgever en Opdrachtnemer de prijs en (rand)voorwaarden overeen met betrekking tot de gevraagde Prestatie en verplicht Opdrachtnemer zich tot het leveren van de gevraagde Prestatie, na nadere opdrachtverstrekking hiertoe door Opdrachtgever.</w:t>
      </w:r>
    </w:p>
    <w:p w14:paraId="0E320D39" w14:textId="77777777" w:rsidR="00A11A56" w:rsidRDefault="00A11A56" w:rsidP="00A06769">
      <w:pPr>
        <w:pStyle w:val="Lijstalinea"/>
        <w:numPr>
          <w:ilvl w:val="0"/>
          <w:numId w:val="30"/>
        </w:numPr>
        <w:autoSpaceDE w:val="0"/>
        <w:autoSpaceDN w:val="0"/>
        <w:adjustRightInd w:val="0"/>
        <w:contextualSpacing/>
        <w:jc w:val="left"/>
      </w:pPr>
      <w:r w:rsidRPr="007A0E72">
        <w:t>Opdrachtnemer aanvaardt door ondertekening van deze Raamovereenkomst de verplichting tot levering van de gevraagde Prestatie.</w:t>
      </w:r>
    </w:p>
    <w:p w14:paraId="3131F6E2" w14:textId="77777777" w:rsidR="00A11A56" w:rsidRPr="007A0E72" w:rsidRDefault="00A11A56" w:rsidP="00A06769">
      <w:pPr>
        <w:pStyle w:val="Lijstalinea"/>
        <w:numPr>
          <w:ilvl w:val="0"/>
          <w:numId w:val="30"/>
        </w:numPr>
        <w:autoSpaceDE w:val="0"/>
        <w:autoSpaceDN w:val="0"/>
        <w:adjustRightInd w:val="0"/>
        <w:contextualSpacing/>
        <w:jc w:val="left"/>
      </w:pPr>
      <w:r>
        <w:t>Gezins- en overige migranten woonachtig binnen de gemeente van Opdrachtgever kunnen onder dezelfde prijs- en kwaliteitscondities als asielstatushouders inburgeringsonderwijs afnemen van Opdrachtnemer. Opdrachtnemer heeft daarbij een acceptatieplicht, en kan deze gezins- en overige migranten niet weigeren. Opdrachtgever draagt zorg voor een warme aanbeveling van Opdrachtnemer voor de uitvoering van inburgeringsonderwijs zoals vastgesteld in het PIP van gezins- en overige migranten.</w:t>
      </w:r>
    </w:p>
    <w:p w14:paraId="64D91843" w14:textId="77777777" w:rsidR="00A11A56" w:rsidRPr="007A0E72" w:rsidRDefault="00A11A56" w:rsidP="00A11A56">
      <w:pPr>
        <w:jc w:val="center"/>
        <w:rPr>
          <w:b/>
          <w:szCs w:val="18"/>
        </w:rPr>
      </w:pPr>
    </w:p>
    <w:p w14:paraId="7784AC36" w14:textId="77777777" w:rsidR="00A11A56" w:rsidRPr="007A0E72" w:rsidRDefault="00A11A56" w:rsidP="00A11A56">
      <w:pPr>
        <w:jc w:val="center"/>
        <w:rPr>
          <w:b/>
          <w:szCs w:val="18"/>
        </w:rPr>
      </w:pPr>
      <w:r w:rsidRPr="007A0E72">
        <w:rPr>
          <w:b/>
          <w:szCs w:val="18"/>
        </w:rPr>
        <w:t>Artikel 3</w:t>
      </w:r>
    </w:p>
    <w:p w14:paraId="37CF86B5" w14:textId="77777777" w:rsidR="00A11A56" w:rsidRPr="007A0E72" w:rsidRDefault="00A11A56" w:rsidP="00A11A56">
      <w:pPr>
        <w:jc w:val="center"/>
        <w:rPr>
          <w:b/>
          <w:szCs w:val="18"/>
        </w:rPr>
      </w:pPr>
      <w:r w:rsidRPr="007A0E72">
        <w:rPr>
          <w:b/>
          <w:szCs w:val="18"/>
        </w:rPr>
        <w:t xml:space="preserve">Inwerkingtreding en duur van de Raamovereenkomst </w:t>
      </w:r>
    </w:p>
    <w:p w14:paraId="2F6FA798" w14:textId="39F53FD1" w:rsidR="00A11A56" w:rsidRPr="007A0E72" w:rsidRDefault="00A11A56" w:rsidP="00A06769">
      <w:pPr>
        <w:pStyle w:val="Lijstalinea"/>
        <w:numPr>
          <w:ilvl w:val="0"/>
          <w:numId w:val="33"/>
        </w:numPr>
        <w:autoSpaceDE w:val="0"/>
        <w:autoSpaceDN w:val="0"/>
        <w:adjustRightInd w:val="0"/>
        <w:contextualSpacing/>
        <w:jc w:val="left"/>
      </w:pPr>
      <w:r w:rsidRPr="007A0E72">
        <w:t xml:space="preserve">De ingangsdatum van deze Raamovereenkomst betreft 1 </w:t>
      </w:r>
      <w:r>
        <w:t>mei</w:t>
      </w:r>
      <w:r w:rsidRPr="007A0E72">
        <w:t xml:space="preserve"> 202</w:t>
      </w:r>
      <w:r>
        <w:t>2</w:t>
      </w:r>
      <w:r w:rsidRPr="007A0E72">
        <w:t xml:space="preserve"> en heeft een initiële looptijd van </w:t>
      </w:r>
      <w:r>
        <w:t>tot 31 december 2023</w:t>
      </w:r>
      <w:r w:rsidRPr="007A0E72">
        <w:t>, en eindigt na deze termijn van rechtswege.</w:t>
      </w:r>
    </w:p>
    <w:p w14:paraId="697D43E3" w14:textId="77777777" w:rsidR="00A11A56" w:rsidRPr="007A0E72" w:rsidRDefault="00A11A56" w:rsidP="00A06769">
      <w:pPr>
        <w:pStyle w:val="Lijstalinea"/>
        <w:numPr>
          <w:ilvl w:val="0"/>
          <w:numId w:val="33"/>
        </w:numPr>
        <w:autoSpaceDE w:val="0"/>
        <w:autoSpaceDN w:val="0"/>
        <w:adjustRightInd w:val="0"/>
        <w:contextualSpacing/>
        <w:jc w:val="left"/>
      </w:pPr>
      <w:r w:rsidRPr="007A0E72">
        <w:rPr>
          <w:szCs w:val="18"/>
        </w:rPr>
        <w:t>Na einde van de voornoemde vaste looptijd hebben de gezamenlijke Opdrachtgevers en Opdrachtnemers, het wederzijdse recht om de Raamovereenkomst 2 (twee) maal te verlenge</w:t>
      </w:r>
      <w:r>
        <w:rPr>
          <w:szCs w:val="18"/>
        </w:rPr>
        <w:t>n met een periode van telkens 1 (één) jaar</w:t>
      </w:r>
      <w:r w:rsidRPr="007A0E72">
        <w:rPr>
          <w:szCs w:val="18"/>
        </w:rPr>
        <w:t xml:space="preserve">. </w:t>
      </w:r>
    </w:p>
    <w:p w14:paraId="05A25B39" w14:textId="00B085A9" w:rsidR="00A11A56" w:rsidRPr="007A0E72" w:rsidRDefault="00A11A56" w:rsidP="00A06769">
      <w:pPr>
        <w:pStyle w:val="Lijstalinea"/>
        <w:numPr>
          <w:ilvl w:val="0"/>
          <w:numId w:val="33"/>
        </w:numPr>
        <w:autoSpaceDE w:val="0"/>
        <w:autoSpaceDN w:val="0"/>
        <w:adjustRightInd w:val="0"/>
        <w:contextualSpacing/>
        <w:jc w:val="left"/>
      </w:pPr>
      <w:r w:rsidRPr="007A0E72">
        <w:rPr>
          <w:szCs w:val="18"/>
        </w:rPr>
        <w:t xml:space="preserve">Verlenging geschiedt </w:t>
      </w:r>
      <w:r>
        <w:rPr>
          <w:szCs w:val="18"/>
        </w:rPr>
        <w:t xml:space="preserve">per regio afzonderlijk, maar voor de gemeente binnen een regio </w:t>
      </w:r>
      <w:r w:rsidRPr="007A0E72">
        <w:rPr>
          <w:szCs w:val="18"/>
        </w:rPr>
        <w:t xml:space="preserve">gezamenlijk. Dit betekent enerzijds dat Opdrachtgevers </w:t>
      </w:r>
      <w:r>
        <w:rPr>
          <w:szCs w:val="18"/>
        </w:rPr>
        <w:t xml:space="preserve">binnen een regio </w:t>
      </w:r>
      <w:r w:rsidRPr="007A0E72">
        <w:rPr>
          <w:szCs w:val="18"/>
        </w:rPr>
        <w:t xml:space="preserve">met zijn allen gelijk besluiten om wel of niet te verlengen, en dat Opdrachtnemer voor </w:t>
      </w:r>
      <w:r>
        <w:rPr>
          <w:szCs w:val="18"/>
        </w:rPr>
        <w:t xml:space="preserve">alle Raamovereenkomsten voor die regio </w:t>
      </w:r>
      <w:r w:rsidRPr="007A0E72">
        <w:rPr>
          <w:szCs w:val="18"/>
        </w:rPr>
        <w:t>gelijk besluit om al dan niet te verlengen.</w:t>
      </w:r>
    </w:p>
    <w:p w14:paraId="40924192" w14:textId="77777777" w:rsidR="00A11A56" w:rsidRPr="007A0E72" w:rsidRDefault="00A11A56" w:rsidP="00A06769">
      <w:pPr>
        <w:pStyle w:val="Lijstalinea"/>
        <w:numPr>
          <w:ilvl w:val="0"/>
          <w:numId w:val="33"/>
        </w:numPr>
        <w:autoSpaceDE w:val="0"/>
        <w:autoSpaceDN w:val="0"/>
        <w:adjustRightInd w:val="0"/>
        <w:contextualSpacing/>
        <w:jc w:val="left"/>
      </w:pPr>
      <w:r w:rsidRPr="007A0E72">
        <w:rPr>
          <w:szCs w:val="18"/>
        </w:rPr>
        <w:t xml:space="preserve">Verlenging geschiedt door middel van een schriftelijke bevestiging ondertekend door alle contractpartijen. Partijen streven ernaar om uiterlijk 6 (zes) maanden voor afloop van de betreffende contractperiode een eventuele verlenging te zijn overeengekomen. </w:t>
      </w:r>
    </w:p>
    <w:p w14:paraId="45EA49CB" w14:textId="77777777" w:rsidR="00A11A56" w:rsidRPr="007A0E72" w:rsidRDefault="00A11A56" w:rsidP="00A06769">
      <w:pPr>
        <w:pStyle w:val="Lijstalinea"/>
        <w:numPr>
          <w:ilvl w:val="0"/>
          <w:numId w:val="33"/>
        </w:numPr>
        <w:autoSpaceDE w:val="0"/>
        <w:autoSpaceDN w:val="0"/>
        <w:adjustRightInd w:val="0"/>
        <w:contextualSpacing/>
        <w:jc w:val="left"/>
      </w:pPr>
      <w:r w:rsidRPr="007A0E72">
        <w:rPr>
          <w:szCs w:val="18"/>
        </w:rPr>
        <w:t xml:space="preserve">Op alle eventuele verlengingen zijn alle bepalingen en voorwaarden van de </w:t>
      </w:r>
      <w:r w:rsidRPr="007A0E72">
        <w:t>Raamovereenkomst onverkort van toepassing.</w:t>
      </w:r>
    </w:p>
    <w:p w14:paraId="481DBCB9" w14:textId="77777777" w:rsidR="00A11A56" w:rsidRPr="007A0E72" w:rsidRDefault="00A11A56" w:rsidP="00A11A56">
      <w:pPr>
        <w:pStyle w:val="Lijstalinea"/>
        <w:numPr>
          <w:ilvl w:val="0"/>
          <w:numId w:val="0"/>
        </w:numPr>
        <w:ind w:left="720"/>
      </w:pPr>
    </w:p>
    <w:p w14:paraId="37DDE617" w14:textId="77777777" w:rsidR="00A11A56" w:rsidRPr="007A0E72" w:rsidRDefault="00A11A56" w:rsidP="00A11A56">
      <w:pPr>
        <w:jc w:val="center"/>
        <w:rPr>
          <w:b/>
          <w:szCs w:val="18"/>
        </w:rPr>
      </w:pPr>
      <w:r w:rsidRPr="007A0E72">
        <w:rPr>
          <w:b/>
          <w:szCs w:val="18"/>
        </w:rPr>
        <w:t>Artikel 4</w:t>
      </w:r>
    </w:p>
    <w:p w14:paraId="56D0D4E0" w14:textId="639E6B42" w:rsidR="00A11A56" w:rsidRPr="007A0E72" w:rsidRDefault="00A11A56" w:rsidP="00A11A56">
      <w:pPr>
        <w:jc w:val="center"/>
        <w:rPr>
          <w:b/>
          <w:szCs w:val="18"/>
        </w:rPr>
      </w:pPr>
      <w:r w:rsidRPr="007A0E72">
        <w:rPr>
          <w:b/>
          <w:szCs w:val="18"/>
        </w:rPr>
        <w:t>Tarieven, indexering, facturatie</w:t>
      </w:r>
      <w:r w:rsidR="00EA7542">
        <w:rPr>
          <w:b/>
          <w:szCs w:val="18"/>
        </w:rPr>
        <w:t>,</w:t>
      </w:r>
      <w:r w:rsidRPr="007A0E72">
        <w:rPr>
          <w:b/>
          <w:szCs w:val="18"/>
        </w:rPr>
        <w:t xml:space="preserve"> betaling</w:t>
      </w:r>
      <w:r w:rsidR="00EA7542">
        <w:rPr>
          <w:b/>
          <w:szCs w:val="18"/>
        </w:rPr>
        <w:t xml:space="preserve"> en prestatieregeling</w:t>
      </w:r>
    </w:p>
    <w:p w14:paraId="24836B05" w14:textId="77777777" w:rsidR="00A11A56" w:rsidRDefault="00A11A56" w:rsidP="00A06769">
      <w:pPr>
        <w:pStyle w:val="Lijstalinea"/>
        <w:numPr>
          <w:ilvl w:val="0"/>
          <w:numId w:val="31"/>
        </w:numPr>
        <w:autoSpaceDE w:val="0"/>
        <w:autoSpaceDN w:val="0"/>
        <w:adjustRightInd w:val="0"/>
        <w:contextualSpacing/>
        <w:jc w:val="left"/>
      </w:pPr>
      <w:r w:rsidRPr="007A0E72">
        <w:t xml:space="preserve">Opdrachtgever en Opdrachtnemer komen voor de Prestatie binnen Raamovereenkomst de volgende tarieven (in euro exclusief BTW) overeen: </w:t>
      </w:r>
    </w:p>
    <w:p w14:paraId="60AD69E5" w14:textId="6ECEB41C" w:rsidR="00A11A56" w:rsidRPr="007A0E72" w:rsidRDefault="00A11A56" w:rsidP="00A06769">
      <w:pPr>
        <w:pStyle w:val="Lijstalinea"/>
        <w:numPr>
          <w:ilvl w:val="1"/>
          <w:numId w:val="31"/>
        </w:numPr>
        <w:autoSpaceDE w:val="0"/>
        <w:autoSpaceDN w:val="0"/>
        <w:adjustRightInd w:val="0"/>
        <w:contextualSpacing/>
        <w:jc w:val="left"/>
      </w:pPr>
      <w:r w:rsidRPr="007A0E72">
        <w:lastRenderedPageBreak/>
        <w:t>Een trajectprij</w:t>
      </w:r>
      <w:r>
        <w:t>s voor de uitvoering van een traject in de Onderwijsroute MBO</w:t>
      </w:r>
      <w:r w:rsidRPr="007A0E72">
        <w:t xml:space="preserve"> voor een Deelnemer</w:t>
      </w:r>
      <w:r>
        <w:t xml:space="preserve"> van € [bedrag] exclusief BTW, met prijspeil 2022.</w:t>
      </w:r>
    </w:p>
    <w:p w14:paraId="77C4502D" w14:textId="77777777" w:rsidR="00A11A56" w:rsidRPr="007A0E72" w:rsidRDefault="00A11A56" w:rsidP="00A06769">
      <w:pPr>
        <w:pStyle w:val="Lijstalinea"/>
        <w:numPr>
          <w:ilvl w:val="0"/>
          <w:numId w:val="31"/>
        </w:numPr>
        <w:autoSpaceDE w:val="0"/>
        <w:autoSpaceDN w:val="0"/>
        <w:adjustRightInd w:val="0"/>
        <w:contextualSpacing/>
        <w:jc w:val="left"/>
      </w:pPr>
      <w:r w:rsidRPr="007A0E72">
        <w:t>Het tarief in lid is in euro’s, exclusief BTW en ‘all-in’. Dit houdt in dat in de tarieven alle logischerwijs tot de Prestatie behorende kosten zijn inbegrepen, waaronder in ieder geval maar niet uitsluitend, kosten voor alle bijkomende werkzaamheden , waaronder de intake met de deelnemer, communicatie en afstemming met Opdrachtgever, communicatie en afstemming met maatschappelijke partners in de Drechtsteden, rapportage aan Opdrachtgever, materiaal- en materieelkosten, huisvestings- en personeelskosten, kantoor- en overheadkosten, kosten voor ondersteunend werk en werk door derden, kosten voor herstel onder garantie en reis- en verblijfkosten.</w:t>
      </w:r>
    </w:p>
    <w:p w14:paraId="4144D452" w14:textId="77777777" w:rsidR="00A11A56" w:rsidRPr="007A0E72" w:rsidRDefault="00A11A56" w:rsidP="00A06769">
      <w:pPr>
        <w:pStyle w:val="Lijstalinea"/>
        <w:numPr>
          <w:ilvl w:val="0"/>
          <w:numId w:val="31"/>
        </w:numPr>
        <w:autoSpaceDE w:val="0"/>
        <w:autoSpaceDN w:val="0"/>
        <w:adjustRightInd w:val="0"/>
        <w:contextualSpacing/>
        <w:jc w:val="left"/>
      </w:pPr>
      <w:r w:rsidRPr="007A0E72">
        <w:t>Opdrachtnemer heeft het recht de overeengekomen tarieven jaarlijks per 1 januari te indexeren, v</w:t>
      </w:r>
      <w:r>
        <w:t>oor het eerst per 1 januari 2023</w:t>
      </w:r>
      <w:r w:rsidRPr="007A0E72">
        <w:t>, tot maximaal het eindejaarscijfer van de CBS consumenten prijs index (CPI) Alle huishoudens 2015=100). Het eindejaarscijfer wordt pas medio eerste kwartaal definitief bekend. Opdrachtnemer kan tot uiterlijk 1 april van een jaar een correctiefactuur inzenden voor eventuele facturen die vanaf aanvang van dat jaar zijn ingediend, waar nog niet geïndexeerde tarieven zijn gehanteerd.</w:t>
      </w:r>
    </w:p>
    <w:p w14:paraId="08921EF1" w14:textId="77777777" w:rsidR="00A11A56" w:rsidRDefault="00A11A56" w:rsidP="00A06769">
      <w:pPr>
        <w:pStyle w:val="Lijstalinea"/>
        <w:numPr>
          <w:ilvl w:val="0"/>
          <w:numId w:val="31"/>
        </w:numPr>
        <w:autoSpaceDE w:val="0"/>
        <w:autoSpaceDN w:val="0"/>
        <w:adjustRightInd w:val="0"/>
        <w:contextualSpacing/>
        <w:jc w:val="left"/>
      </w:pPr>
      <w:r w:rsidRPr="007A0E72">
        <w:t xml:space="preserve">Facturatie van </w:t>
      </w:r>
      <w:r>
        <w:t>de in uitvoering zijnde trajecten</w:t>
      </w:r>
      <w:r w:rsidRPr="007A0E72">
        <w:t xml:space="preserve"> vindt achteraf plaats, in de volgende termijnen</w:t>
      </w:r>
      <w:r>
        <w:t>, na oplevering van de volgende producten/bewijsstukken:</w:t>
      </w:r>
    </w:p>
    <w:p w14:paraId="68B9AC29" w14:textId="77777777" w:rsidR="00A11A56" w:rsidRDefault="00A11A56" w:rsidP="00A11A56">
      <w:pPr>
        <w:autoSpaceDE w:val="0"/>
        <w:autoSpaceDN w:val="0"/>
        <w:adjustRightInd w:val="0"/>
        <w:contextualSpacing/>
        <w:jc w:val="left"/>
      </w:pPr>
    </w:p>
    <w:tbl>
      <w:tblPr>
        <w:tblStyle w:val="Rastertabel4-Accent1"/>
        <w:tblW w:w="8504" w:type="dxa"/>
        <w:tblInd w:w="704" w:type="dxa"/>
        <w:tblLook w:val="0420" w:firstRow="1" w:lastRow="0" w:firstColumn="0" w:lastColumn="0" w:noHBand="0" w:noVBand="1"/>
      </w:tblPr>
      <w:tblGrid>
        <w:gridCol w:w="619"/>
        <w:gridCol w:w="2015"/>
        <w:gridCol w:w="2116"/>
        <w:gridCol w:w="2338"/>
        <w:gridCol w:w="1416"/>
      </w:tblGrid>
      <w:tr w:rsidR="00A11A56" w14:paraId="3E8DC189" w14:textId="77777777" w:rsidTr="009E1B20">
        <w:trPr>
          <w:cnfStyle w:val="100000000000" w:firstRow="1" w:lastRow="0" w:firstColumn="0" w:lastColumn="0" w:oddVBand="0" w:evenVBand="0" w:oddHBand="0" w:evenHBand="0" w:firstRowFirstColumn="0" w:firstRowLastColumn="0" w:lastRowFirstColumn="0" w:lastRowLastColumn="0"/>
        </w:trPr>
        <w:tc>
          <w:tcPr>
            <w:tcW w:w="619" w:type="dxa"/>
          </w:tcPr>
          <w:p w14:paraId="360E8BF8" w14:textId="77777777" w:rsidR="00A11A56" w:rsidRPr="00A94502" w:rsidRDefault="00A11A56" w:rsidP="00B240DC">
            <w:pPr>
              <w:autoSpaceDE w:val="0"/>
              <w:autoSpaceDN w:val="0"/>
              <w:adjustRightInd w:val="0"/>
              <w:contextualSpacing/>
              <w:jc w:val="left"/>
              <w:rPr>
                <w:color w:val="FFFFFF" w:themeColor="background1"/>
              </w:rPr>
            </w:pPr>
            <w:r w:rsidRPr="00A94502">
              <w:rPr>
                <w:color w:val="FFFFFF" w:themeColor="background1"/>
              </w:rPr>
              <w:t>Ter-mijn</w:t>
            </w:r>
          </w:p>
        </w:tc>
        <w:tc>
          <w:tcPr>
            <w:tcW w:w="2015" w:type="dxa"/>
          </w:tcPr>
          <w:p w14:paraId="671C7239" w14:textId="77777777" w:rsidR="00A11A56" w:rsidRPr="00A94502" w:rsidRDefault="00A11A56" w:rsidP="00B240DC">
            <w:pPr>
              <w:autoSpaceDE w:val="0"/>
              <w:autoSpaceDN w:val="0"/>
              <w:adjustRightInd w:val="0"/>
              <w:contextualSpacing/>
              <w:jc w:val="left"/>
              <w:rPr>
                <w:color w:val="FFFFFF" w:themeColor="background1"/>
              </w:rPr>
            </w:pPr>
            <w:r w:rsidRPr="00A94502">
              <w:rPr>
                <w:color w:val="FFFFFF" w:themeColor="background1"/>
              </w:rPr>
              <w:t>Omschrijving product</w:t>
            </w:r>
          </w:p>
        </w:tc>
        <w:tc>
          <w:tcPr>
            <w:tcW w:w="2116" w:type="dxa"/>
          </w:tcPr>
          <w:p w14:paraId="4956D956" w14:textId="7497AE9B" w:rsidR="00A11A56" w:rsidRPr="00A94502" w:rsidRDefault="006828CC" w:rsidP="00B240DC">
            <w:pPr>
              <w:autoSpaceDE w:val="0"/>
              <w:autoSpaceDN w:val="0"/>
              <w:adjustRightInd w:val="0"/>
              <w:contextualSpacing/>
              <w:jc w:val="left"/>
              <w:rPr>
                <w:color w:val="FFFFFF" w:themeColor="background1"/>
              </w:rPr>
            </w:pPr>
            <w:r>
              <w:rPr>
                <w:color w:val="FFFFFF" w:themeColor="background1"/>
              </w:rPr>
              <w:t>Bewijsmiddel</w:t>
            </w:r>
          </w:p>
        </w:tc>
        <w:tc>
          <w:tcPr>
            <w:tcW w:w="2338" w:type="dxa"/>
          </w:tcPr>
          <w:p w14:paraId="23DC8FE9" w14:textId="75F51F7C" w:rsidR="00A11A56" w:rsidRPr="00A94502" w:rsidRDefault="009E1B20" w:rsidP="00B240DC">
            <w:pPr>
              <w:autoSpaceDE w:val="0"/>
              <w:autoSpaceDN w:val="0"/>
              <w:adjustRightInd w:val="0"/>
              <w:contextualSpacing/>
              <w:jc w:val="left"/>
              <w:rPr>
                <w:color w:val="FFFFFF" w:themeColor="background1"/>
              </w:rPr>
            </w:pPr>
            <w:r w:rsidRPr="00A94502">
              <w:rPr>
                <w:color w:val="FFFFFF" w:themeColor="background1"/>
              </w:rPr>
              <w:t>Termijn van declareren</w:t>
            </w:r>
          </w:p>
        </w:tc>
        <w:tc>
          <w:tcPr>
            <w:tcW w:w="1416" w:type="dxa"/>
          </w:tcPr>
          <w:p w14:paraId="5F89A50D" w14:textId="77777777" w:rsidR="00A11A56" w:rsidRPr="00A94502" w:rsidRDefault="00A11A56" w:rsidP="00B240DC">
            <w:pPr>
              <w:autoSpaceDE w:val="0"/>
              <w:autoSpaceDN w:val="0"/>
              <w:adjustRightInd w:val="0"/>
              <w:contextualSpacing/>
              <w:jc w:val="left"/>
              <w:rPr>
                <w:color w:val="FFFFFF" w:themeColor="background1"/>
              </w:rPr>
            </w:pPr>
            <w:r w:rsidRPr="00A94502">
              <w:rPr>
                <w:color w:val="FFFFFF" w:themeColor="background1"/>
              </w:rPr>
              <w:t>% van ingeschreven trajectprijs</w:t>
            </w:r>
          </w:p>
        </w:tc>
      </w:tr>
      <w:tr w:rsidR="009E1B20" w14:paraId="28CB537F" w14:textId="77777777" w:rsidTr="009E1B20">
        <w:trPr>
          <w:cnfStyle w:val="000000100000" w:firstRow="0" w:lastRow="0" w:firstColumn="0" w:lastColumn="0" w:oddVBand="0" w:evenVBand="0" w:oddHBand="1" w:evenHBand="0" w:firstRowFirstColumn="0" w:firstRowLastColumn="0" w:lastRowFirstColumn="0" w:lastRowLastColumn="0"/>
        </w:trPr>
        <w:tc>
          <w:tcPr>
            <w:tcW w:w="619" w:type="dxa"/>
          </w:tcPr>
          <w:p w14:paraId="5F466821" w14:textId="77777777" w:rsidR="009E1B20" w:rsidRDefault="009E1B20" w:rsidP="009E1B20">
            <w:pPr>
              <w:autoSpaceDE w:val="0"/>
              <w:autoSpaceDN w:val="0"/>
              <w:adjustRightInd w:val="0"/>
              <w:contextualSpacing/>
              <w:jc w:val="left"/>
            </w:pPr>
            <w:r>
              <w:t>1</w:t>
            </w:r>
          </w:p>
        </w:tc>
        <w:tc>
          <w:tcPr>
            <w:tcW w:w="2015" w:type="dxa"/>
          </w:tcPr>
          <w:p w14:paraId="2B159F25" w14:textId="06243826" w:rsidR="009E1B20" w:rsidRDefault="009E1B20" w:rsidP="009E1B20">
            <w:pPr>
              <w:autoSpaceDE w:val="0"/>
              <w:autoSpaceDN w:val="0"/>
              <w:adjustRightInd w:val="0"/>
              <w:contextualSpacing/>
              <w:jc w:val="left"/>
            </w:pPr>
            <w:r>
              <w:t>Intake</w:t>
            </w:r>
            <w:r w:rsidR="006828CC">
              <w:t xml:space="preserve"> ren leerplan</w:t>
            </w:r>
          </w:p>
        </w:tc>
        <w:tc>
          <w:tcPr>
            <w:tcW w:w="2116" w:type="dxa"/>
          </w:tcPr>
          <w:p w14:paraId="77870A28" w14:textId="07A75B54" w:rsidR="009E1B20" w:rsidRDefault="009E1B20" w:rsidP="009E1B20">
            <w:pPr>
              <w:autoSpaceDE w:val="0"/>
              <w:autoSpaceDN w:val="0"/>
              <w:adjustRightInd w:val="0"/>
              <w:contextualSpacing/>
              <w:jc w:val="left"/>
            </w:pPr>
            <w:r>
              <w:t xml:space="preserve">Rapportage van intakegesprek / </w:t>
            </w:r>
            <w:r w:rsidR="006828CC">
              <w:t xml:space="preserve">goedgekeurd </w:t>
            </w:r>
            <w:r>
              <w:t>leerplan</w:t>
            </w:r>
          </w:p>
        </w:tc>
        <w:tc>
          <w:tcPr>
            <w:tcW w:w="2338" w:type="dxa"/>
          </w:tcPr>
          <w:p w14:paraId="129D97D2" w14:textId="107406C1" w:rsidR="009E1B20" w:rsidRDefault="009E1B20" w:rsidP="006828CC">
            <w:pPr>
              <w:autoSpaceDE w:val="0"/>
              <w:autoSpaceDN w:val="0"/>
              <w:adjustRightInd w:val="0"/>
              <w:contextualSpacing/>
              <w:jc w:val="left"/>
            </w:pPr>
            <w:r>
              <w:t xml:space="preserve">Binnen 2 weken na einde kwartaal waarin </w:t>
            </w:r>
            <w:r w:rsidR="006828CC">
              <w:t>leerplan goedgekeurd is</w:t>
            </w:r>
          </w:p>
        </w:tc>
        <w:tc>
          <w:tcPr>
            <w:tcW w:w="1416" w:type="dxa"/>
          </w:tcPr>
          <w:p w14:paraId="42D60D5C" w14:textId="77777777" w:rsidR="009E1B20" w:rsidRDefault="009E1B20" w:rsidP="009E1B20">
            <w:pPr>
              <w:autoSpaceDE w:val="0"/>
              <w:autoSpaceDN w:val="0"/>
              <w:adjustRightInd w:val="0"/>
              <w:contextualSpacing/>
              <w:jc w:val="left"/>
            </w:pPr>
            <w:r>
              <w:t>15%</w:t>
            </w:r>
          </w:p>
        </w:tc>
      </w:tr>
      <w:tr w:rsidR="009E1B20" w14:paraId="74F8A8B7" w14:textId="77777777" w:rsidTr="009E1B20">
        <w:tc>
          <w:tcPr>
            <w:tcW w:w="619" w:type="dxa"/>
          </w:tcPr>
          <w:p w14:paraId="1B4EF725" w14:textId="77777777" w:rsidR="009E1B20" w:rsidRDefault="009E1B20" w:rsidP="009E1B20">
            <w:pPr>
              <w:autoSpaceDE w:val="0"/>
              <w:autoSpaceDN w:val="0"/>
              <w:adjustRightInd w:val="0"/>
              <w:contextualSpacing/>
              <w:jc w:val="left"/>
            </w:pPr>
            <w:r>
              <w:t>2</w:t>
            </w:r>
          </w:p>
        </w:tc>
        <w:tc>
          <w:tcPr>
            <w:tcW w:w="2015" w:type="dxa"/>
          </w:tcPr>
          <w:p w14:paraId="3F6C0F46" w14:textId="77777777" w:rsidR="009E1B20" w:rsidRDefault="009E1B20" w:rsidP="009E1B20">
            <w:pPr>
              <w:autoSpaceDE w:val="0"/>
              <w:autoSpaceDN w:val="0"/>
              <w:adjustRightInd w:val="0"/>
              <w:contextualSpacing/>
              <w:jc w:val="left"/>
            </w:pPr>
            <w:r>
              <w:t>Voortgangsrapportage over 1</w:t>
            </w:r>
            <w:r w:rsidRPr="00A94502">
              <w:rPr>
                <w:vertAlign w:val="superscript"/>
              </w:rPr>
              <w:t>e</w:t>
            </w:r>
            <w:r>
              <w:t xml:space="preserve"> kwartaal</w:t>
            </w:r>
          </w:p>
        </w:tc>
        <w:tc>
          <w:tcPr>
            <w:tcW w:w="2116" w:type="dxa"/>
          </w:tcPr>
          <w:p w14:paraId="2F92B930" w14:textId="77777777" w:rsidR="009E1B20" w:rsidRDefault="009E1B20" w:rsidP="009E1B20">
            <w:pPr>
              <w:autoSpaceDE w:val="0"/>
              <w:autoSpaceDN w:val="0"/>
              <w:adjustRightInd w:val="0"/>
              <w:contextualSpacing/>
              <w:jc w:val="left"/>
            </w:pPr>
            <w:r>
              <w:t>Voortgangsrapportage*</w:t>
            </w:r>
          </w:p>
        </w:tc>
        <w:tc>
          <w:tcPr>
            <w:tcW w:w="2338" w:type="dxa"/>
          </w:tcPr>
          <w:p w14:paraId="2AD7283A" w14:textId="12EF8062" w:rsidR="009E1B20" w:rsidRDefault="009E1B20" w:rsidP="009E1B20">
            <w:pPr>
              <w:autoSpaceDE w:val="0"/>
              <w:autoSpaceDN w:val="0"/>
              <w:adjustRightInd w:val="0"/>
              <w:contextualSpacing/>
              <w:jc w:val="left"/>
            </w:pPr>
            <w:r>
              <w:t>Binnen 2 weken na einde kwartaal waar voortgangsgesprek betrekking op heeft</w:t>
            </w:r>
          </w:p>
        </w:tc>
        <w:tc>
          <w:tcPr>
            <w:tcW w:w="1416" w:type="dxa"/>
          </w:tcPr>
          <w:p w14:paraId="1B2EFEFB" w14:textId="77777777" w:rsidR="009E1B20" w:rsidRDefault="009E1B20" w:rsidP="009E1B20">
            <w:pPr>
              <w:autoSpaceDE w:val="0"/>
              <w:autoSpaceDN w:val="0"/>
              <w:adjustRightInd w:val="0"/>
              <w:contextualSpacing/>
              <w:jc w:val="left"/>
            </w:pPr>
            <w:r>
              <w:t>6%</w:t>
            </w:r>
          </w:p>
        </w:tc>
      </w:tr>
      <w:tr w:rsidR="009E1B20" w14:paraId="27EAC7C7" w14:textId="77777777" w:rsidTr="009E1B20">
        <w:trPr>
          <w:cnfStyle w:val="000000100000" w:firstRow="0" w:lastRow="0" w:firstColumn="0" w:lastColumn="0" w:oddVBand="0" w:evenVBand="0" w:oddHBand="1" w:evenHBand="0" w:firstRowFirstColumn="0" w:firstRowLastColumn="0" w:lastRowFirstColumn="0" w:lastRowLastColumn="0"/>
        </w:trPr>
        <w:tc>
          <w:tcPr>
            <w:tcW w:w="619" w:type="dxa"/>
          </w:tcPr>
          <w:p w14:paraId="026D63E7" w14:textId="77777777" w:rsidR="009E1B20" w:rsidRDefault="009E1B20" w:rsidP="009E1B20">
            <w:pPr>
              <w:autoSpaceDE w:val="0"/>
              <w:autoSpaceDN w:val="0"/>
              <w:adjustRightInd w:val="0"/>
              <w:contextualSpacing/>
              <w:jc w:val="left"/>
            </w:pPr>
            <w:r>
              <w:t>3</w:t>
            </w:r>
          </w:p>
        </w:tc>
        <w:tc>
          <w:tcPr>
            <w:tcW w:w="2015" w:type="dxa"/>
          </w:tcPr>
          <w:p w14:paraId="399E4C4A" w14:textId="77777777" w:rsidR="009E1B20" w:rsidRDefault="009E1B20" w:rsidP="009E1B20">
            <w:pPr>
              <w:autoSpaceDE w:val="0"/>
              <w:autoSpaceDN w:val="0"/>
              <w:adjustRightInd w:val="0"/>
              <w:contextualSpacing/>
              <w:jc w:val="left"/>
            </w:pPr>
            <w:r w:rsidRPr="007F2E93">
              <w:t xml:space="preserve">Voortgangsrapportage over </w:t>
            </w:r>
            <w:r>
              <w:t>2</w:t>
            </w:r>
            <w:r w:rsidRPr="007F2E93">
              <w:rPr>
                <w:vertAlign w:val="superscript"/>
              </w:rPr>
              <w:t>e</w:t>
            </w:r>
            <w:r w:rsidRPr="007F2E93">
              <w:t xml:space="preserve"> kwartaal</w:t>
            </w:r>
          </w:p>
        </w:tc>
        <w:tc>
          <w:tcPr>
            <w:tcW w:w="2116" w:type="dxa"/>
          </w:tcPr>
          <w:p w14:paraId="08E195A5" w14:textId="77777777" w:rsidR="009E1B20" w:rsidRDefault="009E1B20" w:rsidP="009E1B20">
            <w:pPr>
              <w:autoSpaceDE w:val="0"/>
              <w:autoSpaceDN w:val="0"/>
              <w:adjustRightInd w:val="0"/>
              <w:contextualSpacing/>
              <w:jc w:val="left"/>
            </w:pPr>
            <w:r>
              <w:t>Idem</w:t>
            </w:r>
          </w:p>
        </w:tc>
        <w:tc>
          <w:tcPr>
            <w:tcW w:w="2338" w:type="dxa"/>
          </w:tcPr>
          <w:p w14:paraId="51368E7E" w14:textId="33C4AD80" w:rsidR="009E1B20" w:rsidRDefault="009E1B20" w:rsidP="009E1B20">
            <w:pPr>
              <w:autoSpaceDE w:val="0"/>
              <w:autoSpaceDN w:val="0"/>
              <w:adjustRightInd w:val="0"/>
              <w:contextualSpacing/>
              <w:jc w:val="left"/>
            </w:pPr>
            <w:r w:rsidRPr="006E68A3">
              <w:t>Binnen 2 weken na einde kwartaal waar voortgangsgesprek betrekking op heeft</w:t>
            </w:r>
          </w:p>
        </w:tc>
        <w:tc>
          <w:tcPr>
            <w:tcW w:w="1416" w:type="dxa"/>
          </w:tcPr>
          <w:p w14:paraId="3505506A" w14:textId="77777777" w:rsidR="009E1B20" w:rsidRDefault="009E1B20" w:rsidP="009E1B20">
            <w:pPr>
              <w:autoSpaceDE w:val="0"/>
              <w:autoSpaceDN w:val="0"/>
              <w:adjustRightInd w:val="0"/>
              <w:contextualSpacing/>
              <w:jc w:val="left"/>
            </w:pPr>
            <w:r w:rsidRPr="00E23C1C">
              <w:t>6%</w:t>
            </w:r>
          </w:p>
        </w:tc>
      </w:tr>
      <w:tr w:rsidR="009E1B20" w14:paraId="085AED69" w14:textId="77777777" w:rsidTr="009E1B20">
        <w:tc>
          <w:tcPr>
            <w:tcW w:w="619" w:type="dxa"/>
          </w:tcPr>
          <w:p w14:paraId="74FEEBE4" w14:textId="77777777" w:rsidR="009E1B20" w:rsidRDefault="009E1B20" w:rsidP="009E1B20">
            <w:pPr>
              <w:autoSpaceDE w:val="0"/>
              <w:autoSpaceDN w:val="0"/>
              <w:adjustRightInd w:val="0"/>
              <w:contextualSpacing/>
              <w:jc w:val="left"/>
            </w:pPr>
            <w:r>
              <w:t>4</w:t>
            </w:r>
          </w:p>
        </w:tc>
        <w:tc>
          <w:tcPr>
            <w:tcW w:w="2015" w:type="dxa"/>
          </w:tcPr>
          <w:p w14:paraId="72AC786B" w14:textId="77777777" w:rsidR="009E1B20" w:rsidRDefault="009E1B20" w:rsidP="009E1B20">
            <w:pPr>
              <w:autoSpaceDE w:val="0"/>
              <w:autoSpaceDN w:val="0"/>
              <w:adjustRightInd w:val="0"/>
              <w:contextualSpacing/>
              <w:jc w:val="left"/>
            </w:pPr>
            <w:r w:rsidRPr="007F2E93">
              <w:t xml:space="preserve">Voortgangsrapportage over </w:t>
            </w:r>
            <w:r>
              <w:t>3</w:t>
            </w:r>
            <w:r w:rsidRPr="007F2E93">
              <w:rPr>
                <w:vertAlign w:val="superscript"/>
              </w:rPr>
              <w:t>e</w:t>
            </w:r>
            <w:r w:rsidRPr="007F2E93">
              <w:t xml:space="preserve"> kwartaal</w:t>
            </w:r>
          </w:p>
        </w:tc>
        <w:tc>
          <w:tcPr>
            <w:tcW w:w="2116" w:type="dxa"/>
          </w:tcPr>
          <w:p w14:paraId="5D94A4F8" w14:textId="77777777" w:rsidR="009E1B20" w:rsidRDefault="009E1B20" w:rsidP="009E1B20">
            <w:pPr>
              <w:autoSpaceDE w:val="0"/>
              <w:autoSpaceDN w:val="0"/>
              <w:adjustRightInd w:val="0"/>
              <w:contextualSpacing/>
              <w:jc w:val="left"/>
            </w:pPr>
            <w:r w:rsidRPr="009D1B26">
              <w:t>Idem</w:t>
            </w:r>
          </w:p>
        </w:tc>
        <w:tc>
          <w:tcPr>
            <w:tcW w:w="2338" w:type="dxa"/>
          </w:tcPr>
          <w:p w14:paraId="2A89A0ED" w14:textId="20CFD246" w:rsidR="009E1B20" w:rsidRDefault="009E1B20" w:rsidP="009E1B20">
            <w:pPr>
              <w:autoSpaceDE w:val="0"/>
              <w:autoSpaceDN w:val="0"/>
              <w:adjustRightInd w:val="0"/>
              <w:contextualSpacing/>
              <w:jc w:val="left"/>
            </w:pPr>
            <w:r w:rsidRPr="006E68A3">
              <w:t>Binnen 2 weken na einde kwartaal waar voortgangsgesprek betrekking op heeft</w:t>
            </w:r>
          </w:p>
        </w:tc>
        <w:tc>
          <w:tcPr>
            <w:tcW w:w="1416" w:type="dxa"/>
          </w:tcPr>
          <w:p w14:paraId="7CEF6DF9" w14:textId="77777777" w:rsidR="009E1B20" w:rsidRDefault="009E1B20" w:rsidP="009E1B20">
            <w:pPr>
              <w:autoSpaceDE w:val="0"/>
              <w:autoSpaceDN w:val="0"/>
              <w:adjustRightInd w:val="0"/>
              <w:contextualSpacing/>
              <w:jc w:val="left"/>
            </w:pPr>
            <w:r w:rsidRPr="00E23C1C">
              <w:t>6%</w:t>
            </w:r>
          </w:p>
        </w:tc>
      </w:tr>
      <w:tr w:rsidR="009E1B20" w14:paraId="3DCDF461" w14:textId="77777777" w:rsidTr="009E1B20">
        <w:trPr>
          <w:cnfStyle w:val="000000100000" w:firstRow="0" w:lastRow="0" w:firstColumn="0" w:lastColumn="0" w:oddVBand="0" w:evenVBand="0" w:oddHBand="1" w:evenHBand="0" w:firstRowFirstColumn="0" w:firstRowLastColumn="0" w:lastRowFirstColumn="0" w:lastRowLastColumn="0"/>
        </w:trPr>
        <w:tc>
          <w:tcPr>
            <w:tcW w:w="619" w:type="dxa"/>
          </w:tcPr>
          <w:p w14:paraId="235283AD" w14:textId="77777777" w:rsidR="009E1B20" w:rsidRDefault="009E1B20" w:rsidP="009E1B20">
            <w:pPr>
              <w:autoSpaceDE w:val="0"/>
              <w:autoSpaceDN w:val="0"/>
              <w:adjustRightInd w:val="0"/>
              <w:contextualSpacing/>
              <w:jc w:val="left"/>
            </w:pPr>
            <w:r>
              <w:t>5</w:t>
            </w:r>
          </w:p>
        </w:tc>
        <w:tc>
          <w:tcPr>
            <w:tcW w:w="2015" w:type="dxa"/>
          </w:tcPr>
          <w:p w14:paraId="2F9255F8" w14:textId="77777777" w:rsidR="009E1B20" w:rsidRDefault="009E1B20" w:rsidP="009E1B20">
            <w:pPr>
              <w:autoSpaceDE w:val="0"/>
              <w:autoSpaceDN w:val="0"/>
              <w:adjustRightInd w:val="0"/>
              <w:contextualSpacing/>
              <w:jc w:val="left"/>
            </w:pPr>
            <w:r w:rsidRPr="007F2E93">
              <w:t xml:space="preserve">Voortgangsrapportage over </w:t>
            </w:r>
            <w:r>
              <w:t>4</w:t>
            </w:r>
            <w:r w:rsidRPr="007F2E93">
              <w:rPr>
                <w:vertAlign w:val="superscript"/>
              </w:rPr>
              <w:t>e</w:t>
            </w:r>
            <w:r w:rsidRPr="007F2E93">
              <w:t xml:space="preserve"> kwartaal</w:t>
            </w:r>
          </w:p>
        </w:tc>
        <w:tc>
          <w:tcPr>
            <w:tcW w:w="2116" w:type="dxa"/>
          </w:tcPr>
          <w:p w14:paraId="1BF8E7EF" w14:textId="77777777" w:rsidR="009E1B20" w:rsidRDefault="009E1B20" w:rsidP="009E1B20">
            <w:pPr>
              <w:autoSpaceDE w:val="0"/>
              <w:autoSpaceDN w:val="0"/>
              <w:adjustRightInd w:val="0"/>
              <w:contextualSpacing/>
              <w:jc w:val="left"/>
            </w:pPr>
            <w:r w:rsidRPr="009D1B26">
              <w:t>Idem</w:t>
            </w:r>
          </w:p>
        </w:tc>
        <w:tc>
          <w:tcPr>
            <w:tcW w:w="2338" w:type="dxa"/>
          </w:tcPr>
          <w:p w14:paraId="36E67153" w14:textId="4647A18B" w:rsidR="009E1B20" w:rsidRDefault="009E1B20" w:rsidP="009E1B20">
            <w:pPr>
              <w:autoSpaceDE w:val="0"/>
              <w:autoSpaceDN w:val="0"/>
              <w:adjustRightInd w:val="0"/>
              <w:contextualSpacing/>
              <w:jc w:val="left"/>
            </w:pPr>
            <w:r w:rsidRPr="006E68A3">
              <w:t>Binnen 2 weken na einde kwartaal waar voortgangsgesprek betrekking op heeft</w:t>
            </w:r>
          </w:p>
        </w:tc>
        <w:tc>
          <w:tcPr>
            <w:tcW w:w="1416" w:type="dxa"/>
          </w:tcPr>
          <w:p w14:paraId="41964B27" w14:textId="77777777" w:rsidR="009E1B20" w:rsidRDefault="009E1B20" w:rsidP="009E1B20">
            <w:pPr>
              <w:autoSpaceDE w:val="0"/>
              <w:autoSpaceDN w:val="0"/>
              <w:adjustRightInd w:val="0"/>
              <w:contextualSpacing/>
              <w:jc w:val="left"/>
            </w:pPr>
            <w:r w:rsidRPr="00E23C1C">
              <w:t>6%</w:t>
            </w:r>
          </w:p>
        </w:tc>
      </w:tr>
      <w:tr w:rsidR="009E1B20" w14:paraId="7970F877" w14:textId="77777777" w:rsidTr="009E1B20">
        <w:tc>
          <w:tcPr>
            <w:tcW w:w="619" w:type="dxa"/>
          </w:tcPr>
          <w:p w14:paraId="21250595" w14:textId="77777777" w:rsidR="009E1B20" w:rsidRDefault="009E1B20" w:rsidP="009E1B20">
            <w:pPr>
              <w:autoSpaceDE w:val="0"/>
              <w:autoSpaceDN w:val="0"/>
              <w:adjustRightInd w:val="0"/>
              <w:contextualSpacing/>
              <w:jc w:val="left"/>
            </w:pPr>
            <w:r>
              <w:t>6</w:t>
            </w:r>
          </w:p>
        </w:tc>
        <w:tc>
          <w:tcPr>
            <w:tcW w:w="2015" w:type="dxa"/>
          </w:tcPr>
          <w:p w14:paraId="2453DE87" w14:textId="77777777" w:rsidR="009E1B20" w:rsidRDefault="009E1B20" w:rsidP="009E1B20">
            <w:pPr>
              <w:autoSpaceDE w:val="0"/>
              <w:autoSpaceDN w:val="0"/>
              <w:adjustRightInd w:val="0"/>
              <w:contextualSpacing/>
              <w:jc w:val="left"/>
            </w:pPr>
            <w:r w:rsidRPr="007F2E93">
              <w:t xml:space="preserve">Voortgangsrapportage over </w:t>
            </w:r>
            <w:r>
              <w:t>5</w:t>
            </w:r>
            <w:r w:rsidRPr="007F2E93">
              <w:rPr>
                <w:vertAlign w:val="superscript"/>
              </w:rPr>
              <w:t>e</w:t>
            </w:r>
            <w:r w:rsidRPr="007F2E93">
              <w:t xml:space="preserve"> kwartaal</w:t>
            </w:r>
          </w:p>
        </w:tc>
        <w:tc>
          <w:tcPr>
            <w:tcW w:w="2116" w:type="dxa"/>
          </w:tcPr>
          <w:p w14:paraId="408C99C4" w14:textId="77777777" w:rsidR="009E1B20" w:rsidRDefault="009E1B20" w:rsidP="009E1B20">
            <w:pPr>
              <w:autoSpaceDE w:val="0"/>
              <w:autoSpaceDN w:val="0"/>
              <w:adjustRightInd w:val="0"/>
              <w:contextualSpacing/>
              <w:jc w:val="left"/>
            </w:pPr>
            <w:r w:rsidRPr="009D1B26">
              <w:t>Idem</w:t>
            </w:r>
            <w:r>
              <w:t xml:space="preserve"> (norm na 1,5 jaar: 400 uur)</w:t>
            </w:r>
          </w:p>
        </w:tc>
        <w:tc>
          <w:tcPr>
            <w:tcW w:w="2338" w:type="dxa"/>
          </w:tcPr>
          <w:p w14:paraId="6CF3BAEF" w14:textId="25BFEE5B" w:rsidR="009E1B20" w:rsidRDefault="009E1B20" w:rsidP="009E1B20">
            <w:pPr>
              <w:autoSpaceDE w:val="0"/>
              <w:autoSpaceDN w:val="0"/>
              <w:adjustRightInd w:val="0"/>
              <w:contextualSpacing/>
              <w:jc w:val="left"/>
            </w:pPr>
            <w:r w:rsidRPr="006E68A3">
              <w:t>Binnen 2 weken na einde kwartaal waar voortgangsgesprek betrekking op heeft</w:t>
            </w:r>
          </w:p>
        </w:tc>
        <w:tc>
          <w:tcPr>
            <w:tcW w:w="1416" w:type="dxa"/>
          </w:tcPr>
          <w:p w14:paraId="5D574EA5" w14:textId="77777777" w:rsidR="009E1B20" w:rsidRDefault="009E1B20" w:rsidP="009E1B20">
            <w:pPr>
              <w:autoSpaceDE w:val="0"/>
              <w:autoSpaceDN w:val="0"/>
              <w:adjustRightInd w:val="0"/>
              <w:contextualSpacing/>
              <w:jc w:val="left"/>
            </w:pPr>
            <w:r w:rsidRPr="00E23C1C">
              <w:t>6%</w:t>
            </w:r>
          </w:p>
        </w:tc>
      </w:tr>
      <w:tr w:rsidR="009E1B20" w14:paraId="672590FD" w14:textId="77777777" w:rsidTr="009E1B20">
        <w:trPr>
          <w:cnfStyle w:val="000000100000" w:firstRow="0" w:lastRow="0" w:firstColumn="0" w:lastColumn="0" w:oddVBand="0" w:evenVBand="0" w:oddHBand="1" w:evenHBand="0" w:firstRowFirstColumn="0" w:firstRowLastColumn="0" w:lastRowFirstColumn="0" w:lastRowLastColumn="0"/>
        </w:trPr>
        <w:tc>
          <w:tcPr>
            <w:tcW w:w="619" w:type="dxa"/>
          </w:tcPr>
          <w:p w14:paraId="7DF8D5FA" w14:textId="77777777" w:rsidR="009E1B20" w:rsidRDefault="009E1B20" w:rsidP="009E1B20">
            <w:pPr>
              <w:autoSpaceDE w:val="0"/>
              <w:autoSpaceDN w:val="0"/>
              <w:adjustRightInd w:val="0"/>
              <w:contextualSpacing/>
              <w:jc w:val="left"/>
            </w:pPr>
            <w:r>
              <w:t>7</w:t>
            </w:r>
          </w:p>
        </w:tc>
        <w:tc>
          <w:tcPr>
            <w:tcW w:w="2015" w:type="dxa"/>
          </w:tcPr>
          <w:p w14:paraId="4E35D5A0" w14:textId="77777777" w:rsidR="009E1B20" w:rsidRDefault="009E1B20" w:rsidP="009E1B20">
            <w:pPr>
              <w:autoSpaceDE w:val="0"/>
              <w:autoSpaceDN w:val="0"/>
              <w:adjustRightInd w:val="0"/>
              <w:contextualSpacing/>
              <w:jc w:val="left"/>
            </w:pPr>
            <w:r w:rsidRPr="007F2E93">
              <w:t xml:space="preserve">Voortgangsrapportage over </w:t>
            </w:r>
            <w:r>
              <w:t>6</w:t>
            </w:r>
            <w:r w:rsidRPr="007F2E93">
              <w:rPr>
                <w:vertAlign w:val="superscript"/>
              </w:rPr>
              <w:t>e</w:t>
            </w:r>
            <w:r w:rsidRPr="007F2E93">
              <w:t xml:space="preserve"> kwartaal</w:t>
            </w:r>
          </w:p>
        </w:tc>
        <w:tc>
          <w:tcPr>
            <w:tcW w:w="2116" w:type="dxa"/>
          </w:tcPr>
          <w:p w14:paraId="02513412" w14:textId="77777777" w:rsidR="009E1B20" w:rsidRDefault="009E1B20" w:rsidP="009E1B20">
            <w:pPr>
              <w:autoSpaceDE w:val="0"/>
              <w:autoSpaceDN w:val="0"/>
              <w:adjustRightInd w:val="0"/>
              <w:contextualSpacing/>
              <w:jc w:val="left"/>
            </w:pPr>
            <w:r w:rsidRPr="009D1B26">
              <w:t>Idem</w:t>
            </w:r>
          </w:p>
        </w:tc>
        <w:tc>
          <w:tcPr>
            <w:tcW w:w="2338" w:type="dxa"/>
          </w:tcPr>
          <w:p w14:paraId="00473AF5" w14:textId="46FDBD00" w:rsidR="009E1B20" w:rsidRDefault="009E1B20" w:rsidP="009E1B20">
            <w:pPr>
              <w:autoSpaceDE w:val="0"/>
              <w:autoSpaceDN w:val="0"/>
              <w:adjustRightInd w:val="0"/>
              <w:contextualSpacing/>
              <w:jc w:val="left"/>
            </w:pPr>
            <w:r w:rsidRPr="006E68A3">
              <w:t>Binnen 2 weken na einde kwartaal waar voortgangsgesprek betrekking op heeft</w:t>
            </w:r>
          </w:p>
        </w:tc>
        <w:tc>
          <w:tcPr>
            <w:tcW w:w="1416" w:type="dxa"/>
          </w:tcPr>
          <w:p w14:paraId="47AD871F" w14:textId="77777777" w:rsidR="009E1B20" w:rsidRDefault="009E1B20" w:rsidP="009E1B20">
            <w:pPr>
              <w:autoSpaceDE w:val="0"/>
              <w:autoSpaceDN w:val="0"/>
              <w:adjustRightInd w:val="0"/>
              <w:contextualSpacing/>
              <w:jc w:val="left"/>
            </w:pPr>
            <w:r w:rsidRPr="00E23C1C">
              <w:t>6%</w:t>
            </w:r>
          </w:p>
        </w:tc>
      </w:tr>
      <w:tr w:rsidR="009E1B20" w14:paraId="46752C33" w14:textId="77777777" w:rsidTr="009E1B20">
        <w:tc>
          <w:tcPr>
            <w:tcW w:w="619" w:type="dxa"/>
          </w:tcPr>
          <w:p w14:paraId="27381699" w14:textId="77777777" w:rsidR="009E1B20" w:rsidRDefault="009E1B20" w:rsidP="009E1B20">
            <w:pPr>
              <w:autoSpaceDE w:val="0"/>
              <w:autoSpaceDN w:val="0"/>
              <w:adjustRightInd w:val="0"/>
              <w:contextualSpacing/>
              <w:jc w:val="left"/>
            </w:pPr>
            <w:r>
              <w:t>8</w:t>
            </w:r>
          </w:p>
        </w:tc>
        <w:tc>
          <w:tcPr>
            <w:tcW w:w="2015" w:type="dxa"/>
          </w:tcPr>
          <w:p w14:paraId="2DC7B982" w14:textId="77777777" w:rsidR="009E1B20" w:rsidRDefault="009E1B20" w:rsidP="009E1B20">
            <w:pPr>
              <w:autoSpaceDE w:val="0"/>
              <w:autoSpaceDN w:val="0"/>
              <w:adjustRightInd w:val="0"/>
              <w:contextualSpacing/>
              <w:jc w:val="left"/>
            </w:pPr>
            <w:r w:rsidRPr="007F2E93">
              <w:t xml:space="preserve">Voortgangsrapportage over </w:t>
            </w:r>
            <w:r>
              <w:t>7</w:t>
            </w:r>
            <w:r w:rsidRPr="007F2E93">
              <w:rPr>
                <w:vertAlign w:val="superscript"/>
              </w:rPr>
              <w:t>e</w:t>
            </w:r>
            <w:r w:rsidRPr="007F2E93">
              <w:t xml:space="preserve"> kwartaal</w:t>
            </w:r>
          </w:p>
        </w:tc>
        <w:tc>
          <w:tcPr>
            <w:tcW w:w="2116" w:type="dxa"/>
          </w:tcPr>
          <w:p w14:paraId="62248678" w14:textId="77777777" w:rsidR="009E1B20" w:rsidRDefault="009E1B20" w:rsidP="009E1B20">
            <w:pPr>
              <w:autoSpaceDE w:val="0"/>
              <w:autoSpaceDN w:val="0"/>
              <w:adjustRightInd w:val="0"/>
              <w:contextualSpacing/>
              <w:jc w:val="left"/>
            </w:pPr>
            <w:r w:rsidRPr="009D1B26">
              <w:t>Idem</w:t>
            </w:r>
            <w:r>
              <w:t xml:space="preserve"> (norm na 2 jaar: 600 uur)</w:t>
            </w:r>
          </w:p>
        </w:tc>
        <w:tc>
          <w:tcPr>
            <w:tcW w:w="2338" w:type="dxa"/>
          </w:tcPr>
          <w:p w14:paraId="2E47860F" w14:textId="6A017899" w:rsidR="009E1B20" w:rsidRDefault="009E1B20" w:rsidP="009E1B20">
            <w:pPr>
              <w:autoSpaceDE w:val="0"/>
              <w:autoSpaceDN w:val="0"/>
              <w:adjustRightInd w:val="0"/>
              <w:contextualSpacing/>
              <w:jc w:val="left"/>
            </w:pPr>
            <w:r w:rsidRPr="006E68A3">
              <w:t>Binnen 2 weken na einde kwartaal waar voortgangsgesprek betrekking op heeft</w:t>
            </w:r>
          </w:p>
        </w:tc>
        <w:tc>
          <w:tcPr>
            <w:tcW w:w="1416" w:type="dxa"/>
          </w:tcPr>
          <w:p w14:paraId="08EEA679" w14:textId="77777777" w:rsidR="009E1B20" w:rsidRDefault="009E1B20" w:rsidP="009E1B20">
            <w:pPr>
              <w:autoSpaceDE w:val="0"/>
              <w:autoSpaceDN w:val="0"/>
              <w:adjustRightInd w:val="0"/>
              <w:contextualSpacing/>
              <w:jc w:val="left"/>
            </w:pPr>
            <w:r w:rsidRPr="00E23C1C">
              <w:t>6%</w:t>
            </w:r>
          </w:p>
        </w:tc>
      </w:tr>
      <w:tr w:rsidR="009E1B20" w14:paraId="57348028" w14:textId="77777777" w:rsidTr="009E1B20">
        <w:trPr>
          <w:cnfStyle w:val="000000100000" w:firstRow="0" w:lastRow="0" w:firstColumn="0" w:lastColumn="0" w:oddVBand="0" w:evenVBand="0" w:oddHBand="1" w:evenHBand="0" w:firstRowFirstColumn="0" w:firstRowLastColumn="0" w:lastRowFirstColumn="0" w:lastRowLastColumn="0"/>
        </w:trPr>
        <w:tc>
          <w:tcPr>
            <w:tcW w:w="619" w:type="dxa"/>
          </w:tcPr>
          <w:p w14:paraId="182D7BDE" w14:textId="77777777" w:rsidR="009E1B20" w:rsidRDefault="009E1B20" w:rsidP="009E1B20">
            <w:pPr>
              <w:autoSpaceDE w:val="0"/>
              <w:autoSpaceDN w:val="0"/>
              <w:adjustRightInd w:val="0"/>
              <w:contextualSpacing/>
              <w:jc w:val="left"/>
            </w:pPr>
            <w:r>
              <w:lastRenderedPageBreak/>
              <w:t>9</w:t>
            </w:r>
          </w:p>
        </w:tc>
        <w:tc>
          <w:tcPr>
            <w:tcW w:w="2015" w:type="dxa"/>
          </w:tcPr>
          <w:p w14:paraId="23F5B73C" w14:textId="77777777" w:rsidR="009E1B20" w:rsidRDefault="009E1B20" w:rsidP="009E1B20">
            <w:pPr>
              <w:autoSpaceDE w:val="0"/>
              <w:autoSpaceDN w:val="0"/>
              <w:adjustRightInd w:val="0"/>
              <w:contextualSpacing/>
              <w:jc w:val="left"/>
            </w:pPr>
            <w:r w:rsidRPr="007F2E93">
              <w:t xml:space="preserve">Voortgangsrapportage over </w:t>
            </w:r>
            <w:r>
              <w:t>8</w:t>
            </w:r>
            <w:r w:rsidRPr="007F2E93">
              <w:rPr>
                <w:vertAlign w:val="superscript"/>
              </w:rPr>
              <w:t>e</w:t>
            </w:r>
            <w:r w:rsidRPr="007F2E93">
              <w:t xml:space="preserve"> kwartaal</w:t>
            </w:r>
          </w:p>
        </w:tc>
        <w:tc>
          <w:tcPr>
            <w:tcW w:w="2116" w:type="dxa"/>
          </w:tcPr>
          <w:p w14:paraId="24834C7E" w14:textId="77777777" w:rsidR="009E1B20" w:rsidRDefault="009E1B20" w:rsidP="009E1B20">
            <w:pPr>
              <w:autoSpaceDE w:val="0"/>
              <w:autoSpaceDN w:val="0"/>
              <w:adjustRightInd w:val="0"/>
              <w:contextualSpacing/>
              <w:jc w:val="left"/>
            </w:pPr>
            <w:r w:rsidRPr="009D1B26">
              <w:t>Idem</w:t>
            </w:r>
          </w:p>
        </w:tc>
        <w:tc>
          <w:tcPr>
            <w:tcW w:w="2338" w:type="dxa"/>
          </w:tcPr>
          <w:p w14:paraId="5C1A537D" w14:textId="21065128" w:rsidR="009E1B20" w:rsidRDefault="009E1B20" w:rsidP="009E1B20">
            <w:pPr>
              <w:autoSpaceDE w:val="0"/>
              <w:autoSpaceDN w:val="0"/>
              <w:adjustRightInd w:val="0"/>
              <w:contextualSpacing/>
              <w:jc w:val="left"/>
            </w:pPr>
            <w:r w:rsidRPr="006E68A3">
              <w:t>Binnen 2 weken na einde kwartaal waar voortgangsgesprek betrekking op heeft</w:t>
            </w:r>
          </w:p>
        </w:tc>
        <w:tc>
          <w:tcPr>
            <w:tcW w:w="1416" w:type="dxa"/>
          </w:tcPr>
          <w:p w14:paraId="7901DAD1" w14:textId="77777777" w:rsidR="009E1B20" w:rsidRDefault="009E1B20" w:rsidP="009E1B20">
            <w:pPr>
              <w:autoSpaceDE w:val="0"/>
              <w:autoSpaceDN w:val="0"/>
              <w:adjustRightInd w:val="0"/>
              <w:contextualSpacing/>
              <w:jc w:val="left"/>
            </w:pPr>
            <w:r w:rsidRPr="00E23C1C">
              <w:t>6%</w:t>
            </w:r>
          </w:p>
        </w:tc>
      </w:tr>
      <w:tr w:rsidR="009E1B20" w14:paraId="503AE6FC" w14:textId="77777777" w:rsidTr="009E1B20">
        <w:tc>
          <w:tcPr>
            <w:tcW w:w="619" w:type="dxa"/>
          </w:tcPr>
          <w:p w14:paraId="14255EAB" w14:textId="77777777" w:rsidR="009E1B20" w:rsidRDefault="009E1B20" w:rsidP="009E1B20">
            <w:pPr>
              <w:autoSpaceDE w:val="0"/>
              <w:autoSpaceDN w:val="0"/>
              <w:adjustRightInd w:val="0"/>
              <w:contextualSpacing/>
              <w:jc w:val="left"/>
            </w:pPr>
            <w:r>
              <w:t>10</w:t>
            </w:r>
          </w:p>
        </w:tc>
        <w:tc>
          <w:tcPr>
            <w:tcW w:w="2015" w:type="dxa"/>
          </w:tcPr>
          <w:p w14:paraId="78AD7B51" w14:textId="77777777" w:rsidR="009E1B20" w:rsidRDefault="009E1B20" w:rsidP="009E1B20">
            <w:pPr>
              <w:autoSpaceDE w:val="0"/>
              <w:autoSpaceDN w:val="0"/>
              <w:adjustRightInd w:val="0"/>
              <w:contextualSpacing/>
              <w:jc w:val="left"/>
            </w:pPr>
            <w:r w:rsidRPr="007F2E93">
              <w:t xml:space="preserve">Voortgangsrapportage over </w:t>
            </w:r>
            <w:r>
              <w:t>9</w:t>
            </w:r>
            <w:r w:rsidRPr="007F2E93">
              <w:rPr>
                <w:vertAlign w:val="superscript"/>
              </w:rPr>
              <w:t>e</w:t>
            </w:r>
            <w:r w:rsidRPr="007F2E93">
              <w:t xml:space="preserve"> kwartaal</w:t>
            </w:r>
          </w:p>
        </w:tc>
        <w:tc>
          <w:tcPr>
            <w:tcW w:w="2116" w:type="dxa"/>
          </w:tcPr>
          <w:p w14:paraId="3260D148" w14:textId="77777777" w:rsidR="009E1B20" w:rsidRDefault="009E1B20" w:rsidP="009E1B20">
            <w:pPr>
              <w:autoSpaceDE w:val="0"/>
              <w:autoSpaceDN w:val="0"/>
              <w:adjustRightInd w:val="0"/>
              <w:contextualSpacing/>
              <w:jc w:val="left"/>
            </w:pPr>
            <w:r w:rsidRPr="009D1B26">
              <w:t>Idem</w:t>
            </w:r>
          </w:p>
        </w:tc>
        <w:tc>
          <w:tcPr>
            <w:tcW w:w="2338" w:type="dxa"/>
          </w:tcPr>
          <w:p w14:paraId="47497E90" w14:textId="4064E61C" w:rsidR="009E1B20" w:rsidRDefault="009E1B20" w:rsidP="009E1B20">
            <w:pPr>
              <w:autoSpaceDE w:val="0"/>
              <w:autoSpaceDN w:val="0"/>
              <w:adjustRightInd w:val="0"/>
              <w:contextualSpacing/>
              <w:jc w:val="left"/>
            </w:pPr>
            <w:r w:rsidRPr="006E68A3">
              <w:t>Binnen 2 weken na einde kwartaal waar voortgangsgesprek betrekking op heeft</w:t>
            </w:r>
          </w:p>
        </w:tc>
        <w:tc>
          <w:tcPr>
            <w:tcW w:w="1416" w:type="dxa"/>
          </w:tcPr>
          <w:p w14:paraId="6989381F" w14:textId="77777777" w:rsidR="009E1B20" w:rsidRDefault="009E1B20" w:rsidP="009E1B20">
            <w:pPr>
              <w:autoSpaceDE w:val="0"/>
              <w:autoSpaceDN w:val="0"/>
              <w:adjustRightInd w:val="0"/>
              <w:contextualSpacing/>
              <w:jc w:val="left"/>
            </w:pPr>
            <w:r w:rsidRPr="00E23C1C">
              <w:t>6%</w:t>
            </w:r>
          </w:p>
        </w:tc>
      </w:tr>
      <w:tr w:rsidR="009E1B20" w14:paraId="39549ABC" w14:textId="77777777" w:rsidTr="009E1B20">
        <w:trPr>
          <w:cnfStyle w:val="000000100000" w:firstRow="0" w:lastRow="0" w:firstColumn="0" w:lastColumn="0" w:oddVBand="0" w:evenVBand="0" w:oddHBand="1" w:evenHBand="0" w:firstRowFirstColumn="0" w:firstRowLastColumn="0" w:lastRowFirstColumn="0" w:lastRowLastColumn="0"/>
        </w:trPr>
        <w:tc>
          <w:tcPr>
            <w:tcW w:w="619" w:type="dxa"/>
          </w:tcPr>
          <w:p w14:paraId="7EBC36B2" w14:textId="77777777" w:rsidR="009E1B20" w:rsidRDefault="009E1B20" w:rsidP="009E1B20">
            <w:pPr>
              <w:autoSpaceDE w:val="0"/>
              <w:autoSpaceDN w:val="0"/>
              <w:adjustRightInd w:val="0"/>
              <w:contextualSpacing/>
              <w:jc w:val="left"/>
            </w:pPr>
            <w:r>
              <w:t>11</w:t>
            </w:r>
          </w:p>
        </w:tc>
        <w:tc>
          <w:tcPr>
            <w:tcW w:w="2015" w:type="dxa"/>
          </w:tcPr>
          <w:p w14:paraId="158B531D" w14:textId="77777777" w:rsidR="009E1B20" w:rsidRDefault="009E1B20" w:rsidP="009E1B20">
            <w:pPr>
              <w:autoSpaceDE w:val="0"/>
              <w:autoSpaceDN w:val="0"/>
              <w:adjustRightInd w:val="0"/>
              <w:contextualSpacing/>
              <w:jc w:val="left"/>
            </w:pPr>
            <w:r w:rsidRPr="007F2E93">
              <w:t>Voortgangsrapportage over 1</w:t>
            </w:r>
            <w:r>
              <w:t>0</w:t>
            </w:r>
            <w:r w:rsidRPr="007F2E93">
              <w:rPr>
                <w:vertAlign w:val="superscript"/>
              </w:rPr>
              <w:t>e</w:t>
            </w:r>
            <w:r w:rsidRPr="007F2E93">
              <w:t xml:space="preserve"> kwartaal</w:t>
            </w:r>
          </w:p>
        </w:tc>
        <w:tc>
          <w:tcPr>
            <w:tcW w:w="2116" w:type="dxa"/>
          </w:tcPr>
          <w:p w14:paraId="1D002A2C" w14:textId="77777777" w:rsidR="009E1B20" w:rsidRDefault="009E1B20" w:rsidP="009E1B20">
            <w:pPr>
              <w:autoSpaceDE w:val="0"/>
              <w:autoSpaceDN w:val="0"/>
              <w:adjustRightInd w:val="0"/>
              <w:contextualSpacing/>
              <w:jc w:val="left"/>
            </w:pPr>
            <w:r w:rsidRPr="009D1B26">
              <w:t>Idem</w:t>
            </w:r>
          </w:p>
        </w:tc>
        <w:tc>
          <w:tcPr>
            <w:tcW w:w="2338" w:type="dxa"/>
          </w:tcPr>
          <w:p w14:paraId="2A5E9B06" w14:textId="20E7816D" w:rsidR="009E1B20" w:rsidRDefault="009E1B20" w:rsidP="009E1B20">
            <w:pPr>
              <w:autoSpaceDE w:val="0"/>
              <w:autoSpaceDN w:val="0"/>
              <w:adjustRightInd w:val="0"/>
              <w:contextualSpacing/>
              <w:jc w:val="left"/>
            </w:pPr>
            <w:r w:rsidRPr="006E68A3">
              <w:t>Binnen 2 weken na einde kwartaal waar voortgangsgesprek betrekking op heeft</w:t>
            </w:r>
          </w:p>
        </w:tc>
        <w:tc>
          <w:tcPr>
            <w:tcW w:w="1416" w:type="dxa"/>
          </w:tcPr>
          <w:p w14:paraId="0A6E0222" w14:textId="77777777" w:rsidR="009E1B20" w:rsidRDefault="009E1B20" w:rsidP="009E1B20">
            <w:pPr>
              <w:autoSpaceDE w:val="0"/>
              <w:autoSpaceDN w:val="0"/>
              <w:adjustRightInd w:val="0"/>
              <w:contextualSpacing/>
              <w:jc w:val="left"/>
            </w:pPr>
            <w:r w:rsidRPr="00E23C1C">
              <w:t>6%</w:t>
            </w:r>
          </w:p>
        </w:tc>
      </w:tr>
      <w:tr w:rsidR="009E1B20" w14:paraId="528D598B" w14:textId="77777777" w:rsidTr="009E1B20">
        <w:tc>
          <w:tcPr>
            <w:tcW w:w="619" w:type="dxa"/>
          </w:tcPr>
          <w:p w14:paraId="7DC0E39A" w14:textId="77777777" w:rsidR="009E1B20" w:rsidRDefault="009E1B20" w:rsidP="009E1B20">
            <w:pPr>
              <w:autoSpaceDE w:val="0"/>
              <w:autoSpaceDN w:val="0"/>
              <w:adjustRightInd w:val="0"/>
              <w:contextualSpacing/>
              <w:jc w:val="left"/>
            </w:pPr>
            <w:r>
              <w:t>12</w:t>
            </w:r>
          </w:p>
        </w:tc>
        <w:tc>
          <w:tcPr>
            <w:tcW w:w="2015" w:type="dxa"/>
          </w:tcPr>
          <w:p w14:paraId="6BE88BD2" w14:textId="77777777" w:rsidR="009E1B20" w:rsidRDefault="009E1B20" w:rsidP="009E1B20">
            <w:pPr>
              <w:autoSpaceDE w:val="0"/>
              <w:autoSpaceDN w:val="0"/>
              <w:adjustRightInd w:val="0"/>
              <w:contextualSpacing/>
              <w:jc w:val="left"/>
            </w:pPr>
            <w:r>
              <w:t>Eindevaluatie (behalen</w:t>
            </w:r>
          </w:p>
          <w:p w14:paraId="5348E150" w14:textId="77777777" w:rsidR="009E1B20" w:rsidRDefault="009E1B20" w:rsidP="009E1B20">
            <w:pPr>
              <w:autoSpaceDE w:val="0"/>
              <w:autoSpaceDN w:val="0"/>
              <w:adjustRightInd w:val="0"/>
              <w:contextualSpacing/>
              <w:jc w:val="left"/>
            </w:pPr>
            <w:r>
              <w:t>taalschakeldiploma)</w:t>
            </w:r>
          </w:p>
        </w:tc>
        <w:tc>
          <w:tcPr>
            <w:tcW w:w="2116" w:type="dxa"/>
          </w:tcPr>
          <w:p w14:paraId="2DF894CD" w14:textId="77777777" w:rsidR="009E1B20" w:rsidRDefault="009E1B20" w:rsidP="009E1B20">
            <w:pPr>
              <w:autoSpaceDE w:val="0"/>
              <w:autoSpaceDN w:val="0"/>
              <w:adjustRightInd w:val="0"/>
              <w:contextualSpacing/>
              <w:jc w:val="left"/>
            </w:pPr>
            <w:r>
              <w:t>Eindrapportage</w:t>
            </w:r>
          </w:p>
        </w:tc>
        <w:tc>
          <w:tcPr>
            <w:tcW w:w="2338" w:type="dxa"/>
          </w:tcPr>
          <w:p w14:paraId="3471550A" w14:textId="70930F25" w:rsidR="009E1B20" w:rsidRDefault="009E1B20" w:rsidP="009E1B20">
            <w:pPr>
              <w:autoSpaceDE w:val="0"/>
              <w:autoSpaceDN w:val="0"/>
              <w:adjustRightInd w:val="0"/>
              <w:contextualSpacing/>
              <w:jc w:val="left"/>
            </w:pPr>
            <w:r>
              <w:t>Binnen 2 weken na einde kwartaal waarin  traject afgerond is/  Taalschakel- diploma behaald is</w:t>
            </w:r>
          </w:p>
        </w:tc>
        <w:tc>
          <w:tcPr>
            <w:tcW w:w="1416" w:type="dxa"/>
          </w:tcPr>
          <w:p w14:paraId="7AD82EEE" w14:textId="77777777" w:rsidR="009E1B20" w:rsidRDefault="009E1B20" w:rsidP="009E1B20">
            <w:pPr>
              <w:autoSpaceDE w:val="0"/>
              <w:autoSpaceDN w:val="0"/>
              <w:adjustRightInd w:val="0"/>
              <w:contextualSpacing/>
              <w:jc w:val="left"/>
            </w:pPr>
            <w:r>
              <w:t>25%</w:t>
            </w:r>
          </w:p>
        </w:tc>
      </w:tr>
      <w:tr w:rsidR="00A11A56" w14:paraId="1DCA4A2D" w14:textId="77777777" w:rsidTr="009E1B20">
        <w:trPr>
          <w:cnfStyle w:val="000000100000" w:firstRow="0" w:lastRow="0" w:firstColumn="0" w:lastColumn="0" w:oddVBand="0" w:evenVBand="0" w:oddHBand="1" w:evenHBand="0" w:firstRowFirstColumn="0" w:firstRowLastColumn="0" w:lastRowFirstColumn="0" w:lastRowLastColumn="0"/>
        </w:trPr>
        <w:tc>
          <w:tcPr>
            <w:tcW w:w="619" w:type="dxa"/>
          </w:tcPr>
          <w:p w14:paraId="13B117B8" w14:textId="77777777" w:rsidR="00A11A56" w:rsidRDefault="00A11A56" w:rsidP="00B240DC">
            <w:pPr>
              <w:autoSpaceDE w:val="0"/>
              <w:autoSpaceDN w:val="0"/>
              <w:adjustRightInd w:val="0"/>
              <w:contextualSpacing/>
              <w:jc w:val="left"/>
            </w:pPr>
          </w:p>
        </w:tc>
        <w:tc>
          <w:tcPr>
            <w:tcW w:w="2015" w:type="dxa"/>
          </w:tcPr>
          <w:p w14:paraId="0BE7A8BE" w14:textId="77777777" w:rsidR="00A11A56" w:rsidRPr="00A94502" w:rsidRDefault="00A11A56" w:rsidP="00B240DC">
            <w:pPr>
              <w:autoSpaceDE w:val="0"/>
              <w:autoSpaceDN w:val="0"/>
              <w:adjustRightInd w:val="0"/>
              <w:contextualSpacing/>
              <w:jc w:val="left"/>
              <w:rPr>
                <w:b/>
              </w:rPr>
            </w:pPr>
            <w:r w:rsidRPr="00A94502">
              <w:rPr>
                <w:b/>
              </w:rPr>
              <w:t>Totaal</w:t>
            </w:r>
          </w:p>
        </w:tc>
        <w:tc>
          <w:tcPr>
            <w:tcW w:w="2116" w:type="dxa"/>
          </w:tcPr>
          <w:p w14:paraId="51412BA8" w14:textId="77777777" w:rsidR="00A11A56" w:rsidRDefault="00A11A56" w:rsidP="00B240DC">
            <w:pPr>
              <w:autoSpaceDE w:val="0"/>
              <w:autoSpaceDN w:val="0"/>
              <w:adjustRightInd w:val="0"/>
              <w:contextualSpacing/>
              <w:jc w:val="left"/>
            </w:pPr>
          </w:p>
        </w:tc>
        <w:tc>
          <w:tcPr>
            <w:tcW w:w="2338" w:type="dxa"/>
          </w:tcPr>
          <w:p w14:paraId="4C34B36F" w14:textId="77777777" w:rsidR="00A11A56" w:rsidRDefault="00A11A56" w:rsidP="00B240DC">
            <w:pPr>
              <w:autoSpaceDE w:val="0"/>
              <w:autoSpaceDN w:val="0"/>
              <w:adjustRightInd w:val="0"/>
              <w:contextualSpacing/>
              <w:jc w:val="left"/>
            </w:pPr>
          </w:p>
        </w:tc>
        <w:tc>
          <w:tcPr>
            <w:tcW w:w="1416" w:type="dxa"/>
          </w:tcPr>
          <w:p w14:paraId="1CD47647" w14:textId="77777777" w:rsidR="00A11A56" w:rsidRPr="00A94502" w:rsidRDefault="00A11A56" w:rsidP="00B240DC">
            <w:pPr>
              <w:autoSpaceDE w:val="0"/>
              <w:autoSpaceDN w:val="0"/>
              <w:adjustRightInd w:val="0"/>
              <w:contextualSpacing/>
              <w:jc w:val="left"/>
              <w:rPr>
                <w:b/>
              </w:rPr>
            </w:pPr>
            <w:r w:rsidRPr="00A94502">
              <w:rPr>
                <w:b/>
              </w:rPr>
              <w:t>100%</w:t>
            </w:r>
          </w:p>
        </w:tc>
      </w:tr>
    </w:tbl>
    <w:p w14:paraId="748C65A7" w14:textId="77777777" w:rsidR="00A11A56" w:rsidRPr="007A0E72" w:rsidRDefault="00A11A56" w:rsidP="00A11A56">
      <w:pPr>
        <w:autoSpaceDE w:val="0"/>
        <w:autoSpaceDN w:val="0"/>
        <w:adjustRightInd w:val="0"/>
        <w:contextualSpacing/>
        <w:jc w:val="left"/>
      </w:pPr>
    </w:p>
    <w:p w14:paraId="2165A422" w14:textId="0C09A63A" w:rsidR="009E1B20" w:rsidRDefault="009E1B20" w:rsidP="00A06769">
      <w:pPr>
        <w:pStyle w:val="Lijstalinea"/>
        <w:numPr>
          <w:ilvl w:val="0"/>
          <w:numId w:val="31"/>
        </w:numPr>
        <w:autoSpaceDE w:val="0"/>
        <w:autoSpaceDN w:val="0"/>
        <w:adjustRightInd w:val="0"/>
        <w:contextualSpacing/>
        <w:jc w:val="left"/>
      </w:pPr>
      <w:r w:rsidRPr="000C0F68">
        <w:t>Opdrachtnemer stuurt eenmaal per kwartaal achteraf één verzamelfactuur naar Opdrachtgever</w:t>
      </w:r>
      <w:r>
        <w:t xml:space="preserve">, per opdrachtgevende gemeente </w:t>
      </w:r>
      <w:r w:rsidR="00B923DF">
        <w:t xml:space="preserve">en op cliëntniveau </w:t>
      </w:r>
      <w:r>
        <w:t>separaat gespecificeerd</w:t>
      </w:r>
      <w:r w:rsidRPr="000C0F68">
        <w:t>.</w:t>
      </w:r>
      <w:r>
        <w:t xml:space="preserve"> </w:t>
      </w:r>
      <w:r w:rsidRPr="000C0F68">
        <w:t>Afspraken over de facturatie worden in het werkafsprakenboek vastgelegd.</w:t>
      </w:r>
    </w:p>
    <w:p w14:paraId="20C89686" w14:textId="77777777" w:rsidR="00A11A56" w:rsidRDefault="00A11A56" w:rsidP="00A06769">
      <w:pPr>
        <w:pStyle w:val="Lijstalinea"/>
        <w:numPr>
          <w:ilvl w:val="0"/>
          <w:numId w:val="31"/>
        </w:numPr>
        <w:autoSpaceDE w:val="0"/>
        <w:autoSpaceDN w:val="0"/>
        <w:adjustRightInd w:val="0"/>
        <w:contextualSpacing/>
        <w:jc w:val="left"/>
      </w:pPr>
      <w:r>
        <w:t>In geval (bijvoorbeeld bij snelle leerders) een traject eerder dan 10 kwartalen is afgerond, kunnen de nog niet in rekening gebrachte (kwartaal)termijnen tot en met het tiende kwartaal bij de laatste termijn in rekening gebracht worden.</w:t>
      </w:r>
    </w:p>
    <w:p w14:paraId="4A4346FB" w14:textId="77777777" w:rsidR="00A11A56" w:rsidRPr="007A0E72" w:rsidRDefault="00A11A56" w:rsidP="00A06769">
      <w:pPr>
        <w:pStyle w:val="Lijstalinea"/>
        <w:numPr>
          <w:ilvl w:val="0"/>
          <w:numId w:val="31"/>
        </w:numPr>
        <w:autoSpaceDE w:val="0"/>
        <w:autoSpaceDN w:val="0"/>
        <w:adjustRightInd w:val="0"/>
        <w:contextualSpacing/>
        <w:jc w:val="left"/>
      </w:pPr>
      <w:r w:rsidRPr="007A0E72">
        <w:t>Een factuur bevat naast de wettelijke eisen minimaal de volgende gegeven:</w:t>
      </w:r>
    </w:p>
    <w:p w14:paraId="1206DCC9" w14:textId="77777777" w:rsidR="00A11A56" w:rsidRPr="007A0E72" w:rsidRDefault="00A11A56" w:rsidP="00A06769">
      <w:pPr>
        <w:pStyle w:val="Lijstalinea"/>
        <w:numPr>
          <w:ilvl w:val="1"/>
          <w:numId w:val="54"/>
        </w:numPr>
        <w:autoSpaceDE w:val="0"/>
        <w:autoSpaceDN w:val="0"/>
        <w:adjustRightInd w:val="0"/>
        <w:contextualSpacing/>
        <w:jc w:val="left"/>
      </w:pPr>
      <w:r w:rsidRPr="007A0E72">
        <w:t>contractnummer en datum van de Raamovereenkomst;</w:t>
      </w:r>
    </w:p>
    <w:p w14:paraId="2C50B714" w14:textId="77777777" w:rsidR="00A11A56" w:rsidRPr="007A0E72" w:rsidRDefault="00A11A56" w:rsidP="00A06769">
      <w:pPr>
        <w:pStyle w:val="Lijstalinea"/>
        <w:numPr>
          <w:ilvl w:val="1"/>
          <w:numId w:val="54"/>
        </w:numPr>
        <w:autoSpaceDE w:val="0"/>
        <w:autoSpaceDN w:val="0"/>
        <w:adjustRightInd w:val="0"/>
        <w:contextualSpacing/>
        <w:jc w:val="left"/>
      </w:pPr>
      <w:r w:rsidRPr="007A0E72">
        <w:t>datum factuur;</w:t>
      </w:r>
    </w:p>
    <w:p w14:paraId="2F8C4C9D" w14:textId="77777777" w:rsidR="00A11A56" w:rsidRPr="007A0E72" w:rsidRDefault="00A11A56" w:rsidP="00A06769">
      <w:pPr>
        <w:pStyle w:val="Lijstalinea"/>
        <w:numPr>
          <w:ilvl w:val="1"/>
          <w:numId w:val="54"/>
        </w:numPr>
        <w:autoSpaceDE w:val="0"/>
        <w:autoSpaceDN w:val="0"/>
        <w:adjustRightInd w:val="0"/>
        <w:contextualSpacing/>
        <w:jc w:val="left"/>
      </w:pPr>
      <w:r w:rsidRPr="007A0E72">
        <w:t>factuurperiode;</w:t>
      </w:r>
    </w:p>
    <w:p w14:paraId="3463EE6A" w14:textId="77777777" w:rsidR="00A11A56" w:rsidRPr="007A0E72" w:rsidRDefault="00A11A56" w:rsidP="00A06769">
      <w:pPr>
        <w:pStyle w:val="Lijstalinea"/>
        <w:numPr>
          <w:ilvl w:val="1"/>
          <w:numId w:val="54"/>
        </w:numPr>
        <w:autoSpaceDE w:val="0"/>
        <w:autoSpaceDN w:val="0"/>
        <w:adjustRightInd w:val="0"/>
        <w:contextualSpacing/>
        <w:jc w:val="left"/>
      </w:pPr>
      <w:r w:rsidRPr="007A0E72">
        <w:t>specificatie van deelnemer en in rekening gebrachte termijn(en);</w:t>
      </w:r>
    </w:p>
    <w:p w14:paraId="78BE2801" w14:textId="77777777" w:rsidR="00A11A56" w:rsidRPr="007A0E72" w:rsidRDefault="00A11A56" w:rsidP="00A06769">
      <w:pPr>
        <w:pStyle w:val="Lijstalinea"/>
        <w:numPr>
          <w:ilvl w:val="1"/>
          <w:numId w:val="54"/>
        </w:numPr>
        <w:autoSpaceDE w:val="0"/>
        <w:autoSpaceDN w:val="0"/>
        <w:adjustRightInd w:val="0"/>
        <w:contextualSpacing/>
        <w:jc w:val="left"/>
      </w:pPr>
      <w:r w:rsidRPr="007A0E72">
        <w:t>bedrag exclusief BTW;</w:t>
      </w:r>
    </w:p>
    <w:p w14:paraId="3211A3DA" w14:textId="77777777" w:rsidR="00A11A56" w:rsidRPr="007A0E72" w:rsidRDefault="00A11A56" w:rsidP="00A06769">
      <w:pPr>
        <w:pStyle w:val="Lijstalinea"/>
        <w:numPr>
          <w:ilvl w:val="1"/>
          <w:numId w:val="54"/>
        </w:numPr>
        <w:autoSpaceDE w:val="0"/>
        <w:autoSpaceDN w:val="0"/>
        <w:adjustRightInd w:val="0"/>
        <w:contextualSpacing/>
        <w:jc w:val="left"/>
      </w:pPr>
      <w:r w:rsidRPr="007A0E72">
        <w:t>bedrag BTW;</w:t>
      </w:r>
    </w:p>
    <w:p w14:paraId="69C7B4D7" w14:textId="77777777" w:rsidR="00A11A56" w:rsidRPr="007A0E72" w:rsidRDefault="00A11A56" w:rsidP="00A06769">
      <w:pPr>
        <w:pStyle w:val="Lijstalinea"/>
        <w:numPr>
          <w:ilvl w:val="1"/>
          <w:numId w:val="54"/>
        </w:numPr>
        <w:autoSpaceDE w:val="0"/>
        <w:autoSpaceDN w:val="0"/>
        <w:adjustRightInd w:val="0"/>
        <w:contextualSpacing/>
        <w:jc w:val="left"/>
      </w:pPr>
      <w:r w:rsidRPr="007A0E72">
        <w:t>bedrag inclusief BTW.</w:t>
      </w:r>
    </w:p>
    <w:p w14:paraId="2D71835C" w14:textId="77777777" w:rsidR="00A11A56" w:rsidRDefault="00A11A56" w:rsidP="00A06769">
      <w:pPr>
        <w:pStyle w:val="Lijstalinea"/>
        <w:numPr>
          <w:ilvl w:val="0"/>
          <w:numId w:val="31"/>
        </w:numPr>
      </w:pPr>
      <w:r>
        <w:t xml:space="preserve">Bij de factuur wordt bewijsstuk als bedoeld in artikel 4 lid 4 gevoegd. </w:t>
      </w:r>
    </w:p>
    <w:p w14:paraId="76C91F6F" w14:textId="17EE95B2" w:rsidR="00A11A56" w:rsidRPr="007A0E72" w:rsidRDefault="00A11A56" w:rsidP="00A06769">
      <w:pPr>
        <w:pStyle w:val="Lijstalinea"/>
        <w:numPr>
          <w:ilvl w:val="0"/>
          <w:numId w:val="31"/>
        </w:numPr>
      </w:pPr>
      <w:r w:rsidRPr="007A0E72">
        <w:t xml:space="preserve">Opdrachtgever is geen vergoeding verschuldigd voor Prestaties die </w:t>
      </w:r>
      <w:r w:rsidR="009E1B20">
        <w:t xml:space="preserve">niet volledig, niet juist of niet tijdig </w:t>
      </w:r>
      <w:r w:rsidR="009E1B20" w:rsidRPr="007A0E72">
        <w:t>door Opdrachtnemer zijn verrich</w:t>
      </w:r>
      <w:r w:rsidR="00B90C42">
        <w:t>t, of waarvoor een bewijsstuk als bedoeld in lid 4 van dit artikel ontbreekt</w:t>
      </w:r>
      <w:r w:rsidR="009E1B20" w:rsidRPr="007A0E72">
        <w:t>.</w:t>
      </w:r>
      <w:r w:rsidRPr="007A0E72">
        <w:t xml:space="preserve"> Eventuele onverschuldigde betalingen worden door Opdrachtnemer aan Opdrachtgever terugbetaald.</w:t>
      </w:r>
    </w:p>
    <w:p w14:paraId="1CC7DC50" w14:textId="29E60746" w:rsidR="00A11A56" w:rsidRDefault="00A11A56" w:rsidP="00A06769">
      <w:pPr>
        <w:pStyle w:val="Lijstalinea"/>
        <w:numPr>
          <w:ilvl w:val="0"/>
          <w:numId w:val="31"/>
        </w:numPr>
      </w:pPr>
      <w:r>
        <w:t>F</w:t>
      </w:r>
      <w:r w:rsidRPr="007A0E72">
        <w:t>acturen worden door de Opdrachtgever binnen 30 dagen na ontvangst aan Opdrachtnemer betaald.</w:t>
      </w:r>
    </w:p>
    <w:p w14:paraId="78B1C199" w14:textId="1805D76F" w:rsidR="00EA7542" w:rsidRDefault="00EA7542" w:rsidP="00A06769">
      <w:pPr>
        <w:pStyle w:val="Lijstalinea"/>
        <w:numPr>
          <w:ilvl w:val="0"/>
          <w:numId w:val="31"/>
        </w:numPr>
      </w:pPr>
      <w:r>
        <w:t>Opdrachtgever hanteert een pre</w:t>
      </w:r>
      <w:r w:rsidR="00133A4F">
        <w:t>statieregeling, die inhoudt dat Opdrachtgever zich het recht voorbehoudt in de volgende situaties de vermelde boetes op te leggen aan Opdrachtnemer:</w:t>
      </w:r>
    </w:p>
    <w:p w14:paraId="33268149" w14:textId="750AF30A" w:rsidR="00133A4F" w:rsidRDefault="00133A4F" w:rsidP="00133A4F">
      <w:pPr>
        <w:pStyle w:val="Lijstalinea"/>
        <w:numPr>
          <w:ilvl w:val="1"/>
          <w:numId w:val="31"/>
        </w:numPr>
      </w:pPr>
      <w:r>
        <w:t>Het te laat aanleveren van een leerplan voor een deelnemer aan Opdrachtgever , als bedoeld in eis 2.3 van het Programma van eisen: € 25</w:t>
      </w:r>
      <w:r w:rsidR="00543E67">
        <w:t>,-</w:t>
      </w:r>
      <w:r>
        <w:t xml:space="preserve"> exclusief BTW per geval per dag dat het gebrek voortduurt, met een maximum van € 250,- exclusief BTW</w:t>
      </w:r>
      <w:r w:rsidR="00543E67">
        <w:t>;</w:t>
      </w:r>
    </w:p>
    <w:p w14:paraId="222673B2" w14:textId="5A474132" w:rsidR="00133A4F" w:rsidRDefault="00133A4F" w:rsidP="00133A4F">
      <w:pPr>
        <w:pStyle w:val="Lijstalinea"/>
        <w:numPr>
          <w:ilvl w:val="1"/>
          <w:numId w:val="31"/>
        </w:numPr>
      </w:pPr>
      <w:r>
        <w:t>Het te laat opstarten van het onderwijstraject voor een deelnemer na goedkeuring van het leerplan, als bedoeld in eis 3.8 van het Programma van eisen: € 25</w:t>
      </w:r>
      <w:r w:rsidR="00543E67">
        <w:t>,-</w:t>
      </w:r>
      <w:r>
        <w:t xml:space="preserve"> exclusief BTW per geval per dag dat het gebrek voortduurt, met een maximum van € 250,- exclusief BTW</w:t>
      </w:r>
      <w:r w:rsidR="00543E67">
        <w:t>;</w:t>
      </w:r>
    </w:p>
    <w:p w14:paraId="5FE722B1" w14:textId="404C0F14" w:rsidR="00133A4F" w:rsidRDefault="00543E67" w:rsidP="00133A4F">
      <w:pPr>
        <w:pStyle w:val="Lijstalinea"/>
        <w:numPr>
          <w:ilvl w:val="1"/>
          <w:numId w:val="31"/>
        </w:numPr>
      </w:pPr>
      <w:r>
        <w:t>Het niet voldoen aan de gestelde eisen aan in te zetten docenten, als bedoeld in deel 5 van het Programma van eisen: € 100,- exclusief BTW per gebrek per dag dat het gebrek voortduurt. Met een maximum van € 2.500 exclusief BTW;</w:t>
      </w:r>
    </w:p>
    <w:p w14:paraId="7CDF33EE" w14:textId="52A7A265" w:rsidR="00543E67" w:rsidRDefault="00543E67" w:rsidP="00543E67">
      <w:pPr>
        <w:pStyle w:val="Lijstalinea"/>
        <w:numPr>
          <w:ilvl w:val="1"/>
          <w:numId w:val="31"/>
        </w:numPr>
      </w:pPr>
      <w:r>
        <w:t>Het niet tijdig of compleet aanleveren van voortgangsrapportages als bedoeld in eis 9.2 van het Programma van eisen: € 1,-0 exclusief BTW per geval per dag dat het gebrek voortduurt, met een maximum van € 100,- exclusief BTW;</w:t>
      </w:r>
    </w:p>
    <w:p w14:paraId="2F78611D" w14:textId="77777777" w:rsidR="00543E67" w:rsidRDefault="00543E67" w:rsidP="00543E67">
      <w:pPr>
        <w:pStyle w:val="Lijstalinea"/>
        <w:numPr>
          <w:ilvl w:val="1"/>
          <w:numId w:val="31"/>
        </w:numPr>
      </w:pPr>
      <w:r>
        <w:lastRenderedPageBreak/>
        <w:t>Het niet tijdig of compleet aanleveren van managementrapportages als bedoeld in eis 9.4 van het Programma van eisen: € 50,- exclusief BTW per geval per dag dat het gebrek voortduurt, met een maximum van € 2.500,- exclusief BTW;</w:t>
      </w:r>
    </w:p>
    <w:p w14:paraId="0773CC7B" w14:textId="77777777" w:rsidR="00543E67" w:rsidRDefault="00543E67" w:rsidP="00543E67">
      <w:pPr>
        <w:pStyle w:val="Lijstalinea"/>
        <w:numPr>
          <w:ilvl w:val="1"/>
          <w:numId w:val="31"/>
        </w:numPr>
      </w:pPr>
      <w:r>
        <w:t>Overige gebreken: €50,- per geval per dag dat het gebrek voortduurt, met een maximum van € 2.500,- exclusief BTW;</w:t>
      </w:r>
    </w:p>
    <w:p w14:paraId="2ED2CF2A" w14:textId="314A38DA" w:rsidR="00EA7542" w:rsidRDefault="00EA7542" w:rsidP="00543E67">
      <w:pPr>
        <w:pStyle w:val="Lijstalinea"/>
        <w:numPr>
          <w:ilvl w:val="0"/>
          <w:numId w:val="31"/>
        </w:numPr>
      </w:pPr>
      <w:r>
        <w:t>Artikel 15 van de Algemene Inkoopvoorwaarden is van toepassing op de prestatieregeling beschreven in het voorgaande lid.</w:t>
      </w:r>
      <w:r w:rsidR="00133A4F">
        <w:t xml:space="preserve"> Boetes zijn direct opeisbaar en verrekenbaar met openstaande facturen.</w:t>
      </w:r>
    </w:p>
    <w:p w14:paraId="3A5BAD9F" w14:textId="77777777" w:rsidR="00A11A56" w:rsidRPr="007A0E72" w:rsidRDefault="00A11A56" w:rsidP="00A11A56">
      <w:pPr>
        <w:jc w:val="center"/>
        <w:rPr>
          <w:b/>
          <w:szCs w:val="18"/>
        </w:rPr>
      </w:pPr>
    </w:p>
    <w:p w14:paraId="6A208E51" w14:textId="77777777" w:rsidR="00A11A56" w:rsidRPr="007A0E72" w:rsidRDefault="00A11A56" w:rsidP="00A11A56">
      <w:pPr>
        <w:jc w:val="center"/>
        <w:rPr>
          <w:b/>
          <w:szCs w:val="18"/>
        </w:rPr>
      </w:pPr>
      <w:r w:rsidRPr="007A0E72">
        <w:rPr>
          <w:b/>
          <w:szCs w:val="18"/>
        </w:rPr>
        <w:t xml:space="preserve">Artikel 5 </w:t>
      </w:r>
    </w:p>
    <w:p w14:paraId="7E00A64B" w14:textId="77777777" w:rsidR="00A11A56" w:rsidRPr="007A0E72" w:rsidRDefault="00A11A56" w:rsidP="00A11A56">
      <w:pPr>
        <w:jc w:val="center"/>
        <w:rPr>
          <w:b/>
          <w:szCs w:val="18"/>
        </w:rPr>
      </w:pPr>
      <w:r w:rsidRPr="007A0E72">
        <w:rPr>
          <w:b/>
          <w:szCs w:val="18"/>
        </w:rPr>
        <w:t>Algemene voorwaarden Drechtsteden</w:t>
      </w:r>
    </w:p>
    <w:p w14:paraId="79F88886" w14:textId="77777777" w:rsidR="00A11A56" w:rsidRPr="007A0E72" w:rsidRDefault="00A11A56" w:rsidP="00A06769">
      <w:pPr>
        <w:pStyle w:val="Plattetekst"/>
        <w:numPr>
          <w:ilvl w:val="0"/>
          <w:numId w:val="32"/>
        </w:numPr>
        <w:spacing w:line="260" w:lineRule="atLeast"/>
        <w:jc w:val="left"/>
        <w:rPr>
          <w:i w:val="0"/>
          <w:color w:val="auto"/>
          <w:sz w:val="16"/>
          <w:szCs w:val="16"/>
        </w:rPr>
      </w:pPr>
      <w:r w:rsidRPr="007A0E72">
        <w:rPr>
          <w:i w:val="0"/>
          <w:color w:val="auto"/>
          <w:sz w:val="16"/>
          <w:szCs w:val="16"/>
        </w:rPr>
        <w:t xml:space="preserve">Op deze Raamovereenkomst zijn de Algemene Inkoopvoorwaarden Drechtsteden 2020 van toepassing. </w:t>
      </w:r>
    </w:p>
    <w:p w14:paraId="4E9A717E" w14:textId="77777777" w:rsidR="00A11A56" w:rsidRPr="007A0E72" w:rsidRDefault="00A11A56" w:rsidP="00A06769">
      <w:pPr>
        <w:pStyle w:val="Plattetekst"/>
        <w:numPr>
          <w:ilvl w:val="0"/>
          <w:numId w:val="32"/>
        </w:numPr>
        <w:spacing w:line="260" w:lineRule="atLeast"/>
        <w:jc w:val="left"/>
        <w:rPr>
          <w:i w:val="0"/>
          <w:color w:val="auto"/>
          <w:sz w:val="16"/>
          <w:szCs w:val="16"/>
        </w:rPr>
      </w:pPr>
      <w:r w:rsidRPr="007A0E72">
        <w:rPr>
          <w:i w:val="0"/>
          <w:color w:val="auto"/>
          <w:sz w:val="16"/>
          <w:szCs w:val="16"/>
        </w:rPr>
        <w:t xml:space="preserve">Algemene voorwaarden van Opdrachtnemer zijn met de ondertekening van deze Raamovereenkomst uitdrukkelijk van de hand gewezen. </w:t>
      </w:r>
    </w:p>
    <w:p w14:paraId="1600CF82" w14:textId="77777777" w:rsidR="00A11A56" w:rsidRPr="007A0E72" w:rsidRDefault="00A11A56" w:rsidP="00A11A56">
      <w:pPr>
        <w:pStyle w:val="Plattetekst"/>
        <w:ind w:left="714"/>
        <w:jc w:val="left"/>
        <w:rPr>
          <w:i w:val="0"/>
          <w:color w:val="auto"/>
          <w:szCs w:val="18"/>
        </w:rPr>
      </w:pPr>
    </w:p>
    <w:p w14:paraId="382574CF" w14:textId="77777777" w:rsidR="00A11A56" w:rsidRPr="007A0E72" w:rsidRDefault="00A11A56" w:rsidP="00A11A56">
      <w:pPr>
        <w:jc w:val="center"/>
        <w:rPr>
          <w:b/>
        </w:rPr>
      </w:pPr>
      <w:r w:rsidRPr="007A0E72">
        <w:rPr>
          <w:b/>
        </w:rPr>
        <w:t>Artikel 6</w:t>
      </w:r>
    </w:p>
    <w:p w14:paraId="0FFF0716" w14:textId="77777777" w:rsidR="00A11A56" w:rsidRPr="007A0E72" w:rsidRDefault="00A11A56" w:rsidP="00A11A56">
      <w:pPr>
        <w:jc w:val="center"/>
        <w:rPr>
          <w:b/>
        </w:rPr>
      </w:pPr>
      <w:r w:rsidRPr="007A0E72">
        <w:rPr>
          <w:b/>
        </w:rPr>
        <w:t>Verzekering en aansprakelijkheid</w:t>
      </w:r>
    </w:p>
    <w:p w14:paraId="45BFA152" w14:textId="77777777" w:rsidR="00A11A56" w:rsidRPr="007A0E72" w:rsidRDefault="00A11A56" w:rsidP="00A06769">
      <w:pPr>
        <w:pStyle w:val="Lijstalinea"/>
        <w:numPr>
          <w:ilvl w:val="0"/>
          <w:numId w:val="35"/>
        </w:numPr>
      </w:pPr>
      <w:r w:rsidRPr="007A0E72">
        <w:t xml:space="preserve">De opdrachtnemer dient gedurende de looptijd Raamovereenkomst opdracht, alsmede tijdens eventuele werkzaamheden die doorlopen na beëindiging van de Raamovereenkomst, minimaal de navolgende verzekeringen met genoemde verzekerde sommen en eigen risico’s te hebben afgesloten. </w:t>
      </w:r>
    </w:p>
    <w:p w14:paraId="639CA7D2" w14:textId="624218A6" w:rsidR="00A11A56" w:rsidRPr="007A0E72" w:rsidRDefault="00A11A56" w:rsidP="00A06769">
      <w:pPr>
        <w:pStyle w:val="Lijstalinea"/>
        <w:numPr>
          <w:ilvl w:val="1"/>
          <w:numId w:val="35"/>
        </w:numPr>
        <w:autoSpaceDE w:val="0"/>
        <w:autoSpaceDN w:val="0"/>
        <w:adjustRightInd w:val="0"/>
        <w:contextualSpacing/>
      </w:pPr>
      <w:r w:rsidRPr="007A0E72">
        <w:t>Een verzekering voor de algemene aansprakelijkheid (bij aanvang van de opdracht en gedurende de looptijd ervan) met minimaal een dekking v</w:t>
      </w:r>
      <w:r w:rsidR="00C17B45">
        <w:t>an € 1.25</w:t>
      </w:r>
      <w:r w:rsidRPr="007A0E72">
        <w:t>0.000,- per aanspraak (ongeacht het aantal aanspraken) en met een maximum van € 2.500.000,- per jaar. Het eigen risico bedraagt hierbij maximaal € 10.000,- per aanspraak.</w:t>
      </w:r>
    </w:p>
    <w:p w14:paraId="0BDF05C0" w14:textId="77777777" w:rsidR="00A11A56" w:rsidRPr="007A0E72" w:rsidRDefault="00A11A56" w:rsidP="00A06769">
      <w:pPr>
        <w:pStyle w:val="Lijstalinea"/>
        <w:numPr>
          <w:ilvl w:val="0"/>
          <w:numId w:val="35"/>
        </w:numPr>
      </w:pPr>
      <w:r w:rsidRPr="007A0E72">
        <w:t>De aansprakelijkheid van de opdrachtnemer wordt beperkt conform de in lid 1 onder a. en b. genoemde verzekerde bedragen en geldt voor alle schades. De opdrachtnemer overlegt op verzoek van Opdrachtgever een afschrift van de polis van de door hem afgesloten verzekering aan de Opdrachtgever.</w:t>
      </w:r>
    </w:p>
    <w:p w14:paraId="05EC3DCB" w14:textId="77777777" w:rsidR="00A11A56" w:rsidRPr="007A0E72" w:rsidRDefault="00A11A56" w:rsidP="00A11A56">
      <w:pPr>
        <w:pStyle w:val="Lijstalinea"/>
        <w:numPr>
          <w:ilvl w:val="0"/>
          <w:numId w:val="0"/>
        </w:numPr>
        <w:ind w:left="720"/>
      </w:pPr>
    </w:p>
    <w:p w14:paraId="530B3A36" w14:textId="77777777" w:rsidR="00A11A56" w:rsidRPr="007A0E72" w:rsidRDefault="00A11A56" w:rsidP="00A11A56">
      <w:pPr>
        <w:jc w:val="center"/>
        <w:rPr>
          <w:rFonts w:cs="Arial"/>
          <w:b/>
        </w:rPr>
      </w:pPr>
      <w:r w:rsidRPr="007A0E72">
        <w:rPr>
          <w:rFonts w:cs="Arial"/>
          <w:b/>
        </w:rPr>
        <w:t>Artikel 7</w:t>
      </w:r>
    </w:p>
    <w:p w14:paraId="70C4FC8F" w14:textId="77777777" w:rsidR="00A11A56" w:rsidRPr="007A0E72" w:rsidRDefault="00A11A56" w:rsidP="00A11A56">
      <w:pPr>
        <w:jc w:val="center"/>
        <w:rPr>
          <w:rFonts w:cs="Arial"/>
          <w:b/>
        </w:rPr>
      </w:pPr>
      <w:r w:rsidRPr="007A0E72">
        <w:rPr>
          <w:rFonts w:cs="Arial"/>
          <w:b/>
          <w:bCs/>
        </w:rPr>
        <w:t>Privacy, geheimhouding en beveiliging</w:t>
      </w:r>
    </w:p>
    <w:p w14:paraId="5019FD13" w14:textId="77777777" w:rsidR="00A11A56" w:rsidRPr="007A0E72" w:rsidRDefault="00A11A56" w:rsidP="00A06769">
      <w:pPr>
        <w:pStyle w:val="Lijstalinea"/>
        <w:numPr>
          <w:ilvl w:val="0"/>
          <w:numId w:val="37"/>
        </w:numPr>
        <w:autoSpaceDE w:val="0"/>
        <w:autoSpaceDN w:val="0"/>
        <w:adjustRightInd w:val="0"/>
        <w:contextualSpacing/>
        <w:jc w:val="left"/>
        <w:rPr>
          <w:rFonts w:cs="Arial"/>
        </w:rPr>
      </w:pPr>
      <w:r w:rsidRPr="007A0E72">
        <w:rPr>
          <w:rFonts w:cs="Arial"/>
        </w:rPr>
        <w:t>Partijen voeren hun werkzaamheden uit met inachtneming van de Algemene Verordening Gegevensbescherming (AVG) opgenomen voorschriften.</w:t>
      </w:r>
    </w:p>
    <w:p w14:paraId="100E96F3" w14:textId="77777777" w:rsidR="00A11A56" w:rsidRPr="007A0E72" w:rsidRDefault="00A11A56" w:rsidP="00A06769">
      <w:pPr>
        <w:pStyle w:val="Lijstalinea"/>
        <w:numPr>
          <w:ilvl w:val="0"/>
          <w:numId w:val="37"/>
        </w:numPr>
        <w:autoSpaceDE w:val="0"/>
        <w:autoSpaceDN w:val="0"/>
        <w:adjustRightInd w:val="0"/>
        <w:contextualSpacing/>
        <w:jc w:val="left"/>
        <w:rPr>
          <w:rFonts w:cs="Arial"/>
        </w:rPr>
      </w:pPr>
      <w:r w:rsidRPr="007A0E72">
        <w:rPr>
          <w:rFonts w:cs="Arial"/>
        </w:rPr>
        <w:t xml:space="preserve">Partijen zullen de gegevens die in verband met de uitvoering van deze Overeenkomst ter beschikking worden gesteld, alleen gebruiken voor het doel waarvoor deze zijn verstrekt. </w:t>
      </w:r>
    </w:p>
    <w:p w14:paraId="1AC1A1FA" w14:textId="77777777" w:rsidR="00A11A56" w:rsidRPr="007A0E72" w:rsidRDefault="00A11A56" w:rsidP="00A06769">
      <w:pPr>
        <w:pStyle w:val="Lijstalinea"/>
        <w:numPr>
          <w:ilvl w:val="0"/>
          <w:numId w:val="37"/>
        </w:numPr>
        <w:autoSpaceDE w:val="0"/>
        <w:autoSpaceDN w:val="0"/>
        <w:adjustRightInd w:val="0"/>
        <w:contextualSpacing/>
        <w:jc w:val="left"/>
        <w:rPr>
          <w:rFonts w:cs="Arial"/>
        </w:rPr>
      </w:pPr>
      <w:r w:rsidRPr="007A0E72">
        <w:rPr>
          <w:rFonts w:cs="Arial"/>
        </w:rPr>
        <w:t xml:space="preserve">Elk van de Partijen zal bij het gebruik van de informatie, die haar ter kennis is gekomen in het kader van de Overeenkomst, de grootst mogelijke zorgvuldigheid betrachten. Partijen zullen voldoende voorzorgsmaatregelen nemen en er op toe zien dat de vertrouwelijkheid van de informatie als bedoeld in dit artikel gewaarborgd zijn. </w:t>
      </w:r>
    </w:p>
    <w:p w14:paraId="116FA20E" w14:textId="77777777" w:rsidR="00A11A56" w:rsidRPr="007A0E72" w:rsidRDefault="00A11A56" w:rsidP="00A06769">
      <w:pPr>
        <w:pStyle w:val="Lijstalinea"/>
        <w:numPr>
          <w:ilvl w:val="0"/>
          <w:numId w:val="37"/>
        </w:numPr>
        <w:autoSpaceDE w:val="0"/>
        <w:autoSpaceDN w:val="0"/>
        <w:adjustRightInd w:val="0"/>
        <w:contextualSpacing/>
        <w:jc w:val="left"/>
        <w:rPr>
          <w:rFonts w:cs="Arial"/>
        </w:rPr>
      </w:pPr>
      <w:r w:rsidRPr="007A0E72">
        <w:rPr>
          <w:rFonts w:cs="Arial"/>
        </w:rPr>
        <w:t>Partijen zullen deze Overeenkomst en al hetgeen waarvan zij in verband met de uitvoering van deze Overeenkomst kennis krijgen en waarvan zij het vertrouwelijk karakter kennen of redelijkerwijs kunnen vermoeden, niet bekend of openbaar maken, behalve voor zover dat voor de uitvoering van deze Overeenkomst noodzakelijk is en niet in strijd is met wettelijke bepalingen, enig wettelijk voorschrift hun daartoe verplicht of de direct betrokkene daartoe voorafgaand schriftelijk toestemming heeft gegeven.</w:t>
      </w:r>
    </w:p>
    <w:p w14:paraId="02A8A957" w14:textId="77777777" w:rsidR="00A11A56" w:rsidRPr="007A0E72" w:rsidRDefault="00A11A56" w:rsidP="00A06769">
      <w:pPr>
        <w:pStyle w:val="Lijstalinea"/>
        <w:numPr>
          <w:ilvl w:val="0"/>
          <w:numId w:val="37"/>
        </w:numPr>
        <w:autoSpaceDE w:val="0"/>
        <w:autoSpaceDN w:val="0"/>
        <w:adjustRightInd w:val="0"/>
        <w:contextualSpacing/>
        <w:jc w:val="left"/>
        <w:rPr>
          <w:rFonts w:cs="Arial"/>
        </w:rPr>
      </w:pPr>
      <w:r w:rsidRPr="007A0E72">
        <w:rPr>
          <w:rFonts w:cs="Arial"/>
        </w:rPr>
        <w:t>Gebruikers van voorzieningen moeten eenvoudig te herleiden zijn uit het systeem van de Opdrachtnemer. In geval van calamiteiten (bijvoorbeeld fabricagefouten die de veiligheid van de gebruiker in gevaar brengen) moet deze voorziening onmiddellijk te achterhalen zijn om tot een oplossing te komen.</w:t>
      </w:r>
    </w:p>
    <w:p w14:paraId="1B750F34" w14:textId="77777777" w:rsidR="00A11A56" w:rsidRPr="007A0E72" w:rsidRDefault="00A11A56" w:rsidP="00A11A56"/>
    <w:p w14:paraId="74D4F1E4" w14:textId="77777777" w:rsidR="00A11A56" w:rsidRPr="007A0E72" w:rsidRDefault="00A11A56" w:rsidP="00A11A56">
      <w:pPr>
        <w:jc w:val="center"/>
        <w:rPr>
          <w:b/>
        </w:rPr>
      </w:pPr>
      <w:r w:rsidRPr="007A0E72">
        <w:rPr>
          <w:b/>
        </w:rPr>
        <w:t>Artikel 8</w:t>
      </w:r>
    </w:p>
    <w:p w14:paraId="2850AAEB" w14:textId="77777777" w:rsidR="00A11A56" w:rsidRPr="007A0E72" w:rsidRDefault="00A11A56" w:rsidP="00A11A56">
      <w:pPr>
        <w:jc w:val="center"/>
        <w:rPr>
          <w:b/>
        </w:rPr>
      </w:pPr>
      <w:r w:rsidRPr="007A0E72">
        <w:rPr>
          <w:b/>
        </w:rPr>
        <w:t>Contractmanagement, rapportage en overleg</w:t>
      </w:r>
    </w:p>
    <w:p w14:paraId="39B9D336" w14:textId="77777777" w:rsidR="00A11A56" w:rsidRPr="007A0E72" w:rsidRDefault="00A11A56" w:rsidP="00A06769">
      <w:pPr>
        <w:pStyle w:val="Lijstalinea"/>
        <w:numPr>
          <w:ilvl w:val="0"/>
          <w:numId w:val="34"/>
        </w:numPr>
        <w:ind w:hanging="357"/>
      </w:pPr>
      <w:r w:rsidRPr="007A0E72">
        <w:t xml:space="preserve">Tussen Partijen worden een Service Level Agreement (SLA) opgesteld. In de SLA maken Partijen afspraken over de monitoring van de Prestatie. Daarbij wordt minimaal op de volgende aspecten </w:t>
      </w:r>
      <w:r w:rsidRPr="007A0E72">
        <w:lastRenderedPageBreak/>
        <w:t>gemonitord: de kwaliteit en tijdigheid van de door Opdrachtnemer geleverde Prestatie, de samenwerking met maatschappelijke partners in de Drechtsteden en de tevredenheid van Deelnemers.</w:t>
      </w:r>
    </w:p>
    <w:p w14:paraId="28E8904A" w14:textId="77777777" w:rsidR="00A11A56" w:rsidRPr="007A0E72" w:rsidRDefault="00A11A56" w:rsidP="00A06769">
      <w:pPr>
        <w:pStyle w:val="Lijstalinea"/>
        <w:numPr>
          <w:ilvl w:val="0"/>
          <w:numId w:val="34"/>
        </w:numPr>
      </w:pPr>
      <w:r w:rsidRPr="007A0E72">
        <w:t>Tussen Partijen worden nadere werkafspraken ten behoeve van de dienstverlening zoals overeengekomen in deze Raamovereenkomst, en vastgelegd in een werkafsprakenboek.</w:t>
      </w:r>
    </w:p>
    <w:p w14:paraId="7CF44045" w14:textId="6FDA314F" w:rsidR="00A11A56" w:rsidRPr="007A0E72" w:rsidRDefault="00A11A56" w:rsidP="00A06769">
      <w:pPr>
        <w:pStyle w:val="Lijstalinea"/>
        <w:numPr>
          <w:ilvl w:val="0"/>
          <w:numId w:val="34"/>
        </w:numPr>
      </w:pPr>
      <w:r w:rsidRPr="007A0E72">
        <w:t xml:space="preserve">Partijen voeren minimaal </w:t>
      </w:r>
      <w:r w:rsidR="00B90C42">
        <w:t>twee maal</w:t>
      </w:r>
      <w:r w:rsidR="009E1B20" w:rsidRPr="007A0E72">
        <w:t xml:space="preserve"> </w:t>
      </w:r>
      <w:r w:rsidRPr="007A0E72">
        <w:t xml:space="preserve">per jaar overleg (eerste jaar </w:t>
      </w:r>
      <w:r w:rsidR="00B90C42">
        <w:t>vier</w:t>
      </w:r>
      <w:r w:rsidRPr="007A0E72">
        <w:t xml:space="preserve"> maal) over de uitvoering van de </w:t>
      </w:r>
      <w:r w:rsidRPr="007A0E72">
        <w:rPr>
          <w:rFonts w:cs="Arial"/>
        </w:rPr>
        <w:t>Raamovereenkomst</w:t>
      </w:r>
      <w:r w:rsidRPr="007A0E72">
        <w:t>, aan de hand van de SLA en de werkafspraken. Aan de zijde van de Opdrachtgever wordt het contractmanagement gefaciliteerd door een contractmanager van de Sociale Dienst Drechtsteden. Indien noodzakelijk of gewenst zijn er extra overlegmomenten. De Opdrachtnemer is verplicht aan deze overleggen deel te nemen.</w:t>
      </w:r>
    </w:p>
    <w:p w14:paraId="41528BA8" w14:textId="77777777" w:rsidR="00A11A56" w:rsidRPr="007A0E72" w:rsidRDefault="00A11A56" w:rsidP="00A06769">
      <w:pPr>
        <w:pStyle w:val="Lijstalinea"/>
        <w:numPr>
          <w:ilvl w:val="0"/>
          <w:numId w:val="34"/>
        </w:numPr>
      </w:pPr>
      <w:r w:rsidRPr="007A0E72">
        <w:t>De Opdrachtgever spreekt de Opdrachtnemer aan op geconstateerde tekortkomingen en kan de Opdrachtnemer verplichten een verbeterplan op te stellen en uit te voeren.</w:t>
      </w:r>
    </w:p>
    <w:p w14:paraId="16C477C9" w14:textId="77777777" w:rsidR="00A11A56" w:rsidRPr="007A0E72" w:rsidRDefault="00A11A56" w:rsidP="00A06769">
      <w:pPr>
        <w:pStyle w:val="Lijstalinea"/>
        <w:numPr>
          <w:ilvl w:val="0"/>
          <w:numId w:val="34"/>
        </w:numPr>
      </w:pPr>
      <w:r w:rsidRPr="007A0E72">
        <w:t>Opdrachtnemer verstrekt kosteloos uiterlijk binnen 4 weken na afloop van een kwartaal, een managementrapportage van de Prestaties van Opdrachtnemer aan de contactpersonen van de Opdrachtgever en de contractmanager. In deze managementrapportage zijn minimaal de volgende gegevens opgenomen m.b.t. de geleverde Prestatie:</w:t>
      </w:r>
    </w:p>
    <w:p w14:paraId="0A342600" w14:textId="77777777" w:rsidR="00A11A56" w:rsidRPr="007A0E72" w:rsidRDefault="00A11A56" w:rsidP="00A06769">
      <w:pPr>
        <w:pStyle w:val="Lijstalinea"/>
        <w:numPr>
          <w:ilvl w:val="1"/>
          <w:numId w:val="34"/>
        </w:numPr>
        <w:autoSpaceDE w:val="0"/>
        <w:autoSpaceDN w:val="0"/>
        <w:adjustRightInd w:val="0"/>
        <w:contextualSpacing/>
      </w:pPr>
      <w:r w:rsidRPr="007A0E72">
        <w:t>Overzicht lopende en afgeronde trajecten met vermelding van:</w:t>
      </w:r>
    </w:p>
    <w:p w14:paraId="0DA28886" w14:textId="77777777" w:rsidR="00A11A56" w:rsidRPr="007A0E72" w:rsidRDefault="00A11A56" w:rsidP="00A06769">
      <w:pPr>
        <w:pStyle w:val="Lijstalinea"/>
        <w:numPr>
          <w:ilvl w:val="2"/>
          <w:numId w:val="34"/>
        </w:numPr>
        <w:autoSpaceDE w:val="0"/>
        <w:autoSpaceDN w:val="0"/>
        <w:adjustRightInd w:val="0"/>
        <w:contextualSpacing/>
      </w:pPr>
      <w:r w:rsidRPr="007A0E72">
        <w:t>NAW gegevens deelnemer</w:t>
      </w:r>
    </w:p>
    <w:p w14:paraId="2F5C2AD6" w14:textId="77777777" w:rsidR="00A11A56" w:rsidRPr="007A0E72" w:rsidRDefault="00A11A56" w:rsidP="00A06769">
      <w:pPr>
        <w:pStyle w:val="Lijstalinea"/>
        <w:numPr>
          <w:ilvl w:val="2"/>
          <w:numId w:val="34"/>
        </w:numPr>
        <w:autoSpaceDE w:val="0"/>
        <w:autoSpaceDN w:val="0"/>
        <w:adjustRightInd w:val="0"/>
        <w:contextualSpacing/>
      </w:pPr>
      <w:r w:rsidRPr="007A0E72">
        <w:t>Startdatum en verstreken uitvoeringsduur traject</w:t>
      </w:r>
    </w:p>
    <w:p w14:paraId="7DE42962" w14:textId="77777777" w:rsidR="00A11A56" w:rsidRPr="007A0E72" w:rsidRDefault="00A11A56" w:rsidP="00A06769">
      <w:pPr>
        <w:pStyle w:val="Lijstalinea"/>
        <w:numPr>
          <w:ilvl w:val="2"/>
          <w:numId w:val="34"/>
        </w:numPr>
        <w:autoSpaceDE w:val="0"/>
        <w:autoSpaceDN w:val="0"/>
        <w:adjustRightInd w:val="0"/>
        <w:contextualSpacing/>
      </w:pPr>
      <w:r w:rsidRPr="007A0E72">
        <w:t>Behaalde resultaten</w:t>
      </w:r>
    </w:p>
    <w:p w14:paraId="3514860B" w14:textId="77777777" w:rsidR="00A11A56" w:rsidRPr="007A0E72" w:rsidRDefault="00A11A56" w:rsidP="00A06769">
      <w:pPr>
        <w:pStyle w:val="Lijstalinea"/>
        <w:numPr>
          <w:ilvl w:val="1"/>
          <w:numId w:val="34"/>
        </w:numPr>
      </w:pPr>
      <w:r w:rsidRPr="007A0E72">
        <w:t>Financieel overzicht: gefactureerde kosten in het betreffende kwartaal, en cumulatief voor het lopende kalenderjaar</w:t>
      </w:r>
    </w:p>
    <w:p w14:paraId="6F672E22" w14:textId="77777777" w:rsidR="00A11A56" w:rsidRPr="007A0E72" w:rsidRDefault="00A11A56" w:rsidP="00A06769">
      <w:pPr>
        <w:pStyle w:val="Lijstalinea"/>
        <w:numPr>
          <w:ilvl w:val="1"/>
          <w:numId w:val="34"/>
        </w:numPr>
      </w:pPr>
      <w:r w:rsidRPr="007A0E72">
        <w:t>Klachtenafhandeling</w:t>
      </w:r>
    </w:p>
    <w:p w14:paraId="6461BBE5" w14:textId="77777777" w:rsidR="00A11A56" w:rsidRPr="007A0E72" w:rsidRDefault="00A11A56" w:rsidP="00A06769">
      <w:pPr>
        <w:pStyle w:val="Lijstalinea"/>
        <w:numPr>
          <w:ilvl w:val="1"/>
          <w:numId w:val="34"/>
        </w:numPr>
      </w:pPr>
      <w:r w:rsidRPr="007A0E72">
        <w:t>Resultaten van het KTO (indien in dat kwartaal uitgevoerd)</w:t>
      </w:r>
    </w:p>
    <w:p w14:paraId="14722F9D" w14:textId="0641D6AE" w:rsidR="00A11A56" w:rsidRPr="007A0E72" w:rsidRDefault="00A11A56" w:rsidP="00A06769">
      <w:pPr>
        <w:pStyle w:val="Lijstalinea"/>
        <w:numPr>
          <w:ilvl w:val="0"/>
          <w:numId w:val="34"/>
        </w:numPr>
      </w:pPr>
      <w:r w:rsidRPr="007A0E72">
        <w:t xml:space="preserve">Naast bovenstaande minimale vereisten voor de rapportage draagt </w:t>
      </w:r>
      <w:r w:rsidR="009E1B20" w:rsidRPr="007A0E72">
        <w:t xml:space="preserve">Opdrachtnemer er zorg voor dat de Opdrachtgever voldoende gegevens verkrijgt van Opdrachtnemer waarmee </w:t>
      </w:r>
      <w:r w:rsidRPr="007A0E72">
        <w:t>door de Opdrachtgever vastgesteld kan worden wat de contract compliance is. Opdrachtgever kan altijd om extra informatie verzoeken bij een rapportage indien de contract compliance niet (volledig) is vast te stellen.</w:t>
      </w:r>
    </w:p>
    <w:p w14:paraId="7B995154" w14:textId="77777777" w:rsidR="00A11A56" w:rsidRPr="007A0E72" w:rsidRDefault="00A11A56" w:rsidP="00A06769">
      <w:pPr>
        <w:pStyle w:val="Lijstalinea"/>
        <w:numPr>
          <w:ilvl w:val="0"/>
          <w:numId w:val="34"/>
        </w:numPr>
      </w:pPr>
      <w:r w:rsidRPr="007A0E72">
        <w:t>Opdrachtgever is gerechtigd alle door Opdrachtnemer geleverde goederen en diensten dan wel gerapporteerde informatie te doen verifiëren door een door Opdrachtgever aan te wijzen ter zake deskundige derde.</w:t>
      </w:r>
    </w:p>
    <w:p w14:paraId="43D205AB" w14:textId="77777777" w:rsidR="00A11A56" w:rsidRPr="007A0E72" w:rsidRDefault="00A11A56" w:rsidP="00A06769">
      <w:pPr>
        <w:pStyle w:val="Lijstalinea"/>
        <w:numPr>
          <w:ilvl w:val="0"/>
          <w:numId w:val="34"/>
        </w:numPr>
        <w:autoSpaceDE w:val="0"/>
        <w:autoSpaceDN w:val="0"/>
        <w:adjustRightInd w:val="0"/>
        <w:contextualSpacing/>
        <w:jc w:val="left"/>
        <w:rPr>
          <w:rFonts w:cs="Helvetica"/>
          <w:color w:val="000000"/>
        </w:rPr>
      </w:pPr>
      <w:r w:rsidRPr="007A0E72">
        <w:t>De Opdrachtnemer stelt op verzoek daartoe door Opdrachtgever alle informatie betrekking hebbend op de Raamovereenkomst ter beschikking aan Opdrachtgever.</w:t>
      </w:r>
    </w:p>
    <w:p w14:paraId="6B30383A" w14:textId="77777777" w:rsidR="00A11A56" w:rsidRPr="007A0E72" w:rsidRDefault="00A11A56" w:rsidP="00A11A56">
      <w:pPr>
        <w:jc w:val="center"/>
        <w:rPr>
          <w:b/>
        </w:rPr>
      </w:pPr>
    </w:p>
    <w:p w14:paraId="33E9F15F" w14:textId="77777777" w:rsidR="00A11A56" w:rsidRPr="007A0E72" w:rsidRDefault="00A11A56" w:rsidP="00A11A56">
      <w:pPr>
        <w:jc w:val="center"/>
        <w:rPr>
          <w:b/>
        </w:rPr>
      </w:pPr>
      <w:r w:rsidRPr="007A0E72">
        <w:rPr>
          <w:b/>
        </w:rPr>
        <w:t>Artikel 9</w:t>
      </w:r>
    </w:p>
    <w:p w14:paraId="30DD9D5C" w14:textId="77777777" w:rsidR="00A11A56" w:rsidRPr="007A0E72" w:rsidRDefault="00A11A56" w:rsidP="00A11A56">
      <w:pPr>
        <w:jc w:val="center"/>
        <w:rPr>
          <w:b/>
        </w:rPr>
      </w:pPr>
      <w:r w:rsidRPr="007A0E72">
        <w:rPr>
          <w:b/>
        </w:rPr>
        <w:t>Communicatie en gegevensuitwisseling</w:t>
      </w:r>
    </w:p>
    <w:p w14:paraId="40EA8FB7" w14:textId="77777777" w:rsidR="00A11A56" w:rsidRPr="007A0E72" w:rsidRDefault="00A11A56" w:rsidP="00A06769">
      <w:pPr>
        <w:pStyle w:val="Lijstalinea"/>
        <w:numPr>
          <w:ilvl w:val="0"/>
          <w:numId w:val="36"/>
        </w:numPr>
      </w:pPr>
      <w:r w:rsidRPr="007A0E72">
        <w:t>Communicatie tussen Opdrachtgever en Opdrachtnemer dient in beginsel alleen schriftelijk plaats te vinden per mail en gericht te worden aan een door Opdrachtgever aangegeven centrale mailbox van de behandelende afdeling. Communicatie via mail mag geen persoonsgegevens of bestanden bevatten. In het geval dat aan de zijde van de Opdrachtgever een beveiligde mailomgeving voor de Drechtsteden beschikbaar komt, dan behoudt de Opdrachtgever zich het recht voor om de te hanteren beveiligde mailomgeving voor te schrijven aan Opdrachtnemer, en de mailomgeving gedurende de looptijd van de Raamovereenkomst te wijzigen.</w:t>
      </w:r>
    </w:p>
    <w:p w14:paraId="0198294A" w14:textId="77777777" w:rsidR="00A11A56" w:rsidRPr="007A0E72" w:rsidRDefault="00A11A56" w:rsidP="00A06769">
      <w:pPr>
        <w:pStyle w:val="Lijstalinea"/>
        <w:numPr>
          <w:ilvl w:val="0"/>
          <w:numId w:val="36"/>
        </w:numPr>
        <w:jc w:val="left"/>
      </w:pPr>
      <w:r w:rsidRPr="007A0E72">
        <w:t>Uitwisseling van bestanden tussen Opdrachtgever en Opdrachtnemer geschiedt uitsluitend via een beveiligd uitwisselingsplatform. Momenteel betreft dit het Uitwisselingsplatform Drechtsteden (UPD). dit platform biedt de mogelijkheid om bestanden uit te wisselen met externe partijen op een manier die voldoet aan het beveiligingsbeleid van de Drechtsteden. Opdrachtgever behoudt zich het recht voor om het te hanteren uitwisselingsplatform voor te schrijven aan Opdrachtnemer, en dit platform gedurende de looptijd van de Raamovereenkomst te wijzigen.</w:t>
      </w:r>
    </w:p>
    <w:p w14:paraId="4574AC23" w14:textId="77777777" w:rsidR="00A11A56" w:rsidRPr="007A0E72" w:rsidRDefault="00A11A56" w:rsidP="00A06769">
      <w:pPr>
        <w:pStyle w:val="Lijstalinea"/>
        <w:numPr>
          <w:ilvl w:val="0"/>
          <w:numId w:val="36"/>
        </w:numPr>
        <w:jc w:val="left"/>
      </w:pPr>
      <w:r w:rsidRPr="007A0E72">
        <w:t xml:space="preserve">Opdrachtnemer kan bij calamiteiten of knelpunten direct rechtstreeks contact opnemen met de behandelend regisseur van Opdrachtgever. </w:t>
      </w:r>
    </w:p>
    <w:p w14:paraId="27FC93A8" w14:textId="77777777" w:rsidR="00A11A56" w:rsidRPr="007A0E72" w:rsidRDefault="00A11A56" w:rsidP="00A06769">
      <w:pPr>
        <w:pStyle w:val="Lijstalinea"/>
        <w:numPr>
          <w:ilvl w:val="0"/>
          <w:numId w:val="36"/>
        </w:numPr>
        <w:jc w:val="left"/>
      </w:pPr>
      <w:r w:rsidRPr="007A0E72">
        <w:t xml:space="preserve">Partijen beantwoorden of vragen, verzoeken en mededelingen naar elkaar binnen: </w:t>
      </w:r>
    </w:p>
    <w:p w14:paraId="1FB96A47" w14:textId="77777777" w:rsidR="00A11A56" w:rsidRPr="007A0E72" w:rsidRDefault="00A11A56" w:rsidP="00A06769">
      <w:pPr>
        <w:pStyle w:val="Lijstalinea"/>
        <w:numPr>
          <w:ilvl w:val="1"/>
          <w:numId w:val="36"/>
        </w:numPr>
        <w:jc w:val="left"/>
      </w:pPr>
      <w:r w:rsidRPr="007A0E72">
        <w:t xml:space="preserve">maximaal 3 werkdagen bij reguliere vragen/verzoeken en </w:t>
      </w:r>
    </w:p>
    <w:p w14:paraId="272EDBE5" w14:textId="77777777" w:rsidR="00A11A56" w:rsidRPr="007A0E72" w:rsidRDefault="00A11A56" w:rsidP="00A06769">
      <w:pPr>
        <w:pStyle w:val="Lijstalinea"/>
        <w:numPr>
          <w:ilvl w:val="1"/>
          <w:numId w:val="36"/>
        </w:numPr>
        <w:jc w:val="left"/>
      </w:pPr>
      <w:r w:rsidRPr="007A0E72">
        <w:lastRenderedPageBreak/>
        <w:t xml:space="preserve">maximaal 1 werkdag bij spoedvragen/-verzoeken. </w:t>
      </w:r>
    </w:p>
    <w:p w14:paraId="4BB69936" w14:textId="77777777" w:rsidR="00A11A56" w:rsidRPr="007A0E72" w:rsidRDefault="00A11A56" w:rsidP="00A06769">
      <w:pPr>
        <w:pStyle w:val="Lijstalinea"/>
        <w:numPr>
          <w:ilvl w:val="0"/>
          <w:numId w:val="36"/>
        </w:numPr>
        <w:jc w:val="left"/>
      </w:pPr>
      <w:r w:rsidRPr="007A0E72">
        <w:t xml:space="preserve">Voorgaande is van toepassing op vragen en verzoeken vanuit de Sociale Dienst Drechtsteden (van bijvoorbeeld de consulent). </w:t>
      </w:r>
    </w:p>
    <w:p w14:paraId="37208F39" w14:textId="77777777" w:rsidR="00A11A56" w:rsidRPr="007A0E72" w:rsidRDefault="00A11A56" w:rsidP="00A06769">
      <w:pPr>
        <w:pStyle w:val="Lijstalinea"/>
        <w:numPr>
          <w:ilvl w:val="0"/>
          <w:numId w:val="36"/>
        </w:numPr>
        <w:jc w:val="left"/>
      </w:pPr>
      <w:r w:rsidRPr="007A0E72">
        <w:t xml:space="preserve">Vragen van deelnemers dienen per direct in behandeling genomen te worden. </w:t>
      </w:r>
    </w:p>
    <w:p w14:paraId="7723590B" w14:textId="77777777" w:rsidR="00A11A56" w:rsidRPr="007A0E72" w:rsidRDefault="00A11A56" w:rsidP="00A06769">
      <w:pPr>
        <w:pStyle w:val="Lijstalinea"/>
        <w:numPr>
          <w:ilvl w:val="0"/>
          <w:numId w:val="36"/>
        </w:numPr>
        <w:jc w:val="left"/>
      </w:pPr>
      <w:r w:rsidRPr="007A0E72">
        <w:t>Partijen zorgen voor vaste aanspreekpunten.</w:t>
      </w:r>
    </w:p>
    <w:p w14:paraId="221BE4F2" w14:textId="77777777" w:rsidR="00A11A56" w:rsidRPr="007A0E72" w:rsidRDefault="00A11A56" w:rsidP="00A11A56">
      <w:pPr>
        <w:ind w:left="360"/>
      </w:pPr>
    </w:p>
    <w:p w14:paraId="232AEBC3" w14:textId="77777777" w:rsidR="00A11A56" w:rsidRPr="007A0E72" w:rsidRDefault="00A11A56" w:rsidP="00A11A56">
      <w:pPr>
        <w:ind w:left="360"/>
        <w:jc w:val="center"/>
        <w:rPr>
          <w:b/>
        </w:rPr>
      </w:pPr>
      <w:r w:rsidRPr="007A0E72">
        <w:rPr>
          <w:b/>
        </w:rPr>
        <w:t>Artikel 10</w:t>
      </w:r>
    </w:p>
    <w:p w14:paraId="40A35522" w14:textId="77777777" w:rsidR="00A11A56" w:rsidRPr="007A0E72" w:rsidRDefault="00A11A56" w:rsidP="00A11A56">
      <w:pPr>
        <w:ind w:left="360"/>
        <w:jc w:val="center"/>
        <w:rPr>
          <w:b/>
        </w:rPr>
      </w:pPr>
      <w:r w:rsidRPr="007A0E72">
        <w:rPr>
          <w:b/>
        </w:rPr>
        <w:t>Ontbinding</w:t>
      </w:r>
    </w:p>
    <w:p w14:paraId="5505C328" w14:textId="77777777" w:rsidR="00A11A56" w:rsidRPr="007A0E72" w:rsidRDefault="00A11A56" w:rsidP="00A06769">
      <w:pPr>
        <w:pStyle w:val="Lijstalinea"/>
        <w:numPr>
          <w:ilvl w:val="0"/>
          <w:numId w:val="40"/>
        </w:numPr>
      </w:pPr>
      <w:r w:rsidRPr="007A0E72">
        <w:t>Als Opdrachtnemer tekort schiet in de nakoming van zijn verplichtingen voortvloeiend uit deze Raamovereenkomst, stelt Opdrachtgever Opdrachtnemer schriftelijk in gebreke. Opdrachtnemer krijgt dan de mogelijkheid om binnen een redelijke, door Opdrachtgever te bepalen termijn, zijn verplichtingen alsnog na te komen. Komt Opdrachtnemer ook daarna zijn verplichtingen niet na, dan is hij in verzuim en kan Opdrachtgever de Raamovereenkomst tussentijds per aangetekende brief (buitengerechtelijke verklaring) per direct ontbinden en de kosten die daarmee gepaard gaan verhalen op Opdrachtnemer.</w:t>
      </w:r>
    </w:p>
    <w:p w14:paraId="591CAC26" w14:textId="77777777" w:rsidR="00A11A56" w:rsidRPr="007A0E72" w:rsidRDefault="00A11A56" w:rsidP="00A06769">
      <w:pPr>
        <w:pStyle w:val="Lijstalinea"/>
        <w:numPr>
          <w:ilvl w:val="0"/>
          <w:numId w:val="40"/>
        </w:numPr>
      </w:pPr>
      <w:r w:rsidRPr="007A0E72">
        <w:t>Opdrachtgever kan de Raamovereenkomst tussentijds per aangetekende brief (buitengerechtelijke verklaring) per direct ontbinden zonder ingebrekestelling en de kosten en schade die daarmee gepaard gaan verhalen op Opdrachtnemer als de uitsluitingsgronden genoemd in hoofdstuk 3 van de Aanbestedingsleidraad van toepassing zijn of worden op Opdrachtnemer of als Opdrachtnemer niet langer voldoet aan de geschiktheidseisen genoemd in hoofdstuk 3 van de. Artikel 30 van de Algemene inkoopvoorwaarden is onverkort van toepassing.</w:t>
      </w:r>
    </w:p>
    <w:p w14:paraId="3C0506BF" w14:textId="77777777" w:rsidR="00A11A56" w:rsidRPr="007A0E72" w:rsidRDefault="00A11A56" w:rsidP="00A06769">
      <w:pPr>
        <w:pStyle w:val="Lijstalinea"/>
        <w:numPr>
          <w:ilvl w:val="0"/>
          <w:numId w:val="40"/>
        </w:numPr>
      </w:pPr>
      <w:r w:rsidRPr="007A0E72">
        <w:t>Ook bij ontbinding conform dit artikel is Opdrachtnemer gehouden mede te werken aan een zorgvuldige overdracht van de diensten.</w:t>
      </w:r>
    </w:p>
    <w:p w14:paraId="27E0982B" w14:textId="77777777" w:rsidR="00A11A56" w:rsidRPr="007A0E72" w:rsidRDefault="00A11A56" w:rsidP="00A11A56">
      <w:pPr>
        <w:ind w:left="360"/>
      </w:pPr>
    </w:p>
    <w:p w14:paraId="6E3A67BC" w14:textId="77777777" w:rsidR="00A11A56" w:rsidRPr="007A0E72" w:rsidRDefault="00A11A56" w:rsidP="00A11A56">
      <w:pPr>
        <w:ind w:left="360"/>
        <w:jc w:val="center"/>
        <w:rPr>
          <w:b/>
        </w:rPr>
      </w:pPr>
      <w:r w:rsidRPr="007A0E72">
        <w:rPr>
          <w:b/>
        </w:rPr>
        <w:t>Artikel 11</w:t>
      </w:r>
    </w:p>
    <w:p w14:paraId="51AA8764" w14:textId="77777777" w:rsidR="00A11A56" w:rsidRPr="007A0E72" w:rsidRDefault="00A11A56" w:rsidP="00A11A56">
      <w:pPr>
        <w:ind w:left="360"/>
        <w:jc w:val="center"/>
        <w:rPr>
          <w:b/>
        </w:rPr>
      </w:pPr>
      <w:r w:rsidRPr="007A0E72">
        <w:rPr>
          <w:b/>
        </w:rPr>
        <w:t>Wijzigingen</w:t>
      </w:r>
    </w:p>
    <w:p w14:paraId="1618D6FB" w14:textId="77777777" w:rsidR="00A11A56" w:rsidRPr="007A0E72" w:rsidRDefault="00A11A56" w:rsidP="00A06769">
      <w:pPr>
        <w:pStyle w:val="Lijstalinea"/>
        <w:numPr>
          <w:ilvl w:val="0"/>
          <w:numId w:val="41"/>
        </w:numPr>
      </w:pPr>
      <w:r w:rsidRPr="007A0E72">
        <w:t>Partijen kunnen deze Raamovereenkomst wijzigen. Daarvoor gelden de volgende voorwaarden:</w:t>
      </w:r>
    </w:p>
    <w:p w14:paraId="51FC11E1" w14:textId="77777777" w:rsidR="00A11A56" w:rsidRPr="007A0E72" w:rsidRDefault="00A11A56" w:rsidP="00A06769">
      <w:pPr>
        <w:pStyle w:val="Lijstalinea"/>
        <w:numPr>
          <w:ilvl w:val="1"/>
          <w:numId w:val="42"/>
        </w:numPr>
      </w:pPr>
      <w:r w:rsidRPr="007A0E72">
        <w:t xml:space="preserve">Opdrachtgever kan gedurende de looptijd van de Overeenkomst gemotiveerd verzoeken bestaande onderdelen van de Prestatie (going concern) te vervangen door nieuwe onderdelen, tenzij dit de algemene aard van de opdracht verandert; </w:t>
      </w:r>
    </w:p>
    <w:p w14:paraId="4E46D581" w14:textId="77777777" w:rsidR="00A11A56" w:rsidRPr="007A0E72" w:rsidRDefault="00A11A56" w:rsidP="00A06769">
      <w:pPr>
        <w:pStyle w:val="Lijstalinea"/>
        <w:numPr>
          <w:ilvl w:val="1"/>
          <w:numId w:val="42"/>
        </w:numPr>
      </w:pPr>
      <w:r w:rsidRPr="007A0E72">
        <w:t xml:space="preserve">Als wet- of regelgeving, daaronder begrepen gemeentelijke verordeningen, noodzaken tot het toevoegen of verwijderen van diensten of uitvoeringsvoorwaarden, dan kan de Opdrachtgever de benodigde wijzigingen doorvoeren, tenzij dit de algemene aard van de opdracht verandert; </w:t>
      </w:r>
    </w:p>
    <w:p w14:paraId="0E799DDE" w14:textId="77777777" w:rsidR="00A11A56" w:rsidRPr="007A0E72" w:rsidRDefault="00A11A56" w:rsidP="00A06769">
      <w:pPr>
        <w:pStyle w:val="Lijstalinea"/>
        <w:numPr>
          <w:ilvl w:val="0"/>
          <w:numId w:val="41"/>
        </w:numPr>
      </w:pPr>
      <w:r w:rsidRPr="007A0E72">
        <w:t xml:space="preserve">Indien de wijzigingen als bedoeld in lid 1 leiden tot een verzwaring van de opgave of tot financiële gevolgen voor Opdrachtnemer, maken Partijen afspraken hoe hiermee wordt omgegaan binnen deze Raamovereenkomst. </w:t>
      </w:r>
    </w:p>
    <w:p w14:paraId="6AAA059E" w14:textId="77777777" w:rsidR="00A11A56" w:rsidRPr="007A0E72" w:rsidRDefault="00A11A56" w:rsidP="00A06769">
      <w:pPr>
        <w:pStyle w:val="Lijstalinea"/>
        <w:numPr>
          <w:ilvl w:val="0"/>
          <w:numId w:val="41"/>
        </w:numPr>
      </w:pPr>
      <w:r w:rsidRPr="007A0E72">
        <w:t>Wijzigingen gaan in op 1 januari of 1 juli van een kalenderjaar, of bij overeenstemming tussen partijen op een andere datum. Opdrachtgever kondigt wijzigingen tenminste zes kalendermaanden voor deze in werking treden aan.</w:t>
      </w:r>
    </w:p>
    <w:p w14:paraId="6AF4C7D4" w14:textId="751F81F0" w:rsidR="00777F77" w:rsidRPr="007A0E72" w:rsidRDefault="00777F77" w:rsidP="006B52AE"/>
    <w:p w14:paraId="6784E070" w14:textId="77777777" w:rsidR="00A11A56" w:rsidRPr="007A0E72" w:rsidRDefault="00A11A56" w:rsidP="00A11A56">
      <w:pPr>
        <w:ind w:left="360"/>
        <w:jc w:val="center"/>
        <w:rPr>
          <w:b/>
        </w:rPr>
      </w:pPr>
      <w:r w:rsidRPr="007A0E72">
        <w:rPr>
          <w:b/>
        </w:rPr>
        <w:t>Artikel 12</w:t>
      </w:r>
    </w:p>
    <w:p w14:paraId="6FA30D63" w14:textId="77777777" w:rsidR="00A11A56" w:rsidRPr="007A0E72" w:rsidRDefault="00A11A56" w:rsidP="00A11A56">
      <w:pPr>
        <w:ind w:left="360"/>
        <w:jc w:val="center"/>
        <w:rPr>
          <w:b/>
        </w:rPr>
      </w:pPr>
      <w:r w:rsidRPr="007A0E72">
        <w:rPr>
          <w:b/>
        </w:rPr>
        <w:t>Overgang van onderneming</w:t>
      </w:r>
    </w:p>
    <w:p w14:paraId="5D4593F6" w14:textId="77777777" w:rsidR="00A11A56" w:rsidRPr="007A0E72" w:rsidRDefault="00A11A56" w:rsidP="00C632DE">
      <w:pPr>
        <w:pStyle w:val="Lijstalinea"/>
        <w:numPr>
          <w:ilvl w:val="0"/>
          <w:numId w:val="23"/>
        </w:numPr>
      </w:pPr>
      <w:r w:rsidRPr="007A0E72">
        <w:t xml:space="preserve">Opdrachtnemer dient een voorgenomen overgang van zijn onderneming of overdracht van (gedeeltelijke) zeggenschap van zijn onderneming, tijdig voorafgaand -minimaal drie maanden van tevoren- schriftelijk per aangetekende brief aan Opdrachtgever te melden. </w:t>
      </w:r>
    </w:p>
    <w:p w14:paraId="514A2E17" w14:textId="77777777" w:rsidR="00A11A56" w:rsidRPr="007A0E72" w:rsidRDefault="00A11A56" w:rsidP="00A11A56">
      <w:pPr>
        <w:pStyle w:val="Lijstalinea"/>
      </w:pPr>
      <w:r w:rsidRPr="007A0E72">
        <w:t xml:space="preserve">Opdrachtgever heeft alsdan het recht om deze Overeenkomst op te zeggen, indien hij zich in de voorgenomen overgang of overdracht niet kan vinden. </w:t>
      </w:r>
    </w:p>
    <w:p w14:paraId="25D70D83" w14:textId="77777777" w:rsidR="00A11A56" w:rsidRPr="007A0E72" w:rsidRDefault="00A11A56" w:rsidP="00A11A56">
      <w:pPr>
        <w:pStyle w:val="Lijstalinea"/>
      </w:pPr>
      <w:r w:rsidRPr="007A0E72">
        <w:t xml:space="preserve">Opdrachtnemer zal zijn onderneming niet overdragen aan een partij waarvan hij weet of kan weten dat deze de lopende verplichtingen uit deze Overeenkomst niet- of niet naar behoren kan nakomen. </w:t>
      </w:r>
    </w:p>
    <w:p w14:paraId="462E164F" w14:textId="77777777" w:rsidR="00A11A56" w:rsidRPr="007A0E72" w:rsidRDefault="00A11A56" w:rsidP="00A11A56">
      <w:pPr>
        <w:pStyle w:val="Lijstalinea"/>
      </w:pPr>
      <w:r w:rsidRPr="007A0E72">
        <w:t>Opdrachtnemer is aansprakelijk voor alle nadelige gevolgen die Opdrachtgever en of aan hem gelieerde derden mochten ondervinden ten gevolge van de overgang of overdracht.</w:t>
      </w:r>
    </w:p>
    <w:p w14:paraId="711AA59E" w14:textId="1F17C9F8" w:rsidR="00A11A56" w:rsidRDefault="00A11A56" w:rsidP="00A11A56">
      <w:pPr>
        <w:rPr>
          <w:szCs w:val="19"/>
        </w:rPr>
      </w:pPr>
    </w:p>
    <w:p w14:paraId="6EAC02B6" w14:textId="77777777" w:rsidR="003E6CB6" w:rsidRPr="007A0E72" w:rsidRDefault="003E6CB6" w:rsidP="00A11A56">
      <w:pPr>
        <w:rPr>
          <w:szCs w:val="19"/>
        </w:rPr>
      </w:pPr>
    </w:p>
    <w:p w14:paraId="2650A532" w14:textId="77777777" w:rsidR="00A11A56" w:rsidRPr="007A0E72" w:rsidRDefault="00A11A56" w:rsidP="00A11A56">
      <w:pPr>
        <w:jc w:val="center"/>
        <w:rPr>
          <w:b/>
          <w:szCs w:val="19"/>
        </w:rPr>
      </w:pPr>
      <w:r w:rsidRPr="007A0E72">
        <w:rPr>
          <w:b/>
          <w:szCs w:val="19"/>
        </w:rPr>
        <w:lastRenderedPageBreak/>
        <w:t>Artikel 13</w:t>
      </w:r>
    </w:p>
    <w:p w14:paraId="7EDE404F" w14:textId="77777777" w:rsidR="00A11A56" w:rsidRPr="007A0E72" w:rsidRDefault="00A11A56" w:rsidP="00A11A56">
      <w:pPr>
        <w:jc w:val="center"/>
        <w:rPr>
          <w:b/>
          <w:szCs w:val="19"/>
        </w:rPr>
      </w:pPr>
      <w:r w:rsidRPr="007A0E72">
        <w:rPr>
          <w:b/>
          <w:szCs w:val="19"/>
        </w:rPr>
        <w:t>Social Return</w:t>
      </w:r>
    </w:p>
    <w:p w14:paraId="2F560C0A" w14:textId="6B2816FE" w:rsidR="00A11A56" w:rsidRPr="007A0E72" w:rsidRDefault="00A11A56" w:rsidP="00A06769">
      <w:pPr>
        <w:pStyle w:val="Lijstalinea"/>
        <w:numPr>
          <w:ilvl w:val="0"/>
          <w:numId w:val="43"/>
        </w:numPr>
      </w:pPr>
      <w:r w:rsidRPr="007A0E72">
        <w:rPr>
          <w:szCs w:val="19"/>
        </w:rPr>
        <w:t xml:space="preserve">Op het leveren van de diensten door Opdrachtnemer is Social Return on Investment (SRoI) van toepassing conform het gestelde in de Aanbestedingsleidraad, waaronder </w:t>
      </w:r>
      <w:r w:rsidRPr="00B90C42">
        <w:rPr>
          <w:szCs w:val="19"/>
        </w:rPr>
        <w:t xml:space="preserve">bijlage </w:t>
      </w:r>
      <w:r w:rsidR="00F17A2B" w:rsidRPr="00B90C42">
        <w:rPr>
          <w:szCs w:val="19"/>
        </w:rPr>
        <w:t>J</w:t>
      </w:r>
      <w:r w:rsidRPr="00B90C42">
        <w:rPr>
          <w:szCs w:val="19"/>
        </w:rPr>
        <w:t>,</w:t>
      </w:r>
      <w:r w:rsidRPr="007A0E72">
        <w:rPr>
          <w:szCs w:val="19"/>
        </w:rPr>
        <w:t xml:space="preserve"> en de door Opdrachtnemer aangeboden minimale omvang van de Social Return invulling.</w:t>
      </w:r>
      <w:r w:rsidR="003B2427">
        <w:rPr>
          <w:szCs w:val="19"/>
        </w:rPr>
        <w:t xml:space="preserve"> Opdrachtnemer besteed minimaal </w:t>
      </w:r>
      <w:r w:rsidR="003B2427" w:rsidRPr="003B2427">
        <w:rPr>
          <w:szCs w:val="19"/>
        </w:rPr>
        <w:t xml:space="preserve">van 2% (twee) van de opdrachtwaarde exclusief BTW </w:t>
      </w:r>
      <w:r w:rsidR="003B2427">
        <w:rPr>
          <w:szCs w:val="19"/>
        </w:rPr>
        <w:t xml:space="preserve">aan </w:t>
      </w:r>
      <w:r w:rsidR="003B2427" w:rsidRPr="003B2427">
        <w:rPr>
          <w:szCs w:val="19"/>
        </w:rPr>
        <w:t>social return.</w:t>
      </w:r>
    </w:p>
    <w:p w14:paraId="1318A07F" w14:textId="77777777" w:rsidR="00A11A56" w:rsidRPr="007A0E72" w:rsidRDefault="00A11A56" w:rsidP="00A11A56"/>
    <w:p w14:paraId="32D1D8D7" w14:textId="77777777" w:rsidR="00A11A56" w:rsidRPr="007A0E72" w:rsidRDefault="00A11A56" w:rsidP="00A11A56">
      <w:pPr>
        <w:jc w:val="center"/>
        <w:rPr>
          <w:b/>
          <w:szCs w:val="18"/>
        </w:rPr>
      </w:pPr>
      <w:r w:rsidRPr="007A0E72">
        <w:rPr>
          <w:b/>
          <w:szCs w:val="18"/>
        </w:rPr>
        <w:t>Artikel 14</w:t>
      </w:r>
    </w:p>
    <w:p w14:paraId="37788C7E" w14:textId="77777777" w:rsidR="00A11A56" w:rsidRPr="007A0E72" w:rsidRDefault="00A11A56" w:rsidP="00A11A56">
      <w:pPr>
        <w:jc w:val="center"/>
        <w:rPr>
          <w:b/>
          <w:szCs w:val="18"/>
        </w:rPr>
      </w:pPr>
      <w:r w:rsidRPr="007A0E72">
        <w:rPr>
          <w:b/>
          <w:szCs w:val="18"/>
        </w:rPr>
        <w:t>Slotbepalingen</w:t>
      </w:r>
    </w:p>
    <w:p w14:paraId="26B29631" w14:textId="77777777" w:rsidR="00A11A56" w:rsidRPr="007A0E72" w:rsidRDefault="00A11A56" w:rsidP="00A06769">
      <w:pPr>
        <w:pStyle w:val="Lijstalinea"/>
        <w:numPr>
          <w:ilvl w:val="0"/>
          <w:numId w:val="29"/>
        </w:numPr>
        <w:autoSpaceDE w:val="0"/>
        <w:autoSpaceDN w:val="0"/>
        <w:adjustRightInd w:val="0"/>
        <w:contextualSpacing/>
        <w:jc w:val="left"/>
      </w:pPr>
      <w:r w:rsidRPr="007A0E72">
        <w:t>De in deze Raamovereenkomst genoemde documenten worden als bijlagen bij de Raamovereenkomst gevoegd en vormen aldus een integraal onderdeel daarvan.</w:t>
      </w:r>
    </w:p>
    <w:p w14:paraId="2C38962A" w14:textId="77777777" w:rsidR="00A11A56" w:rsidRPr="007A0E72" w:rsidRDefault="00A11A56" w:rsidP="00A06769">
      <w:pPr>
        <w:pStyle w:val="Lijstalinea"/>
        <w:numPr>
          <w:ilvl w:val="0"/>
          <w:numId w:val="29"/>
        </w:numPr>
        <w:autoSpaceDE w:val="0"/>
        <w:autoSpaceDN w:val="0"/>
        <w:adjustRightInd w:val="0"/>
        <w:contextualSpacing/>
        <w:jc w:val="left"/>
      </w:pPr>
      <w:r w:rsidRPr="007A0E72">
        <w:t>Voor zover documenten met elkaar in tegenspraak zijn, geldt de navolgende rangorde, waarbij het hogergenoemde document prevaleert boven het lager genoemde:</w:t>
      </w:r>
    </w:p>
    <w:p w14:paraId="11E5A439" w14:textId="77777777" w:rsidR="00A11A56" w:rsidRPr="007A0E72" w:rsidRDefault="00A11A56" w:rsidP="00A06769">
      <w:pPr>
        <w:pStyle w:val="Lijstalinea"/>
        <w:numPr>
          <w:ilvl w:val="1"/>
          <w:numId w:val="29"/>
        </w:numPr>
        <w:autoSpaceDE w:val="0"/>
        <w:autoSpaceDN w:val="0"/>
        <w:adjustRightInd w:val="0"/>
        <w:contextualSpacing/>
        <w:jc w:val="left"/>
      </w:pPr>
      <w:r w:rsidRPr="007A0E72">
        <w:t>Deze Raamovereenkomst;</w:t>
      </w:r>
    </w:p>
    <w:p w14:paraId="31D9E5D1" w14:textId="77777777" w:rsidR="00A11A56" w:rsidRPr="007A0E72" w:rsidRDefault="00A11A56" w:rsidP="00A06769">
      <w:pPr>
        <w:pStyle w:val="Lijstalinea"/>
        <w:numPr>
          <w:ilvl w:val="1"/>
          <w:numId w:val="29"/>
        </w:numPr>
        <w:autoSpaceDE w:val="0"/>
        <w:autoSpaceDN w:val="0"/>
        <w:adjustRightInd w:val="0"/>
        <w:contextualSpacing/>
        <w:jc w:val="left"/>
      </w:pPr>
      <w:r w:rsidRPr="007A0E72">
        <w:t xml:space="preserve">De nota(’s) van inlichtingen van </w:t>
      </w:r>
      <w:r>
        <w:t>[datum]</w:t>
      </w:r>
      <w:r w:rsidRPr="007A0E72">
        <w:t>, opgenomen in bijlage 2 bij deze Raamovereenkomst;</w:t>
      </w:r>
    </w:p>
    <w:p w14:paraId="0F5244DE" w14:textId="6DD1AE5E" w:rsidR="00A11A56" w:rsidRPr="007A0E72" w:rsidRDefault="00A11A56" w:rsidP="00A06769">
      <w:pPr>
        <w:pStyle w:val="Lijstalinea"/>
        <w:numPr>
          <w:ilvl w:val="1"/>
          <w:numId w:val="29"/>
        </w:numPr>
        <w:autoSpaceDE w:val="0"/>
        <w:autoSpaceDN w:val="0"/>
        <w:adjustRightInd w:val="0"/>
        <w:contextualSpacing/>
        <w:jc w:val="left"/>
      </w:pPr>
      <w:r w:rsidRPr="007A0E72">
        <w:t>Aanbest</w:t>
      </w:r>
      <w:r>
        <w:t>edingsdocument "210086SDD Inkoop Inburgeringsaanbod Onderwijsroute MBO</w:t>
      </w:r>
      <w:r w:rsidRPr="007A0E72">
        <w:t xml:space="preserve">” van </w:t>
      </w:r>
      <w:r w:rsidR="00253F75">
        <w:t>20 januari 2022</w:t>
      </w:r>
      <w:r w:rsidRPr="007A0E72">
        <w:t>, opgenomen in bijlage 1 bij deze Raamovereenkomst;</w:t>
      </w:r>
    </w:p>
    <w:p w14:paraId="6228A621" w14:textId="77777777" w:rsidR="00A11A56" w:rsidRPr="007A0E72" w:rsidRDefault="00A11A56" w:rsidP="00A06769">
      <w:pPr>
        <w:pStyle w:val="Lijstalinea"/>
        <w:numPr>
          <w:ilvl w:val="1"/>
          <w:numId w:val="29"/>
        </w:numPr>
        <w:autoSpaceDE w:val="0"/>
        <w:autoSpaceDN w:val="0"/>
        <w:adjustRightInd w:val="0"/>
        <w:contextualSpacing/>
        <w:jc w:val="left"/>
      </w:pPr>
      <w:r w:rsidRPr="007A0E72">
        <w:t>De Algemene Inkoopvoorwaarden Drechtsteden 2020, opgenomen in bijlage 3 bij deze Raamovereenkomst;</w:t>
      </w:r>
    </w:p>
    <w:p w14:paraId="4C7A23A4" w14:textId="77777777" w:rsidR="00A11A56" w:rsidRPr="007A0E72" w:rsidRDefault="00A11A56" w:rsidP="00A06769">
      <w:pPr>
        <w:pStyle w:val="Lijstalinea"/>
        <w:numPr>
          <w:ilvl w:val="1"/>
          <w:numId w:val="29"/>
        </w:numPr>
        <w:autoSpaceDE w:val="0"/>
        <w:autoSpaceDN w:val="0"/>
        <w:adjustRightInd w:val="0"/>
        <w:contextualSpacing/>
        <w:jc w:val="left"/>
      </w:pPr>
      <w:r w:rsidRPr="007A0E72">
        <w:t xml:space="preserve">De Inschrijving van Opdrachtnemer van </w:t>
      </w:r>
      <w:r>
        <w:t>[datum]</w:t>
      </w:r>
      <w:r w:rsidRPr="007A0E72">
        <w:t>, opgenomen in bijlage 4 bij deze Raamovereenkomst.</w:t>
      </w:r>
    </w:p>
    <w:p w14:paraId="04B63AC0" w14:textId="77777777" w:rsidR="00A11A56" w:rsidRPr="007A0E72" w:rsidRDefault="00A11A56" w:rsidP="00A06769">
      <w:pPr>
        <w:pStyle w:val="Lijstalinea"/>
        <w:numPr>
          <w:ilvl w:val="0"/>
          <w:numId w:val="29"/>
        </w:numPr>
        <w:autoSpaceDE w:val="0"/>
        <w:autoSpaceDN w:val="0"/>
        <w:adjustRightInd w:val="0"/>
        <w:contextualSpacing/>
        <w:jc w:val="left"/>
      </w:pPr>
      <w:r w:rsidRPr="007A0E72">
        <w:t>Afwijkingen van en aanvullingen op de bepalingen van deze Raamovereenkomst binden partijen slechts indien deze schriftelijk zijn overeengekomen door daartoe bevoegde personen.</w:t>
      </w:r>
    </w:p>
    <w:p w14:paraId="5DF88801" w14:textId="77777777" w:rsidR="00A11A56" w:rsidRPr="007A0E72" w:rsidRDefault="00A11A56" w:rsidP="00A06769">
      <w:pPr>
        <w:pStyle w:val="Lijstalinea"/>
        <w:numPr>
          <w:ilvl w:val="0"/>
          <w:numId w:val="29"/>
        </w:numPr>
        <w:autoSpaceDE w:val="0"/>
        <w:autoSpaceDN w:val="0"/>
        <w:adjustRightInd w:val="0"/>
        <w:contextualSpacing/>
        <w:jc w:val="left"/>
      </w:pPr>
      <w:r w:rsidRPr="007A0E72">
        <w:t xml:space="preserve">Indien een bepaling of meerdere bepalingen van deze Raamovereenkomst of van de toepasselijke algemene voorwaarden vernietigbaar is of zijn, dan laat dit de geldigheid van de overige artikelen onverlet. </w:t>
      </w:r>
    </w:p>
    <w:p w14:paraId="2286674E" w14:textId="77777777" w:rsidR="00A11A56" w:rsidRPr="007A0E72" w:rsidRDefault="00A11A56" w:rsidP="00A06769">
      <w:pPr>
        <w:pStyle w:val="Lijstalinea"/>
        <w:numPr>
          <w:ilvl w:val="0"/>
          <w:numId w:val="29"/>
        </w:numPr>
        <w:autoSpaceDE w:val="0"/>
        <w:autoSpaceDN w:val="0"/>
        <w:adjustRightInd w:val="0"/>
        <w:contextualSpacing/>
        <w:jc w:val="left"/>
      </w:pPr>
      <w:r w:rsidRPr="007A0E72">
        <w:t xml:space="preserve">Geschillen tussen Partijen ter zake van de Raamovereenkomst worden bij uitsluiting worden voorgelegd aan de </w:t>
      </w:r>
      <w:r w:rsidRPr="007A0E72">
        <w:rPr>
          <w:rFonts w:cs="Verdana"/>
          <w:color w:val="000000"/>
        </w:rPr>
        <w:t xml:space="preserve">daartoe </w:t>
      </w:r>
      <w:r w:rsidRPr="007A0E72">
        <w:t>bevoegde rechter in het arrondissement Rotterdam van de Aanbestedende dienst.</w:t>
      </w:r>
    </w:p>
    <w:p w14:paraId="1935E61E" w14:textId="77777777" w:rsidR="00A11A56" w:rsidRPr="007A0E72" w:rsidRDefault="00A11A56" w:rsidP="00A06769">
      <w:pPr>
        <w:pStyle w:val="Lijstalinea"/>
        <w:numPr>
          <w:ilvl w:val="0"/>
          <w:numId w:val="29"/>
        </w:numPr>
        <w:autoSpaceDE w:val="0"/>
        <w:autoSpaceDN w:val="0"/>
        <w:adjustRightInd w:val="0"/>
        <w:contextualSpacing/>
        <w:jc w:val="left"/>
      </w:pPr>
      <w:r w:rsidRPr="007A0E72">
        <w:t>Op deze Raamovereenkomst is Nederlands recht van toepassing.</w:t>
      </w:r>
    </w:p>
    <w:p w14:paraId="43C9CB04" w14:textId="77777777" w:rsidR="00A11A56" w:rsidRPr="007A0E72" w:rsidRDefault="00A11A56" w:rsidP="00A11A56">
      <w:pPr>
        <w:rPr>
          <w:szCs w:val="18"/>
        </w:rPr>
      </w:pPr>
    </w:p>
    <w:p w14:paraId="2F7E222F" w14:textId="77777777" w:rsidR="00A11A56" w:rsidRDefault="00A11A56" w:rsidP="00A11A56">
      <w:pPr>
        <w:spacing w:line="240" w:lineRule="auto"/>
        <w:rPr>
          <w:szCs w:val="18"/>
        </w:rPr>
      </w:pPr>
    </w:p>
    <w:p w14:paraId="430BB38A" w14:textId="77777777" w:rsidR="003E6CB6" w:rsidRDefault="003E6CB6">
      <w:pPr>
        <w:spacing w:line="240" w:lineRule="auto"/>
        <w:jc w:val="left"/>
        <w:rPr>
          <w:rFonts w:cs="Arial"/>
          <w:b/>
          <w:color w:val="000000"/>
          <w:kern w:val="30"/>
          <w:szCs w:val="22"/>
        </w:rPr>
      </w:pPr>
      <w:r>
        <w:rPr>
          <w:rFonts w:cs="Arial"/>
          <w:b/>
          <w:color w:val="000000"/>
          <w:kern w:val="30"/>
          <w:szCs w:val="22"/>
        </w:rPr>
        <w:br w:type="page"/>
      </w:r>
    </w:p>
    <w:p w14:paraId="0DA87379" w14:textId="133067D3" w:rsidR="00A11A56" w:rsidRPr="007A0E72" w:rsidRDefault="00A11A56" w:rsidP="006B52AE">
      <w:pPr>
        <w:overflowPunct w:val="0"/>
        <w:autoSpaceDE w:val="0"/>
        <w:autoSpaceDN w:val="0"/>
        <w:adjustRightInd w:val="0"/>
        <w:spacing w:line="270" w:lineRule="atLeast"/>
        <w:textAlignment w:val="baseline"/>
        <w:rPr>
          <w:rFonts w:cs="Arial"/>
          <w:b/>
          <w:color w:val="000000"/>
          <w:kern w:val="30"/>
          <w:szCs w:val="22"/>
        </w:rPr>
      </w:pPr>
      <w:r w:rsidRPr="007A0E72">
        <w:rPr>
          <w:rFonts w:cs="Arial"/>
          <w:b/>
          <w:color w:val="000000"/>
          <w:kern w:val="30"/>
          <w:szCs w:val="22"/>
        </w:rPr>
        <w:lastRenderedPageBreak/>
        <w:t>Aldus op overeengekomen in tweevoud, opgemaakt en ondertekend:</w:t>
      </w:r>
    </w:p>
    <w:p w14:paraId="1262AA99" w14:textId="77777777" w:rsidR="00A11A56" w:rsidRPr="007A0E72" w:rsidRDefault="00A11A56" w:rsidP="00A11A56">
      <w:pPr>
        <w:overflowPunct w:val="0"/>
        <w:autoSpaceDE w:val="0"/>
        <w:autoSpaceDN w:val="0"/>
        <w:adjustRightInd w:val="0"/>
        <w:spacing w:line="270" w:lineRule="atLeast"/>
        <w:ind w:left="709" w:hanging="709"/>
        <w:textAlignment w:val="baseline"/>
        <w:rPr>
          <w:rFonts w:cs="Arial"/>
          <w:color w:val="000000"/>
          <w:kern w:val="30"/>
          <w:szCs w:val="22"/>
        </w:rPr>
      </w:pPr>
    </w:p>
    <w:p w14:paraId="6E37678D" w14:textId="77777777" w:rsidR="00A11A56" w:rsidRPr="007A0E72" w:rsidRDefault="00A11A56" w:rsidP="00A11A56">
      <w:pPr>
        <w:overflowPunct w:val="0"/>
        <w:autoSpaceDE w:val="0"/>
        <w:autoSpaceDN w:val="0"/>
        <w:adjustRightInd w:val="0"/>
        <w:spacing w:line="270" w:lineRule="atLeast"/>
        <w:ind w:left="709" w:hanging="709"/>
        <w:textAlignment w:val="baseline"/>
        <w:rPr>
          <w:rFonts w:cs="Arial"/>
          <w:color w:val="000000"/>
          <w:kern w:val="30"/>
          <w:szCs w:val="22"/>
        </w:rPr>
      </w:pPr>
      <w:r w:rsidRPr="007A0E72">
        <w:rPr>
          <w:rFonts w:cs="Arial"/>
          <w:color w:val="000000"/>
          <w:kern w:val="30"/>
          <w:szCs w:val="22"/>
        </w:rPr>
        <w:t>Te:</w:t>
      </w:r>
      <w:r w:rsidRPr="007A0E72">
        <w:rPr>
          <w:rFonts w:cs="Arial"/>
          <w:color w:val="000000"/>
          <w:kern w:val="30"/>
          <w:szCs w:val="22"/>
        </w:rPr>
        <w:tab/>
      </w:r>
      <w:r w:rsidRPr="007A0E72">
        <w:rPr>
          <w:rFonts w:cs="Arial"/>
          <w:bCs/>
          <w:color w:val="000000"/>
          <w:kern w:val="30"/>
          <w:szCs w:val="22"/>
        </w:rPr>
        <w:t>……………………………………………………………</w:t>
      </w:r>
      <w:r w:rsidRPr="007A0E72">
        <w:rPr>
          <w:rFonts w:cs="Arial"/>
          <w:bCs/>
          <w:color w:val="000000"/>
          <w:kern w:val="30"/>
          <w:szCs w:val="22"/>
        </w:rPr>
        <w:tab/>
      </w:r>
      <w:r w:rsidRPr="007A0E72">
        <w:rPr>
          <w:rFonts w:cs="Arial"/>
          <w:bCs/>
          <w:color w:val="000000"/>
          <w:kern w:val="30"/>
          <w:szCs w:val="22"/>
        </w:rPr>
        <w:tab/>
      </w:r>
      <w:r w:rsidRPr="007A0E72">
        <w:rPr>
          <w:rFonts w:cs="Arial"/>
          <w:color w:val="000000"/>
          <w:kern w:val="30"/>
          <w:szCs w:val="22"/>
        </w:rPr>
        <w:t>Te:</w:t>
      </w:r>
      <w:r w:rsidRPr="007A0E72">
        <w:rPr>
          <w:rFonts w:cs="Arial"/>
          <w:color w:val="000000"/>
          <w:kern w:val="30"/>
          <w:szCs w:val="22"/>
        </w:rPr>
        <w:tab/>
      </w:r>
      <w:r w:rsidRPr="007A0E72">
        <w:rPr>
          <w:rFonts w:cs="Arial"/>
          <w:bCs/>
          <w:color w:val="000000"/>
          <w:kern w:val="30"/>
          <w:szCs w:val="22"/>
        </w:rPr>
        <w:t>……………………………………………………………</w:t>
      </w:r>
    </w:p>
    <w:p w14:paraId="5E8C805C" w14:textId="77777777" w:rsidR="00A11A56" w:rsidRPr="007A0E72" w:rsidRDefault="00A11A56" w:rsidP="00A11A56">
      <w:pPr>
        <w:overflowPunct w:val="0"/>
        <w:autoSpaceDE w:val="0"/>
        <w:autoSpaceDN w:val="0"/>
        <w:adjustRightInd w:val="0"/>
        <w:spacing w:line="270" w:lineRule="atLeast"/>
        <w:ind w:left="709" w:hanging="709"/>
        <w:textAlignment w:val="baseline"/>
        <w:rPr>
          <w:rFonts w:cs="Arial"/>
          <w:color w:val="000000"/>
          <w:kern w:val="30"/>
          <w:szCs w:val="22"/>
        </w:rPr>
      </w:pPr>
    </w:p>
    <w:p w14:paraId="4F25383D" w14:textId="77777777" w:rsidR="00A11A56" w:rsidRPr="007A0E72" w:rsidRDefault="00A11A56" w:rsidP="00A11A56">
      <w:pPr>
        <w:overflowPunct w:val="0"/>
        <w:autoSpaceDE w:val="0"/>
        <w:autoSpaceDN w:val="0"/>
        <w:adjustRightInd w:val="0"/>
        <w:spacing w:line="270" w:lineRule="atLeast"/>
        <w:ind w:left="709" w:hanging="709"/>
        <w:textAlignment w:val="baseline"/>
        <w:rPr>
          <w:rFonts w:cs="Arial"/>
          <w:bCs/>
          <w:color w:val="000000"/>
          <w:kern w:val="30"/>
          <w:szCs w:val="22"/>
        </w:rPr>
      </w:pPr>
      <w:r w:rsidRPr="007A0E72">
        <w:rPr>
          <w:rFonts w:cs="Arial"/>
          <w:bCs/>
          <w:color w:val="000000"/>
          <w:kern w:val="30"/>
          <w:szCs w:val="22"/>
        </w:rPr>
        <w:t>Datum:</w:t>
      </w:r>
      <w:r w:rsidRPr="007A0E72">
        <w:rPr>
          <w:rFonts w:cs="Arial"/>
          <w:bCs/>
          <w:color w:val="000000"/>
          <w:kern w:val="30"/>
          <w:szCs w:val="22"/>
        </w:rPr>
        <w:tab/>
        <w:t>……………………………………………………………</w:t>
      </w:r>
      <w:r w:rsidRPr="007A0E72">
        <w:rPr>
          <w:rFonts w:cs="Arial"/>
          <w:bCs/>
          <w:color w:val="000000"/>
          <w:kern w:val="30"/>
          <w:szCs w:val="22"/>
        </w:rPr>
        <w:tab/>
      </w:r>
      <w:r w:rsidRPr="007A0E72">
        <w:rPr>
          <w:rFonts w:cs="Arial"/>
          <w:bCs/>
          <w:color w:val="000000"/>
          <w:kern w:val="30"/>
          <w:szCs w:val="22"/>
        </w:rPr>
        <w:tab/>
        <w:t>Datum:</w:t>
      </w:r>
      <w:r w:rsidRPr="007A0E72">
        <w:rPr>
          <w:rFonts w:cs="Arial"/>
          <w:bCs/>
          <w:color w:val="000000"/>
          <w:kern w:val="30"/>
          <w:szCs w:val="22"/>
        </w:rPr>
        <w:tab/>
        <w:t>……………………………………………………………</w:t>
      </w:r>
    </w:p>
    <w:p w14:paraId="61EB6ECC" w14:textId="77777777" w:rsidR="00A11A56" w:rsidRPr="007A0E72" w:rsidRDefault="00A11A56" w:rsidP="00A11A56">
      <w:pPr>
        <w:overflowPunct w:val="0"/>
        <w:autoSpaceDE w:val="0"/>
        <w:autoSpaceDN w:val="0"/>
        <w:adjustRightInd w:val="0"/>
        <w:spacing w:line="270" w:lineRule="atLeast"/>
        <w:ind w:left="709" w:hanging="709"/>
        <w:textAlignment w:val="baseline"/>
        <w:rPr>
          <w:rFonts w:cs="Arial"/>
          <w:bCs/>
          <w:color w:val="000000"/>
          <w:kern w:val="30"/>
          <w:szCs w:val="22"/>
        </w:rPr>
      </w:pPr>
    </w:p>
    <w:p w14:paraId="200684DE" w14:textId="77777777" w:rsidR="00A11A56" w:rsidRPr="007A0E72" w:rsidRDefault="00A11A56" w:rsidP="00A11A56">
      <w:pPr>
        <w:overflowPunct w:val="0"/>
        <w:autoSpaceDE w:val="0"/>
        <w:autoSpaceDN w:val="0"/>
        <w:adjustRightInd w:val="0"/>
        <w:spacing w:line="270" w:lineRule="atLeast"/>
        <w:ind w:left="709" w:hanging="709"/>
        <w:textAlignment w:val="baseline"/>
        <w:rPr>
          <w:rFonts w:cs="Arial"/>
          <w:bCs/>
          <w:kern w:val="30"/>
          <w:szCs w:val="22"/>
        </w:rPr>
      </w:pPr>
      <w:r w:rsidRPr="007A0E72">
        <w:rPr>
          <w:rFonts w:cs="Arial"/>
          <w:bCs/>
          <w:kern w:val="30"/>
          <w:szCs w:val="22"/>
        </w:rPr>
        <w:t>Opdrachtgever</w:t>
      </w:r>
      <w:r w:rsidRPr="007A0E72">
        <w:rPr>
          <w:rFonts w:cs="Arial"/>
          <w:bCs/>
          <w:kern w:val="30"/>
          <w:szCs w:val="22"/>
        </w:rPr>
        <w:tab/>
      </w:r>
      <w:r w:rsidRPr="007A0E72">
        <w:rPr>
          <w:rFonts w:cs="Arial"/>
          <w:bCs/>
          <w:kern w:val="30"/>
          <w:szCs w:val="22"/>
        </w:rPr>
        <w:tab/>
      </w:r>
      <w:r w:rsidRPr="007A0E72">
        <w:rPr>
          <w:rFonts w:cs="Arial"/>
          <w:bCs/>
          <w:kern w:val="30"/>
          <w:szCs w:val="22"/>
        </w:rPr>
        <w:tab/>
      </w:r>
      <w:r w:rsidRPr="007A0E72">
        <w:rPr>
          <w:rFonts w:cs="Arial"/>
          <w:bCs/>
          <w:kern w:val="30"/>
          <w:szCs w:val="22"/>
        </w:rPr>
        <w:tab/>
      </w:r>
      <w:r w:rsidRPr="007A0E72">
        <w:rPr>
          <w:rFonts w:cs="Arial"/>
          <w:bCs/>
          <w:kern w:val="30"/>
          <w:szCs w:val="22"/>
        </w:rPr>
        <w:tab/>
      </w:r>
      <w:r w:rsidRPr="007A0E72">
        <w:rPr>
          <w:rFonts w:cs="Arial"/>
          <w:bCs/>
          <w:kern w:val="30"/>
          <w:szCs w:val="22"/>
        </w:rPr>
        <w:tab/>
        <w:t xml:space="preserve">Opdrachtnemer, </w:t>
      </w:r>
    </w:p>
    <w:p w14:paraId="3523FCAF" w14:textId="77777777" w:rsidR="00A11A56" w:rsidRPr="007A0E72" w:rsidRDefault="00A11A56" w:rsidP="00A11A56">
      <w:pPr>
        <w:overflowPunct w:val="0"/>
        <w:autoSpaceDE w:val="0"/>
        <w:autoSpaceDN w:val="0"/>
        <w:adjustRightInd w:val="0"/>
        <w:spacing w:line="270" w:lineRule="atLeast"/>
        <w:ind w:left="709" w:hanging="709"/>
        <w:textAlignment w:val="baseline"/>
        <w:rPr>
          <w:rFonts w:cs="Arial"/>
          <w:color w:val="000000"/>
          <w:kern w:val="30"/>
          <w:szCs w:val="22"/>
        </w:rPr>
      </w:pPr>
      <w:r w:rsidRPr="007A0E72">
        <w:rPr>
          <w:rFonts w:cs="Arial"/>
          <w:color w:val="000000"/>
          <w:kern w:val="30"/>
          <w:szCs w:val="22"/>
        </w:rPr>
        <w:t>[..].</w:t>
      </w:r>
      <w:r w:rsidRPr="007A0E72">
        <w:rPr>
          <w:rFonts w:cs="Arial"/>
          <w:color w:val="000000"/>
          <w:kern w:val="30"/>
          <w:szCs w:val="22"/>
        </w:rPr>
        <w:tab/>
      </w:r>
      <w:r w:rsidRPr="007A0E72">
        <w:rPr>
          <w:rFonts w:cs="Arial"/>
          <w:color w:val="000000"/>
          <w:kern w:val="30"/>
          <w:szCs w:val="22"/>
        </w:rPr>
        <w:tab/>
      </w:r>
      <w:r w:rsidRPr="007A0E72">
        <w:rPr>
          <w:rFonts w:cs="Arial"/>
          <w:color w:val="000000"/>
          <w:kern w:val="30"/>
          <w:szCs w:val="22"/>
        </w:rPr>
        <w:tab/>
      </w:r>
      <w:r w:rsidRPr="007A0E72">
        <w:rPr>
          <w:rFonts w:cs="Arial"/>
          <w:color w:val="000000"/>
          <w:kern w:val="30"/>
          <w:szCs w:val="22"/>
        </w:rPr>
        <w:tab/>
      </w:r>
      <w:r w:rsidRPr="007A0E72">
        <w:rPr>
          <w:rFonts w:cs="Arial"/>
          <w:color w:val="000000"/>
          <w:kern w:val="30"/>
          <w:szCs w:val="22"/>
        </w:rPr>
        <w:tab/>
      </w:r>
      <w:r w:rsidRPr="007A0E72">
        <w:rPr>
          <w:rFonts w:cs="Arial"/>
          <w:color w:val="000000"/>
          <w:kern w:val="30"/>
          <w:szCs w:val="22"/>
        </w:rPr>
        <w:tab/>
      </w:r>
      <w:r w:rsidRPr="007A0E72">
        <w:rPr>
          <w:rFonts w:cs="Arial"/>
          <w:color w:val="000000"/>
          <w:kern w:val="30"/>
          <w:szCs w:val="22"/>
        </w:rPr>
        <w:tab/>
        <w:t>[..]</w:t>
      </w:r>
    </w:p>
    <w:p w14:paraId="40A19CB7" w14:textId="77777777" w:rsidR="00A11A56" w:rsidRPr="007A0E72" w:rsidRDefault="00A11A56" w:rsidP="00A11A56">
      <w:pPr>
        <w:overflowPunct w:val="0"/>
        <w:autoSpaceDE w:val="0"/>
        <w:autoSpaceDN w:val="0"/>
        <w:adjustRightInd w:val="0"/>
        <w:spacing w:line="270" w:lineRule="atLeast"/>
        <w:ind w:left="709" w:hanging="709"/>
        <w:textAlignment w:val="baseline"/>
        <w:rPr>
          <w:rFonts w:cs="Arial"/>
          <w:color w:val="000000"/>
          <w:kern w:val="30"/>
          <w:szCs w:val="22"/>
        </w:rPr>
      </w:pPr>
    </w:p>
    <w:p w14:paraId="1305FBD7" w14:textId="77777777" w:rsidR="00A11A56" w:rsidRPr="007A0E72" w:rsidRDefault="00A11A56" w:rsidP="00A11A56">
      <w:pPr>
        <w:overflowPunct w:val="0"/>
        <w:autoSpaceDE w:val="0"/>
        <w:autoSpaceDN w:val="0"/>
        <w:adjustRightInd w:val="0"/>
        <w:spacing w:line="270" w:lineRule="atLeast"/>
        <w:ind w:left="709" w:hanging="709"/>
        <w:textAlignment w:val="baseline"/>
        <w:rPr>
          <w:rFonts w:cs="Arial"/>
          <w:color w:val="000000"/>
          <w:kern w:val="30"/>
          <w:szCs w:val="22"/>
        </w:rPr>
      </w:pPr>
    </w:p>
    <w:p w14:paraId="679B1509" w14:textId="77777777" w:rsidR="00A11A56" w:rsidRPr="007A0E72" w:rsidRDefault="00A11A56" w:rsidP="00A11A56">
      <w:pPr>
        <w:overflowPunct w:val="0"/>
        <w:autoSpaceDE w:val="0"/>
        <w:autoSpaceDN w:val="0"/>
        <w:adjustRightInd w:val="0"/>
        <w:spacing w:line="270" w:lineRule="atLeast"/>
        <w:ind w:left="709" w:hanging="709"/>
        <w:textAlignment w:val="baseline"/>
        <w:rPr>
          <w:rFonts w:cs="Arial"/>
          <w:color w:val="000000"/>
          <w:kern w:val="30"/>
          <w:szCs w:val="22"/>
        </w:rPr>
      </w:pPr>
    </w:p>
    <w:p w14:paraId="4382E15F" w14:textId="77777777" w:rsidR="00A11A56" w:rsidRPr="007A0E72" w:rsidRDefault="00A11A56" w:rsidP="00A11A56">
      <w:pPr>
        <w:overflowPunct w:val="0"/>
        <w:autoSpaceDE w:val="0"/>
        <w:autoSpaceDN w:val="0"/>
        <w:adjustRightInd w:val="0"/>
        <w:spacing w:line="270" w:lineRule="atLeast"/>
        <w:ind w:left="709" w:hanging="709"/>
        <w:textAlignment w:val="baseline"/>
        <w:rPr>
          <w:rFonts w:cs="Arial"/>
          <w:bCs/>
          <w:color w:val="000000"/>
          <w:kern w:val="30"/>
          <w:szCs w:val="22"/>
        </w:rPr>
      </w:pPr>
      <w:r w:rsidRPr="007A0E72">
        <w:rPr>
          <w:rFonts w:cs="Arial"/>
          <w:bCs/>
          <w:color w:val="000000"/>
          <w:kern w:val="30"/>
          <w:szCs w:val="22"/>
        </w:rPr>
        <w:t>………………………………………………………………………</w:t>
      </w:r>
      <w:r w:rsidRPr="007A0E72">
        <w:rPr>
          <w:rFonts w:cs="Arial"/>
          <w:bCs/>
          <w:color w:val="000000"/>
          <w:kern w:val="30"/>
          <w:szCs w:val="22"/>
        </w:rPr>
        <w:tab/>
      </w:r>
      <w:r w:rsidRPr="007A0E72">
        <w:rPr>
          <w:rFonts w:cs="Arial"/>
          <w:bCs/>
          <w:color w:val="000000"/>
          <w:kern w:val="30"/>
          <w:szCs w:val="22"/>
        </w:rPr>
        <w:tab/>
      </w:r>
      <w:r w:rsidRPr="007A0E72">
        <w:rPr>
          <w:rFonts w:cs="Arial"/>
          <w:bCs/>
          <w:color w:val="000000"/>
          <w:kern w:val="30"/>
          <w:szCs w:val="22"/>
        </w:rPr>
        <w:tab/>
        <w:t>………………………………………………………………………</w:t>
      </w:r>
    </w:p>
    <w:p w14:paraId="0F0CD0F5" w14:textId="77777777" w:rsidR="00A11A56" w:rsidRPr="007A0E72" w:rsidRDefault="00A11A56" w:rsidP="00A11A56">
      <w:pPr>
        <w:overflowPunct w:val="0"/>
        <w:autoSpaceDE w:val="0"/>
        <w:autoSpaceDN w:val="0"/>
        <w:adjustRightInd w:val="0"/>
        <w:spacing w:line="270" w:lineRule="atLeast"/>
        <w:ind w:left="709" w:hanging="709"/>
        <w:textAlignment w:val="baseline"/>
      </w:pPr>
      <w:r w:rsidRPr="007A0E72">
        <w:rPr>
          <w:rFonts w:cs="Arial"/>
          <w:color w:val="000000"/>
          <w:kern w:val="30"/>
          <w:szCs w:val="22"/>
        </w:rPr>
        <w:t>[..].</w:t>
      </w:r>
      <w:r w:rsidRPr="007A0E72">
        <w:rPr>
          <w:rFonts w:cs="Arial"/>
          <w:kern w:val="30"/>
          <w:szCs w:val="22"/>
        </w:rPr>
        <w:tab/>
      </w:r>
      <w:r w:rsidRPr="007A0E72">
        <w:rPr>
          <w:rFonts w:cs="Arial"/>
          <w:kern w:val="30"/>
          <w:szCs w:val="22"/>
        </w:rPr>
        <w:tab/>
      </w:r>
      <w:r w:rsidRPr="007A0E72">
        <w:rPr>
          <w:rFonts w:cs="Arial"/>
          <w:kern w:val="30"/>
          <w:szCs w:val="22"/>
        </w:rPr>
        <w:tab/>
      </w:r>
      <w:r w:rsidRPr="007A0E72">
        <w:rPr>
          <w:rFonts w:cs="Arial"/>
          <w:kern w:val="30"/>
          <w:szCs w:val="22"/>
        </w:rPr>
        <w:tab/>
      </w:r>
      <w:r w:rsidRPr="007A0E72">
        <w:rPr>
          <w:rFonts w:cs="Arial"/>
          <w:kern w:val="30"/>
          <w:szCs w:val="22"/>
        </w:rPr>
        <w:tab/>
      </w:r>
      <w:r w:rsidRPr="007A0E72">
        <w:rPr>
          <w:rFonts w:cs="Arial"/>
          <w:kern w:val="30"/>
          <w:szCs w:val="22"/>
        </w:rPr>
        <w:tab/>
      </w:r>
      <w:r w:rsidRPr="007A0E72">
        <w:rPr>
          <w:rFonts w:cs="Arial"/>
          <w:kern w:val="30"/>
          <w:szCs w:val="22"/>
        </w:rPr>
        <w:tab/>
      </w:r>
      <w:r w:rsidRPr="007A0E72">
        <w:rPr>
          <w:rFonts w:cs="Arial"/>
          <w:color w:val="000000"/>
          <w:kern w:val="30"/>
          <w:szCs w:val="22"/>
        </w:rPr>
        <w:t>[..].</w:t>
      </w:r>
    </w:p>
    <w:p w14:paraId="79B8F981" w14:textId="77777777" w:rsidR="00A11A56" w:rsidRDefault="00A11A56" w:rsidP="00A11A56">
      <w:pPr>
        <w:spacing w:line="240" w:lineRule="auto"/>
      </w:pPr>
    </w:p>
    <w:p w14:paraId="4848B409" w14:textId="77777777" w:rsidR="00A11A56" w:rsidRPr="007A0E72" w:rsidRDefault="00A11A56" w:rsidP="00A11A56">
      <w:pPr>
        <w:spacing w:line="240" w:lineRule="auto"/>
      </w:pPr>
    </w:p>
    <w:p w14:paraId="282FA5F2" w14:textId="77777777" w:rsidR="00A11A56" w:rsidRPr="007A0E72" w:rsidRDefault="00A11A56" w:rsidP="00A11A56">
      <w:pPr>
        <w:spacing w:line="240" w:lineRule="auto"/>
      </w:pPr>
    </w:p>
    <w:p w14:paraId="46FE053D" w14:textId="77777777" w:rsidR="00A11A56" w:rsidRPr="007A0E72" w:rsidRDefault="00A11A56" w:rsidP="00A11A56">
      <w:pPr>
        <w:spacing w:line="240" w:lineRule="auto"/>
        <w:rPr>
          <w:b/>
        </w:rPr>
      </w:pPr>
      <w:r w:rsidRPr="007A0E72">
        <w:rPr>
          <w:b/>
        </w:rPr>
        <w:t>De navolgende bijlagen zijn bijgevoegd bij en vormen onderdeel van deze Raamovereenkomst:</w:t>
      </w:r>
    </w:p>
    <w:p w14:paraId="1A1BC436" w14:textId="77777777" w:rsidR="00A11A56" w:rsidRPr="007A0E72" w:rsidRDefault="00A11A56" w:rsidP="00A11A56">
      <w:pPr>
        <w:spacing w:line="240" w:lineRule="auto"/>
      </w:pPr>
    </w:p>
    <w:p w14:paraId="7FFD24F5" w14:textId="71DA19B2" w:rsidR="00A3179F" w:rsidRDefault="00A11A56" w:rsidP="00A06769">
      <w:pPr>
        <w:pStyle w:val="Lijstalinea"/>
        <w:numPr>
          <w:ilvl w:val="0"/>
          <w:numId w:val="38"/>
        </w:numPr>
        <w:autoSpaceDE w:val="0"/>
        <w:autoSpaceDN w:val="0"/>
        <w:adjustRightInd w:val="0"/>
        <w:contextualSpacing/>
        <w:jc w:val="left"/>
      </w:pPr>
      <w:r w:rsidRPr="007A0E72">
        <w:t>Aanbestedingsdocument "</w:t>
      </w:r>
      <w:r>
        <w:t>210086SDD Inkoop Inburgeringsaanbod Onderwijsroute MBO</w:t>
      </w:r>
      <w:r w:rsidRPr="007A0E72">
        <w:t xml:space="preserve">” van </w:t>
      </w:r>
      <w:r w:rsidR="00DB3406">
        <w:t>20 januari 2022</w:t>
      </w:r>
      <w:r w:rsidRPr="007A0E72">
        <w:t xml:space="preserve">, inclusief bijlagen </w:t>
      </w:r>
    </w:p>
    <w:p w14:paraId="3643174C" w14:textId="6D63BD1F" w:rsidR="00A11A56" w:rsidRDefault="00A3179F" w:rsidP="00A06769">
      <w:pPr>
        <w:pStyle w:val="Lijstalinea"/>
        <w:numPr>
          <w:ilvl w:val="0"/>
          <w:numId w:val="38"/>
        </w:numPr>
        <w:autoSpaceDE w:val="0"/>
        <w:autoSpaceDN w:val="0"/>
        <w:adjustRightInd w:val="0"/>
        <w:contextualSpacing/>
        <w:jc w:val="left"/>
      </w:pPr>
      <w:r>
        <w:t xml:space="preserve">De </w:t>
      </w:r>
      <w:r w:rsidR="00A11A56" w:rsidRPr="007A0E72">
        <w:t>nota(’s) van inlichtingen van datum […];</w:t>
      </w:r>
    </w:p>
    <w:p w14:paraId="265B3BBC" w14:textId="5129CE18" w:rsidR="00A3179F" w:rsidRPr="007A0E72" w:rsidRDefault="00A3179F" w:rsidP="00A06769">
      <w:pPr>
        <w:pStyle w:val="Lijstalinea"/>
        <w:numPr>
          <w:ilvl w:val="0"/>
          <w:numId w:val="38"/>
        </w:numPr>
        <w:autoSpaceDE w:val="0"/>
        <w:autoSpaceDN w:val="0"/>
        <w:adjustRightInd w:val="0"/>
        <w:contextualSpacing/>
        <w:jc w:val="left"/>
      </w:pPr>
      <w:r>
        <w:t>De Algemene Inkoopvoorwaarden Drechtsteden 2020;</w:t>
      </w:r>
    </w:p>
    <w:p w14:paraId="54832967" w14:textId="77777777" w:rsidR="00A11A56" w:rsidRDefault="00A11A56" w:rsidP="00A06769">
      <w:pPr>
        <w:pStyle w:val="Lijstalinea"/>
        <w:numPr>
          <w:ilvl w:val="0"/>
          <w:numId w:val="38"/>
        </w:numPr>
        <w:autoSpaceDE w:val="0"/>
        <w:autoSpaceDN w:val="0"/>
        <w:adjustRightInd w:val="0"/>
        <w:contextualSpacing/>
        <w:jc w:val="left"/>
      </w:pPr>
      <w:r w:rsidRPr="007A0E72">
        <w:t>De Inschrijving van Opdrachtnemer van datum […];</w:t>
      </w:r>
    </w:p>
    <w:p w14:paraId="46D82890" w14:textId="77777777" w:rsidR="00A11A56" w:rsidRDefault="00A11A56" w:rsidP="00A11A56">
      <w:pPr>
        <w:spacing w:line="240" w:lineRule="auto"/>
        <w:jc w:val="left"/>
      </w:pPr>
      <w:r>
        <w:br w:type="page"/>
      </w:r>
    </w:p>
    <w:p w14:paraId="6D98F57A" w14:textId="70972B48" w:rsidR="00A11A56" w:rsidRPr="00B22A4C" w:rsidRDefault="00A11A56" w:rsidP="00A11A56">
      <w:pPr>
        <w:pStyle w:val="Kop1"/>
        <w:numPr>
          <w:ilvl w:val="0"/>
          <w:numId w:val="0"/>
        </w:numPr>
        <w:ind w:left="737" w:hanging="737"/>
      </w:pPr>
      <w:bookmarkStart w:id="313" w:name="_Toc76735525"/>
      <w:bookmarkStart w:id="314" w:name="_Toc93578153"/>
      <w:r w:rsidRPr="00B22A4C">
        <w:lastRenderedPageBreak/>
        <w:t>Bijlage</w:t>
      </w:r>
      <w:r>
        <w:t xml:space="preserve"> </w:t>
      </w:r>
      <w:r w:rsidR="00D843A1">
        <w:t>H</w:t>
      </w:r>
      <w:r w:rsidRPr="00B22A4C">
        <w:t xml:space="preserve"> </w:t>
      </w:r>
      <w:r>
        <w:t>–</w:t>
      </w:r>
      <w:r w:rsidRPr="00B22A4C">
        <w:t xml:space="preserve"> </w:t>
      </w:r>
      <w:r>
        <w:t xml:space="preserve">Concept </w:t>
      </w:r>
      <w:r w:rsidRPr="00B22A4C">
        <w:t>Wachtkamerovereenkomst</w:t>
      </w:r>
      <w:bookmarkEnd w:id="313"/>
      <w:bookmarkEnd w:id="314"/>
    </w:p>
    <w:p w14:paraId="200E2902" w14:textId="77777777" w:rsidR="00A11A56" w:rsidRPr="00B22A4C" w:rsidRDefault="00A11A56" w:rsidP="00A11A56">
      <w:pPr>
        <w:rPr>
          <w:b/>
        </w:rPr>
      </w:pPr>
      <w:r w:rsidRPr="00B22A4C">
        <w:rPr>
          <w:b/>
        </w:rPr>
        <w:t xml:space="preserve">Behorende bij de aanbesteding: </w:t>
      </w:r>
      <w:r>
        <w:rPr>
          <w:b/>
        </w:rPr>
        <w:t>210086SDD</w:t>
      </w:r>
      <w:r w:rsidRPr="00BD4D3F">
        <w:rPr>
          <w:b/>
        </w:rPr>
        <w:t xml:space="preserve"> </w:t>
      </w:r>
      <w:r w:rsidRPr="00B22A4C">
        <w:rPr>
          <w:b/>
        </w:rPr>
        <w:t xml:space="preserve">– Inkoop </w:t>
      </w:r>
      <w:r w:rsidRPr="003442BC">
        <w:rPr>
          <w:b/>
        </w:rPr>
        <w:t>Inburgeringsaanbod Onderwijsroute MBO</w:t>
      </w:r>
    </w:p>
    <w:p w14:paraId="5A47E38D" w14:textId="77777777" w:rsidR="00A11A56" w:rsidRPr="00B22A4C" w:rsidRDefault="00A11A56" w:rsidP="00A11A56"/>
    <w:p w14:paraId="12F19069" w14:textId="77777777" w:rsidR="00A11A56" w:rsidRPr="00B22A4C" w:rsidRDefault="00A11A56" w:rsidP="00A11A56">
      <w:pPr>
        <w:rPr>
          <w:b/>
        </w:rPr>
      </w:pPr>
      <w:r w:rsidRPr="00B22A4C">
        <w:rPr>
          <w:b/>
        </w:rPr>
        <w:t>De navolgende partijen:</w:t>
      </w:r>
    </w:p>
    <w:p w14:paraId="583DCD1B" w14:textId="77777777" w:rsidR="00A11A56" w:rsidRPr="00B22A4C" w:rsidRDefault="00A11A56" w:rsidP="00A11A56"/>
    <w:p w14:paraId="55F27127" w14:textId="77777777" w:rsidR="00A11A56" w:rsidRPr="00B22A4C" w:rsidRDefault="00A11A56" w:rsidP="00A11A56">
      <w:r w:rsidRPr="00B22A4C">
        <w:t>[…], te dezen ingevolge het bepaalde in […] rechtsgeldig vertegenwoordigd door [naam, functie], hierna te noemen: "Opdrachtgever";</w:t>
      </w:r>
    </w:p>
    <w:p w14:paraId="50EBD808" w14:textId="77777777" w:rsidR="00A11A56" w:rsidRPr="00B22A4C" w:rsidRDefault="00A11A56" w:rsidP="00A11A56"/>
    <w:p w14:paraId="02CB9635" w14:textId="77777777" w:rsidR="00A11A56" w:rsidRPr="00B22A4C" w:rsidRDefault="00A11A56" w:rsidP="00A11A56">
      <w:r w:rsidRPr="00B22A4C">
        <w:t>en</w:t>
      </w:r>
    </w:p>
    <w:p w14:paraId="574E26ED" w14:textId="77777777" w:rsidR="00A11A56" w:rsidRPr="00B22A4C" w:rsidRDefault="00A11A56" w:rsidP="00A11A56"/>
    <w:p w14:paraId="6C382A5D" w14:textId="77777777" w:rsidR="00A11A56" w:rsidRPr="00B22A4C" w:rsidRDefault="00A11A56" w:rsidP="00A11A56">
      <w:r w:rsidRPr="00B22A4C">
        <w:t>[…] gevestigd […], ingeschreven in het Handelsregister bij de Kamer van Koophandel onder nummer […], te dezen rechtsgeldig vertegenwoordigd door [naam, functie], hierna te noemen "Wachtkamerondernemer";</w:t>
      </w:r>
    </w:p>
    <w:p w14:paraId="41BE2194" w14:textId="77777777" w:rsidR="00A11A56" w:rsidRPr="00B22A4C" w:rsidRDefault="00A11A56" w:rsidP="00A11A56"/>
    <w:p w14:paraId="361B04E8" w14:textId="77777777" w:rsidR="00A11A56" w:rsidRPr="00B22A4C" w:rsidRDefault="00A11A56" w:rsidP="00A11A56">
      <w:r w:rsidRPr="00B22A4C">
        <w:t>Hierna afzonderlijk te noemen "Partij" en gezamenlijk ook te noemen "Partijen";</w:t>
      </w:r>
    </w:p>
    <w:p w14:paraId="4597FF77" w14:textId="77777777" w:rsidR="00A11A56" w:rsidRDefault="00A11A56" w:rsidP="00A11A56"/>
    <w:p w14:paraId="73304122" w14:textId="77777777" w:rsidR="00A11A56" w:rsidRPr="00B22A4C" w:rsidRDefault="00A11A56" w:rsidP="00A11A56"/>
    <w:p w14:paraId="1D3FAB71" w14:textId="77777777" w:rsidR="00A11A56" w:rsidRPr="00B22A4C" w:rsidRDefault="00A11A56" w:rsidP="00A11A56">
      <w:pPr>
        <w:rPr>
          <w:b/>
        </w:rPr>
      </w:pPr>
      <w:r w:rsidRPr="00B22A4C">
        <w:rPr>
          <w:b/>
        </w:rPr>
        <w:t>Overwegende dat:</w:t>
      </w:r>
    </w:p>
    <w:p w14:paraId="2EA0CBB8" w14:textId="77777777" w:rsidR="00A11A56" w:rsidRPr="00B22A4C" w:rsidRDefault="00A11A56" w:rsidP="00A11A56"/>
    <w:p w14:paraId="69B41820" w14:textId="77777777" w:rsidR="00A11A56" w:rsidRPr="00B22A4C" w:rsidRDefault="00A11A56" w:rsidP="00A06769">
      <w:pPr>
        <w:pStyle w:val="Lijstalinea"/>
        <w:numPr>
          <w:ilvl w:val="0"/>
          <w:numId w:val="49"/>
        </w:numPr>
        <w:contextualSpacing/>
        <w:jc w:val="left"/>
      </w:pPr>
      <w:r w:rsidRPr="00B22A4C">
        <w:t xml:space="preserve">de Opdrachtgever een behoefte heeft aan een Overeenkomst voor </w:t>
      </w:r>
      <w:r>
        <w:t>Inkoop van Inburgeringsaanbod voor de Onderwijsroute MBO</w:t>
      </w:r>
      <w:r w:rsidRPr="00B22A4C">
        <w:t>;</w:t>
      </w:r>
    </w:p>
    <w:p w14:paraId="3D0E6C00" w14:textId="77777777" w:rsidR="00A11A56" w:rsidRPr="00B22A4C" w:rsidRDefault="00A11A56" w:rsidP="00A06769">
      <w:pPr>
        <w:pStyle w:val="Lijstalinea"/>
        <w:numPr>
          <w:ilvl w:val="0"/>
          <w:numId w:val="49"/>
        </w:numPr>
        <w:contextualSpacing/>
        <w:jc w:val="left"/>
      </w:pPr>
      <w:r w:rsidRPr="00B22A4C">
        <w:t xml:space="preserve">de Opdrachtgever op basis van aanbesteding </w:t>
      </w:r>
      <w:r>
        <w:t xml:space="preserve">volgende de procedure voor sociale en andere specifieke diensten </w:t>
      </w:r>
      <w:r w:rsidRPr="00B22A4C">
        <w:t xml:space="preserve">met kenmerk </w:t>
      </w:r>
      <w:r>
        <w:t>210086SDD</w:t>
      </w:r>
      <w:r w:rsidRPr="00B22A4C">
        <w:t xml:space="preserve"> die door Opdrachtgevers gepubliceerd is op het Aanbestedingsplatform Tenderned ond</w:t>
      </w:r>
      <w:r>
        <w:t>er nummer [nummer aanbesteding]</w:t>
      </w:r>
      <w:r w:rsidRPr="00B22A4C">
        <w:t>;</w:t>
      </w:r>
    </w:p>
    <w:p w14:paraId="6D5216D0" w14:textId="12C4D4AF" w:rsidR="00A11A56" w:rsidRPr="00B22A4C" w:rsidRDefault="00A11A56" w:rsidP="00A06769">
      <w:pPr>
        <w:pStyle w:val="Lijstalinea"/>
        <w:numPr>
          <w:ilvl w:val="0"/>
          <w:numId w:val="49"/>
        </w:numPr>
        <w:contextualSpacing/>
        <w:jc w:val="left"/>
      </w:pPr>
      <w:r w:rsidRPr="00B22A4C">
        <w:t xml:space="preserve">de Opdrachtgever kaders, uitgangspunten eisen en wensen voor deze Opdracht hebben vastgelegd in het Aanbestedingsdocument </w:t>
      </w:r>
      <w:r>
        <w:t>Inkoop Inburgeringsaanbod 210086SDD</w:t>
      </w:r>
      <w:r w:rsidRPr="00B22A4C">
        <w:t xml:space="preserve"> </w:t>
      </w:r>
      <w:r>
        <w:t xml:space="preserve">Onderwijsroute MBO </w:t>
      </w:r>
      <w:r w:rsidRPr="00B22A4C">
        <w:t xml:space="preserve">van </w:t>
      </w:r>
      <w:r w:rsidR="002967DD">
        <w:t>20 januari 2022;</w:t>
      </w:r>
    </w:p>
    <w:p w14:paraId="0142091A" w14:textId="77777777" w:rsidR="00A11A56" w:rsidRPr="00B22A4C" w:rsidRDefault="00A11A56" w:rsidP="00A06769">
      <w:pPr>
        <w:pStyle w:val="Lijstalinea"/>
        <w:numPr>
          <w:ilvl w:val="0"/>
          <w:numId w:val="49"/>
        </w:numPr>
        <w:contextualSpacing/>
        <w:jc w:val="left"/>
      </w:pPr>
      <w:r w:rsidRPr="00B22A4C">
        <w:t xml:space="preserve">De Overeenkomst </w:t>
      </w:r>
      <w:r>
        <w:t xml:space="preserve">is </w:t>
      </w:r>
      <w:r w:rsidRPr="00B22A4C">
        <w:t>gegund aan [naam gegunde partij], aangezien de inschrijving van deze Inschrijver de economisch meest voordelige Inschrijving betrof;</w:t>
      </w:r>
    </w:p>
    <w:p w14:paraId="5D63CE56" w14:textId="77777777" w:rsidR="00A11A56" w:rsidRPr="00B22A4C" w:rsidRDefault="00A11A56" w:rsidP="00A06769">
      <w:pPr>
        <w:pStyle w:val="Lijstalinea"/>
        <w:numPr>
          <w:ilvl w:val="0"/>
          <w:numId w:val="49"/>
        </w:numPr>
        <w:contextualSpacing/>
        <w:jc w:val="left"/>
      </w:pPr>
      <w:r w:rsidRPr="00B22A4C">
        <w:t>Wachtkamerondernemer als eerstvolgende in aanmerking ko</w:t>
      </w:r>
      <w:r>
        <w:t xml:space="preserve">mt voor gunning van de Onderwijsroute MBO, </w:t>
      </w:r>
      <w:r w:rsidRPr="00B22A4C">
        <w:t>rekening houdend met de rangorde op basis van de prijs-kwaliteitsverhouding;</w:t>
      </w:r>
    </w:p>
    <w:p w14:paraId="58EF934E" w14:textId="77777777" w:rsidR="00A11A56" w:rsidRPr="00B22A4C" w:rsidRDefault="00A11A56" w:rsidP="00A06769">
      <w:pPr>
        <w:pStyle w:val="Lijstalinea"/>
        <w:numPr>
          <w:ilvl w:val="0"/>
          <w:numId w:val="49"/>
        </w:numPr>
        <w:contextualSpacing/>
        <w:jc w:val="left"/>
      </w:pPr>
      <w:r w:rsidRPr="00B22A4C">
        <w:t>Partijen de voorwaarden die van toepassing zijn op de Wachtkamerconstructie wensen vast te leggen in deze Wachtkamerconstructie.</w:t>
      </w:r>
    </w:p>
    <w:p w14:paraId="79F30960" w14:textId="77777777" w:rsidR="00A11A56" w:rsidRDefault="00A11A56" w:rsidP="00A11A56"/>
    <w:p w14:paraId="7BBB933E" w14:textId="77777777" w:rsidR="00A11A56" w:rsidRPr="00B22A4C" w:rsidRDefault="00A11A56" w:rsidP="00A11A56"/>
    <w:p w14:paraId="660CBCF7" w14:textId="77777777" w:rsidR="00A11A56" w:rsidRPr="00B22A4C" w:rsidRDefault="00A11A56" w:rsidP="00A11A56">
      <w:pPr>
        <w:rPr>
          <w:b/>
        </w:rPr>
      </w:pPr>
      <w:r w:rsidRPr="00B22A4C">
        <w:rPr>
          <w:b/>
        </w:rPr>
        <w:t>Partijen zijn als volgt overeengekomen:</w:t>
      </w:r>
    </w:p>
    <w:p w14:paraId="11BA2AEC" w14:textId="77777777" w:rsidR="00A11A56" w:rsidRPr="00B22A4C" w:rsidRDefault="00A11A56" w:rsidP="00A11A56"/>
    <w:p w14:paraId="2E0D5562" w14:textId="77777777" w:rsidR="00A11A56" w:rsidRPr="00B22A4C" w:rsidRDefault="00A11A56" w:rsidP="00A11A56">
      <w:pPr>
        <w:jc w:val="center"/>
        <w:rPr>
          <w:b/>
        </w:rPr>
      </w:pPr>
      <w:r w:rsidRPr="00B22A4C">
        <w:rPr>
          <w:b/>
        </w:rPr>
        <w:t>Artikel 1</w:t>
      </w:r>
    </w:p>
    <w:p w14:paraId="50916C8A" w14:textId="77777777" w:rsidR="00A11A56" w:rsidRPr="00B22A4C" w:rsidRDefault="00A11A56" w:rsidP="00A11A56">
      <w:pPr>
        <w:jc w:val="center"/>
        <w:rPr>
          <w:b/>
        </w:rPr>
      </w:pPr>
      <w:r w:rsidRPr="00B22A4C">
        <w:rPr>
          <w:b/>
        </w:rPr>
        <w:t>Onderwerp van de Wachtkamerconstructie</w:t>
      </w:r>
    </w:p>
    <w:p w14:paraId="75FDBF19" w14:textId="0E5E5847" w:rsidR="00A11A56" w:rsidRPr="00B22A4C" w:rsidRDefault="00A11A56" w:rsidP="00A06769">
      <w:pPr>
        <w:pStyle w:val="Lijstalinea"/>
        <w:numPr>
          <w:ilvl w:val="0"/>
          <w:numId w:val="50"/>
        </w:numPr>
        <w:contextualSpacing/>
        <w:jc w:val="left"/>
      </w:pPr>
      <w:r w:rsidRPr="00B22A4C">
        <w:t xml:space="preserve">Wachtkamerondernemer heeft middels het inschrijven op de bovengenoemde </w:t>
      </w:r>
      <w:r>
        <w:t>procedure voor sociale en andere specifieke diensten</w:t>
      </w:r>
      <w:r w:rsidRPr="00B22A4C">
        <w:t xml:space="preserve"> zich eraan geconformeerd dat tussen Opdrachtgever en Wachtkamerondernemer een Wachtkamerconstructie wordt gesloten met als doel om bij het voortijdig beëindigen van de Overeenkomst tijden</w:t>
      </w:r>
      <w:r>
        <w:t xml:space="preserve">s de periode van 1 </w:t>
      </w:r>
      <w:r w:rsidR="00A6371A">
        <w:t xml:space="preserve">mei </w:t>
      </w:r>
      <w:r>
        <w:t>2022</w:t>
      </w:r>
      <w:r w:rsidRPr="00B22A4C">
        <w:t xml:space="preserve"> tot en met 31 december 202</w:t>
      </w:r>
      <w:r>
        <w:t>3</w:t>
      </w:r>
      <w:r w:rsidRPr="00B22A4C">
        <w:t xml:space="preserve"> met de Opdrachtnemer van </w:t>
      </w:r>
      <w:r>
        <w:t>de Onderwijsroute MBO,</w:t>
      </w:r>
      <w:r w:rsidRPr="00B22A4C">
        <w:t xml:space="preserve"> de gunning van een nieuwe Overeenkomst voor direct op te kunnen dragen aan de Wachtkamerondernemer in het geval Opdrachtgever daarto</w:t>
      </w:r>
      <w:r w:rsidR="00AE1EED">
        <w:t>e een schriftelijk verzoek doet.</w:t>
      </w:r>
    </w:p>
    <w:p w14:paraId="2299218A" w14:textId="77777777" w:rsidR="00A11A56" w:rsidRPr="00B22A4C" w:rsidRDefault="00A11A56" w:rsidP="00A06769">
      <w:pPr>
        <w:pStyle w:val="Lijstalinea"/>
        <w:numPr>
          <w:ilvl w:val="0"/>
          <w:numId w:val="50"/>
        </w:numPr>
        <w:contextualSpacing/>
        <w:jc w:val="left"/>
      </w:pPr>
      <w:r w:rsidRPr="00B22A4C">
        <w:t xml:space="preserve">In het geval Wachtkamerondernemer de uitvoering van de opdracht overneemt zal de uitvoering van de opdracht worden vastgelegd in een Overeenkomst. </w:t>
      </w:r>
    </w:p>
    <w:p w14:paraId="67A85D8F" w14:textId="77777777" w:rsidR="00A11A56" w:rsidRPr="00B22A4C" w:rsidRDefault="00A11A56" w:rsidP="00A06769">
      <w:pPr>
        <w:pStyle w:val="Lijstalinea"/>
        <w:numPr>
          <w:ilvl w:val="0"/>
          <w:numId w:val="50"/>
        </w:numPr>
        <w:contextualSpacing/>
        <w:jc w:val="left"/>
      </w:pPr>
      <w:r w:rsidRPr="00B22A4C">
        <w:t>Op geen enkele wijze beoogt Opdrachtgever middels deze Wachtkamerconstructie met Wachtkamerondernemer een overeenkomst aan te gaan voor leveringen of diensten.</w:t>
      </w:r>
    </w:p>
    <w:p w14:paraId="411A1A28" w14:textId="77777777" w:rsidR="00A11A56" w:rsidRDefault="00A11A56" w:rsidP="00A11A56">
      <w:r w:rsidRPr="00B22A4C">
        <w:t xml:space="preserve"> </w:t>
      </w:r>
    </w:p>
    <w:p w14:paraId="216A36E4" w14:textId="77777777" w:rsidR="00A11A56" w:rsidRDefault="00A11A56" w:rsidP="00A11A56"/>
    <w:p w14:paraId="02C891D0" w14:textId="77777777" w:rsidR="00A11A56" w:rsidRPr="00B22A4C" w:rsidRDefault="00A11A56" w:rsidP="00A11A56">
      <w:pPr>
        <w:jc w:val="center"/>
        <w:rPr>
          <w:b/>
        </w:rPr>
      </w:pPr>
      <w:r w:rsidRPr="00B22A4C">
        <w:rPr>
          <w:b/>
        </w:rPr>
        <w:lastRenderedPageBreak/>
        <w:t>Artikel 2</w:t>
      </w:r>
    </w:p>
    <w:p w14:paraId="638E88E4" w14:textId="77777777" w:rsidR="00A11A56" w:rsidRPr="00B22A4C" w:rsidRDefault="00A11A56" w:rsidP="00A11A56">
      <w:pPr>
        <w:jc w:val="center"/>
        <w:rPr>
          <w:b/>
        </w:rPr>
      </w:pPr>
      <w:r w:rsidRPr="00B22A4C">
        <w:rPr>
          <w:b/>
        </w:rPr>
        <w:t>Duur van de Wachtkamer</w:t>
      </w:r>
      <w:r>
        <w:rPr>
          <w:b/>
        </w:rPr>
        <w:t>overeenkomst</w:t>
      </w:r>
    </w:p>
    <w:p w14:paraId="6E2672BC" w14:textId="18176110" w:rsidR="00A11A56" w:rsidRPr="00B22A4C" w:rsidRDefault="00A11A56" w:rsidP="00A06769">
      <w:pPr>
        <w:pStyle w:val="Lijstalinea"/>
        <w:numPr>
          <w:ilvl w:val="0"/>
          <w:numId w:val="51"/>
        </w:numPr>
        <w:ind w:left="709" w:hanging="349"/>
        <w:contextualSpacing/>
        <w:jc w:val="left"/>
      </w:pPr>
      <w:r w:rsidRPr="00B22A4C">
        <w:t>Deze Wachtkamer</w:t>
      </w:r>
      <w:r>
        <w:t>overeenkomst</w:t>
      </w:r>
      <w:r w:rsidRPr="00B22A4C">
        <w:t xml:space="preserve"> gaat in op 1 </w:t>
      </w:r>
      <w:r w:rsidR="00A6371A">
        <w:t>mei</w:t>
      </w:r>
      <w:r>
        <w:t xml:space="preserve"> 2022</w:t>
      </w:r>
      <w:r w:rsidRPr="00B22A4C">
        <w:t xml:space="preserve"> en heeft een looptijd tot en met 31 december 202</w:t>
      </w:r>
      <w:r>
        <w:t>3</w:t>
      </w:r>
      <w:r w:rsidRPr="00B22A4C">
        <w:t>. Deze Wachtkamer</w:t>
      </w:r>
      <w:r>
        <w:t>overeenkomst</w:t>
      </w:r>
      <w:r w:rsidRPr="00B22A4C">
        <w:t xml:space="preserve"> kent geen opties tot verlenging.</w:t>
      </w:r>
    </w:p>
    <w:p w14:paraId="540C9A52" w14:textId="77777777" w:rsidR="00A11A56" w:rsidRPr="00B22A4C" w:rsidRDefault="00A11A56" w:rsidP="00A11A56">
      <w:pPr>
        <w:jc w:val="center"/>
        <w:rPr>
          <w:b/>
        </w:rPr>
      </w:pPr>
    </w:p>
    <w:p w14:paraId="028917BB" w14:textId="77777777" w:rsidR="00A11A56" w:rsidRPr="00B22A4C" w:rsidRDefault="00A11A56" w:rsidP="00A11A56">
      <w:pPr>
        <w:jc w:val="center"/>
        <w:rPr>
          <w:b/>
        </w:rPr>
      </w:pPr>
      <w:r w:rsidRPr="00B22A4C">
        <w:rPr>
          <w:b/>
        </w:rPr>
        <w:t>Artikel 3</w:t>
      </w:r>
    </w:p>
    <w:p w14:paraId="60600F8A" w14:textId="77777777" w:rsidR="00A11A56" w:rsidRPr="00B22A4C" w:rsidRDefault="00A11A56" w:rsidP="00A11A56">
      <w:pPr>
        <w:jc w:val="center"/>
        <w:rPr>
          <w:b/>
        </w:rPr>
      </w:pPr>
      <w:r w:rsidRPr="00B22A4C">
        <w:rPr>
          <w:b/>
        </w:rPr>
        <w:t>Verklaringen en garanties Wachtkamerondernemer</w:t>
      </w:r>
    </w:p>
    <w:p w14:paraId="6040FA39" w14:textId="77777777" w:rsidR="00A11A56" w:rsidRPr="00B22A4C" w:rsidRDefault="00A11A56" w:rsidP="00A06769">
      <w:pPr>
        <w:pStyle w:val="Lijstalinea"/>
        <w:numPr>
          <w:ilvl w:val="0"/>
          <w:numId w:val="52"/>
        </w:numPr>
        <w:ind w:left="709" w:hanging="349"/>
        <w:contextualSpacing/>
        <w:jc w:val="left"/>
      </w:pPr>
      <w:r w:rsidRPr="00B22A4C">
        <w:t>Wachtkamerondernemer garandeert te voldoen aan alle in de aanbestedingsdocumenten en de bijbehorende bijlagen gedurende de gehele looptijd van de Wachtkamerconstructie. Tevens garandeert Wachtkamerondernemer hetgeen hij heeft opgenomen in zijn inschrijving inzake de beantwoording van de in de aanbestedingsdocumenten opgenomen gunningscriteria behorend tot de onderdelen “Kwaliteit” en “Prijs”.</w:t>
      </w:r>
    </w:p>
    <w:p w14:paraId="37CC4C6D" w14:textId="77777777" w:rsidR="00A11A56" w:rsidRPr="00B22A4C" w:rsidRDefault="00A11A56" w:rsidP="00A06769">
      <w:pPr>
        <w:pStyle w:val="Lijstalinea"/>
        <w:numPr>
          <w:ilvl w:val="0"/>
          <w:numId w:val="52"/>
        </w:numPr>
        <w:ind w:left="709" w:hanging="349"/>
        <w:contextualSpacing/>
        <w:jc w:val="left"/>
      </w:pPr>
      <w:r w:rsidRPr="00B22A4C">
        <w:t xml:space="preserve">Wachtkamerondernemer doet zijn Inschrijving gestand gedurende de looptijd van de Wachtkamerovereenkomst. </w:t>
      </w:r>
    </w:p>
    <w:p w14:paraId="339CC4C5" w14:textId="77777777" w:rsidR="00A11A56" w:rsidRPr="00B22A4C" w:rsidRDefault="00A11A56" w:rsidP="00A06769">
      <w:pPr>
        <w:pStyle w:val="Lijstalinea"/>
        <w:numPr>
          <w:ilvl w:val="0"/>
          <w:numId w:val="52"/>
        </w:numPr>
        <w:ind w:left="709" w:hanging="349"/>
        <w:contextualSpacing/>
        <w:jc w:val="left"/>
      </w:pPr>
      <w:r w:rsidRPr="00B22A4C">
        <w:t>Wachtkamerondernemer garandeert, op eerste verzoek van Opdrachtgever, de dienstverlening van [naam gegunde partij] op zo kort mogelijke termijn over te nemen.</w:t>
      </w:r>
    </w:p>
    <w:p w14:paraId="203584DF" w14:textId="77777777" w:rsidR="00A11A56" w:rsidRPr="00B22A4C" w:rsidRDefault="00A11A56" w:rsidP="00A11A56"/>
    <w:p w14:paraId="4037278B" w14:textId="77777777" w:rsidR="00A11A56" w:rsidRPr="00B22A4C" w:rsidRDefault="00A11A56" w:rsidP="00A11A56">
      <w:pPr>
        <w:jc w:val="center"/>
        <w:rPr>
          <w:b/>
        </w:rPr>
      </w:pPr>
      <w:r w:rsidRPr="00B22A4C">
        <w:rPr>
          <w:b/>
        </w:rPr>
        <w:t>Artikel 4</w:t>
      </w:r>
    </w:p>
    <w:p w14:paraId="1EF4D2BE" w14:textId="77777777" w:rsidR="00A11A56" w:rsidRPr="00B22A4C" w:rsidRDefault="00A11A56" w:rsidP="00A11A56">
      <w:pPr>
        <w:jc w:val="center"/>
        <w:rPr>
          <w:b/>
        </w:rPr>
      </w:pPr>
      <w:r w:rsidRPr="00B22A4C">
        <w:rPr>
          <w:b/>
        </w:rPr>
        <w:t>Toepasselijk recht</w:t>
      </w:r>
    </w:p>
    <w:p w14:paraId="3145954C" w14:textId="77777777" w:rsidR="00A11A56" w:rsidRPr="00B22A4C" w:rsidRDefault="00A11A56" w:rsidP="00A06769">
      <w:pPr>
        <w:pStyle w:val="Lijstalinea"/>
        <w:numPr>
          <w:ilvl w:val="0"/>
          <w:numId w:val="53"/>
        </w:numPr>
        <w:ind w:left="709" w:hanging="349"/>
        <w:contextualSpacing/>
        <w:jc w:val="left"/>
      </w:pPr>
      <w:r w:rsidRPr="00B22A4C">
        <w:t>Op de Wachtkamerconstructie is uitsluitend Nederlands recht van toepassing. Eventuele geschillen tussen Partijen, waar Partijen onderling niet tot een vergelijk komen, worden uitsluitend berecht door de bevoegde rechter te Rotterdam.</w:t>
      </w:r>
    </w:p>
    <w:p w14:paraId="557D4905" w14:textId="77777777" w:rsidR="00A11A56" w:rsidRDefault="00A11A56" w:rsidP="00A11A56"/>
    <w:p w14:paraId="42671870" w14:textId="77777777" w:rsidR="00A11A56" w:rsidRPr="00B22A4C" w:rsidRDefault="00A11A56" w:rsidP="00A11A56"/>
    <w:p w14:paraId="08214F71" w14:textId="77777777" w:rsidR="00A11A56" w:rsidRPr="00B22A4C" w:rsidRDefault="00A11A56" w:rsidP="00A11A56">
      <w:pPr>
        <w:rPr>
          <w:b/>
        </w:rPr>
      </w:pPr>
      <w:r w:rsidRPr="00B22A4C">
        <w:rPr>
          <w:b/>
        </w:rPr>
        <w:t>Aldus op overeengekomen in tweevoud, opgemaakt en ondertekend:</w:t>
      </w:r>
    </w:p>
    <w:p w14:paraId="00F151DC" w14:textId="77777777" w:rsidR="00A11A56" w:rsidRPr="00B22A4C" w:rsidRDefault="00A11A56" w:rsidP="00A11A56"/>
    <w:p w14:paraId="44DE140D" w14:textId="77777777" w:rsidR="00A11A56" w:rsidRPr="00B22A4C" w:rsidRDefault="00A11A56" w:rsidP="00A11A56">
      <w:r w:rsidRPr="00B22A4C">
        <w:t>Te:</w:t>
      </w:r>
      <w:r w:rsidRPr="00B22A4C">
        <w:tab/>
        <w:t>……………………………………………………………</w:t>
      </w:r>
      <w:r w:rsidRPr="00B22A4C">
        <w:tab/>
      </w:r>
      <w:r w:rsidRPr="00B22A4C">
        <w:tab/>
        <w:t>Te:</w:t>
      </w:r>
      <w:r w:rsidRPr="00B22A4C">
        <w:tab/>
        <w:t>……………………………………………………………</w:t>
      </w:r>
    </w:p>
    <w:p w14:paraId="16B41A3B" w14:textId="77777777" w:rsidR="00A11A56" w:rsidRPr="00B22A4C" w:rsidRDefault="00A11A56" w:rsidP="00A11A56"/>
    <w:p w14:paraId="165F10C5" w14:textId="77777777" w:rsidR="00A11A56" w:rsidRPr="00B22A4C" w:rsidRDefault="00A11A56" w:rsidP="00A11A56">
      <w:r w:rsidRPr="00B22A4C">
        <w:t>Datum:</w:t>
      </w:r>
      <w:r w:rsidRPr="00B22A4C">
        <w:tab/>
        <w:t>……………………………………………………………</w:t>
      </w:r>
      <w:r w:rsidRPr="00B22A4C">
        <w:tab/>
      </w:r>
      <w:r w:rsidRPr="00B22A4C">
        <w:tab/>
        <w:t>Datum:</w:t>
      </w:r>
      <w:r w:rsidRPr="00B22A4C">
        <w:tab/>
        <w:t>……………………………………………………………</w:t>
      </w:r>
    </w:p>
    <w:p w14:paraId="5813060B" w14:textId="77777777" w:rsidR="00A11A56" w:rsidRPr="00B22A4C" w:rsidRDefault="00A11A56" w:rsidP="00A11A56"/>
    <w:p w14:paraId="6CDBC1D7" w14:textId="77777777" w:rsidR="00A11A56" w:rsidRPr="00B22A4C" w:rsidRDefault="00A11A56" w:rsidP="00A11A56">
      <w:r w:rsidRPr="00B22A4C">
        <w:t>Opdrachtgever</w:t>
      </w:r>
      <w:r w:rsidRPr="00B22A4C">
        <w:tab/>
      </w:r>
      <w:r w:rsidRPr="00B22A4C">
        <w:tab/>
      </w:r>
      <w:r w:rsidRPr="00B22A4C">
        <w:tab/>
      </w:r>
      <w:r w:rsidRPr="00B22A4C">
        <w:tab/>
      </w:r>
      <w:r w:rsidRPr="00B22A4C">
        <w:tab/>
      </w:r>
      <w:r w:rsidRPr="00B22A4C">
        <w:tab/>
      </w:r>
      <w:r w:rsidRPr="00D558DF">
        <w:t>Wachtkamerondernemer</w:t>
      </w:r>
      <w:r w:rsidRPr="00B22A4C">
        <w:t xml:space="preserve">, </w:t>
      </w:r>
    </w:p>
    <w:p w14:paraId="45A839E2" w14:textId="77777777" w:rsidR="00A11A56" w:rsidRPr="00B22A4C" w:rsidRDefault="00A11A56" w:rsidP="00A11A56">
      <w:r w:rsidRPr="00B22A4C">
        <w:t>[..].</w:t>
      </w:r>
      <w:r w:rsidRPr="00B22A4C">
        <w:tab/>
      </w:r>
      <w:r w:rsidRPr="00B22A4C">
        <w:tab/>
      </w:r>
      <w:r w:rsidRPr="00B22A4C">
        <w:tab/>
      </w:r>
      <w:r w:rsidRPr="00B22A4C">
        <w:tab/>
      </w:r>
      <w:r w:rsidRPr="00B22A4C">
        <w:tab/>
      </w:r>
      <w:r w:rsidRPr="00B22A4C">
        <w:tab/>
      </w:r>
      <w:r w:rsidRPr="00B22A4C">
        <w:tab/>
        <w:t>[..]</w:t>
      </w:r>
    </w:p>
    <w:p w14:paraId="61C178C7" w14:textId="77777777" w:rsidR="00A11A56" w:rsidRPr="00B22A4C" w:rsidRDefault="00A11A56" w:rsidP="00A11A56"/>
    <w:p w14:paraId="564356CA" w14:textId="77777777" w:rsidR="00A11A56" w:rsidRPr="00B22A4C" w:rsidRDefault="00A11A56" w:rsidP="00A11A56"/>
    <w:p w14:paraId="70655DD2" w14:textId="77777777" w:rsidR="00A11A56" w:rsidRPr="00B22A4C" w:rsidRDefault="00A11A56" w:rsidP="00A11A56"/>
    <w:p w14:paraId="7BCD2457" w14:textId="77777777" w:rsidR="00A11A56" w:rsidRPr="00B22A4C" w:rsidRDefault="00A11A56" w:rsidP="00A11A56">
      <w:r w:rsidRPr="00B22A4C">
        <w:t>………………………………………………………………………</w:t>
      </w:r>
      <w:r w:rsidRPr="00B22A4C">
        <w:tab/>
      </w:r>
      <w:r w:rsidRPr="00B22A4C">
        <w:tab/>
      </w:r>
      <w:r w:rsidRPr="00B22A4C">
        <w:tab/>
        <w:t>………………………………………………………………………</w:t>
      </w:r>
    </w:p>
    <w:p w14:paraId="07F822E8" w14:textId="77777777" w:rsidR="00A11A56" w:rsidRPr="00B22A4C" w:rsidRDefault="00A11A56" w:rsidP="00A11A56">
      <w:r w:rsidRPr="00B22A4C">
        <w:t>[..].</w:t>
      </w:r>
      <w:r w:rsidRPr="00B22A4C">
        <w:tab/>
      </w:r>
      <w:r w:rsidRPr="00B22A4C">
        <w:tab/>
      </w:r>
      <w:r w:rsidRPr="00B22A4C">
        <w:tab/>
      </w:r>
      <w:r w:rsidRPr="00B22A4C">
        <w:tab/>
      </w:r>
      <w:r w:rsidRPr="00B22A4C">
        <w:tab/>
      </w:r>
      <w:r w:rsidRPr="00B22A4C">
        <w:tab/>
      </w:r>
      <w:r w:rsidRPr="00B22A4C">
        <w:tab/>
        <w:t>[..].</w:t>
      </w:r>
    </w:p>
    <w:p w14:paraId="0BA90057" w14:textId="219462E2" w:rsidR="00DB72D2" w:rsidRPr="007A0E72" w:rsidRDefault="00D9482E" w:rsidP="004A3726">
      <w:pPr>
        <w:pStyle w:val="Kop1"/>
        <w:numPr>
          <w:ilvl w:val="0"/>
          <w:numId w:val="0"/>
        </w:numPr>
        <w:ind w:left="720" w:hanging="720"/>
        <w:rPr>
          <w:rStyle w:val="BallontekstChar"/>
          <w:rFonts w:ascii="Verdana" w:hAnsi="Verdana"/>
          <w:sz w:val="24"/>
        </w:rPr>
      </w:pPr>
      <w:bookmarkStart w:id="315" w:name="_Toc93578154"/>
      <w:r>
        <w:rPr>
          <w:rStyle w:val="BallontekstChar"/>
          <w:rFonts w:ascii="Verdana" w:hAnsi="Verdana"/>
          <w:sz w:val="24"/>
        </w:rPr>
        <w:lastRenderedPageBreak/>
        <w:t xml:space="preserve">Bijlage </w:t>
      </w:r>
      <w:r w:rsidR="00D843A1">
        <w:rPr>
          <w:rStyle w:val="BallontekstChar"/>
          <w:rFonts w:ascii="Verdana" w:hAnsi="Verdana"/>
          <w:sz w:val="24"/>
        </w:rPr>
        <w:t>I</w:t>
      </w:r>
      <w:r w:rsidR="00DB72D2" w:rsidRPr="007A0E72">
        <w:rPr>
          <w:rStyle w:val="BallontekstChar"/>
          <w:rFonts w:ascii="Verdana" w:hAnsi="Verdana"/>
          <w:sz w:val="24"/>
        </w:rPr>
        <w:t xml:space="preserve"> – Algemene Inkoopvoorwaarden van de Drechtsteden 2020</w:t>
      </w:r>
      <w:bookmarkEnd w:id="315"/>
    </w:p>
    <w:p w14:paraId="7CF7241A" w14:textId="77777777" w:rsidR="0014178D" w:rsidRDefault="0014178D" w:rsidP="0014178D">
      <w:pPr>
        <w:rPr>
          <w:b/>
        </w:rPr>
      </w:pPr>
      <w:r w:rsidRPr="007A0E72">
        <w:rPr>
          <w:rFonts w:cs="Arial"/>
          <w:b/>
        </w:rPr>
        <w:t xml:space="preserve">Behorende bij de aanbesteding: </w:t>
      </w:r>
      <w:r w:rsidRPr="008D4A9A">
        <w:rPr>
          <w:b/>
        </w:rPr>
        <w:t>210086SDD – Inkoop Inburgeringsaanbod Onderwijsroute MBO</w:t>
      </w:r>
    </w:p>
    <w:p w14:paraId="74892884" w14:textId="4CE441FE" w:rsidR="00DB72D2" w:rsidRPr="007A0E72" w:rsidRDefault="00DB72D2" w:rsidP="00D87F9B"/>
    <w:p w14:paraId="6BC498CB" w14:textId="702696AF" w:rsidR="00DB72D2" w:rsidRPr="007A0E72" w:rsidRDefault="00DB72D2" w:rsidP="00D87F9B"/>
    <w:p w14:paraId="136FA9FE" w14:textId="48B36E63" w:rsidR="00DB72D2" w:rsidRPr="007A0E72" w:rsidRDefault="00DB72D2" w:rsidP="00D87F9B">
      <w:r w:rsidRPr="007A0E72">
        <w:t>Separaat bijgevoegd als PDF bestand</w:t>
      </w:r>
      <w:r w:rsidR="004A3726" w:rsidRPr="007A0E72">
        <w:t>.</w:t>
      </w:r>
    </w:p>
    <w:p w14:paraId="09F58F5B" w14:textId="6B459A2A" w:rsidR="00DB72D2" w:rsidRPr="007A0E72" w:rsidRDefault="00DB72D2" w:rsidP="004A3726">
      <w:pPr>
        <w:pStyle w:val="Kop1"/>
        <w:numPr>
          <w:ilvl w:val="0"/>
          <w:numId w:val="0"/>
        </w:numPr>
        <w:ind w:left="720" w:hanging="720"/>
      </w:pPr>
      <w:bookmarkStart w:id="316" w:name="_Toc93578155"/>
      <w:r w:rsidRPr="007A0E72">
        <w:rPr>
          <w:rStyle w:val="BallontekstChar"/>
          <w:rFonts w:ascii="Verdana" w:hAnsi="Verdana"/>
          <w:sz w:val="24"/>
        </w:rPr>
        <w:lastRenderedPageBreak/>
        <w:t xml:space="preserve">Bijlage </w:t>
      </w:r>
      <w:r w:rsidR="00D843A1">
        <w:rPr>
          <w:rStyle w:val="BallontekstChar"/>
          <w:rFonts w:ascii="Verdana" w:hAnsi="Verdana"/>
          <w:sz w:val="24"/>
        </w:rPr>
        <w:t>J</w:t>
      </w:r>
      <w:r w:rsidRPr="007A0E72">
        <w:rPr>
          <w:rStyle w:val="BallontekstChar"/>
          <w:rFonts w:ascii="Verdana" w:hAnsi="Verdana"/>
          <w:sz w:val="24"/>
        </w:rPr>
        <w:t xml:space="preserve"> </w:t>
      </w:r>
      <w:r w:rsidR="00C67289">
        <w:rPr>
          <w:rStyle w:val="BallontekstChar"/>
          <w:rFonts w:ascii="Verdana" w:hAnsi="Verdana"/>
          <w:sz w:val="24"/>
        </w:rPr>
        <w:t>–</w:t>
      </w:r>
      <w:r w:rsidRPr="007A0E72">
        <w:rPr>
          <w:rStyle w:val="BallontekstChar"/>
          <w:rFonts w:ascii="Verdana" w:hAnsi="Verdana"/>
          <w:sz w:val="24"/>
        </w:rPr>
        <w:t xml:space="preserve"> Social</w:t>
      </w:r>
      <w:r w:rsidR="00C67289">
        <w:rPr>
          <w:rStyle w:val="BallontekstChar"/>
          <w:rFonts w:ascii="Verdana" w:hAnsi="Verdana"/>
          <w:sz w:val="24"/>
        </w:rPr>
        <w:t xml:space="preserve"> </w:t>
      </w:r>
      <w:r w:rsidRPr="007A0E72">
        <w:rPr>
          <w:rStyle w:val="BallontekstChar"/>
          <w:rFonts w:ascii="Verdana" w:hAnsi="Verdana"/>
          <w:sz w:val="24"/>
        </w:rPr>
        <w:t>Return on Investment (SROI)</w:t>
      </w:r>
      <w:bookmarkEnd w:id="316"/>
    </w:p>
    <w:p w14:paraId="068360F0" w14:textId="77777777" w:rsidR="0014178D" w:rsidRDefault="0014178D" w:rsidP="0014178D">
      <w:pPr>
        <w:rPr>
          <w:b/>
        </w:rPr>
      </w:pPr>
      <w:r w:rsidRPr="007A0E72">
        <w:rPr>
          <w:rFonts w:cs="Arial"/>
          <w:b/>
        </w:rPr>
        <w:t xml:space="preserve">Behorende bij de aanbesteding: </w:t>
      </w:r>
      <w:r w:rsidRPr="008D4A9A">
        <w:rPr>
          <w:b/>
        </w:rPr>
        <w:t>210086SDD – Inkoop Inburgeringsaanbod Onderwijsroute MBO</w:t>
      </w:r>
    </w:p>
    <w:p w14:paraId="742E05DF" w14:textId="77777777" w:rsidR="00701011" w:rsidRPr="007A0E72" w:rsidRDefault="00701011" w:rsidP="00D87F9B">
      <w:pPr>
        <w:pStyle w:val="Standaardtekst"/>
        <w:rPr>
          <w:highlight w:val="green"/>
        </w:rPr>
      </w:pPr>
    </w:p>
    <w:p w14:paraId="24A423B7" w14:textId="77777777" w:rsidR="00701011" w:rsidRPr="007A0E72" w:rsidRDefault="00701011" w:rsidP="00D87F9B">
      <w:pPr>
        <w:pStyle w:val="Standaardtekst"/>
        <w:rPr>
          <w:highlight w:val="green"/>
        </w:rPr>
      </w:pPr>
    </w:p>
    <w:p w14:paraId="47FAE5F1" w14:textId="77777777" w:rsidR="00701011" w:rsidRPr="00523342" w:rsidRDefault="00701011" w:rsidP="00D87F9B">
      <w:pPr>
        <w:rPr>
          <w:b/>
        </w:rPr>
      </w:pPr>
      <w:r w:rsidRPr="00523342">
        <w:rPr>
          <w:b/>
        </w:rPr>
        <w:t>SOCIAL RETURN ON INVESTMENT (SROI)</w:t>
      </w:r>
    </w:p>
    <w:p w14:paraId="7F542CCF" w14:textId="77777777" w:rsidR="00701011" w:rsidRPr="007A0E72" w:rsidRDefault="00701011" w:rsidP="00D87F9B"/>
    <w:p w14:paraId="5F5ADF5B" w14:textId="2EA109CC" w:rsidR="005575D4" w:rsidRPr="007A0E72" w:rsidRDefault="005575D4" w:rsidP="00D87F9B">
      <w:r w:rsidRPr="007A0E72">
        <w:t xml:space="preserve">Binnen de Drechtsteden geldt dat social return wordt toegepast bij aanbestedingen van leveringen, werken en diensten, waarbij de inschrijver een vooraf bepaald percentage van de waarde van de (geraamde) opdracht (exclusief BTW) inzet ten behoeve van de vooraf gedefinieerde doelgroepen zoals benoemd in punt 2 van deze bijlage. De ondergrens voor werken en levering bedraagt 50.000 euro en voor diensten 100.000 euro. Bij aanbestedingen beneden deze bedragen wordt geen verplichting opgelegd. De hoogte van de inzet (percentage social return) wordt door de opdrachtgever </w:t>
      </w:r>
      <w:r w:rsidRPr="007A0E72">
        <w:rPr>
          <w:u w:val="single"/>
        </w:rPr>
        <w:t>vooraf</w:t>
      </w:r>
      <w:r w:rsidRPr="007A0E72">
        <w:t xml:space="preserve"> vastgesteld waarbij als uitgangspunt 5%* wordt aangehouden. </w:t>
      </w:r>
    </w:p>
    <w:p w14:paraId="3A1276A1" w14:textId="77777777" w:rsidR="005575D4" w:rsidRPr="007A0E72" w:rsidRDefault="005575D4" w:rsidP="00D87F9B"/>
    <w:p w14:paraId="715DDA33" w14:textId="33451D2C" w:rsidR="005575D4" w:rsidRPr="007A0E72" w:rsidRDefault="005575D4" w:rsidP="0051266A">
      <w:r w:rsidRPr="007A0E72">
        <w:t>De opdrachtgever heeft diverse kandidaatgroepen vastgesteld die voor de inzet van social return in aanmerking kunnen komen. Hierbij legt de opdrachtgever de focus op kandidaten uit de Participatiewet en andere kandidaten met een afstand tot de arbeidsmarkt. De opdrachtgever drukt dit uit in bouwblokken. De hoogte van het bouwblok is afhankelijk van de afstand tot de arbeidsmarkt van de individuele kandidaat, waardoor het voor de opdrachtnemer aantrekkelijker wordt een kandidaat met een grotere afstand in te zetten. Er kunnen meerdere kandidaten of invullingen op één opdracht worden ingezet.</w:t>
      </w:r>
    </w:p>
    <w:p w14:paraId="699A46E5" w14:textId="77777777" w:rsidR="0051266A" w:rsidRDefault="0051266A" w:rsidP="00D87F9B"/>
    <w:p w14:paraId="3888BCF5" w14:textId="1AF5FA91" w:rsidR="005575D4" w:rsidRPr="007A0E72" w:rsidRDefault="005575D4" w:rsidP="00D87F9B">
      <w:r w:rsidRPr="007A0E72">
        <w:t>In principe dienen de kandidaten woonachtig te zijn in de Drechtsteden. Dit betekent in de praktijk dat er eerst gezocht wordt naar een passende invulling met kandidaten uit de Drechtsteden. Wanneer dit niet mogelijk is kunnen er ook kandidaten die niet woonachtig zijn in de Drechtsteden ingezet worden. Dit is ter beoordeling van Baanbrekend Drechtsteden.</w:t>
      </w:r>
    </w:p>
    <w:p w14:paraId="10EAB186" w14:textId="77777777" w:rsidR="0051266A" w:rsidRDefault="0051266A" w:rsidP="00D87F9B"/>
    <w:p w14:paraId="70C5C22A" w14:textId="599DAC5F" w:rsidR="005575D4" w:rsidRPr="007A0E72" w:rsidRDefault="005575D4" w:rsidP="00D87F9B">
      <w:r w:rsidRPr="007A0E72">
        <w:t>De opdrachtgever onderscheidt de volgende kandidaatgroepen:</w:t>
      </w:r>
    </w:p>
    <w:p w14:paraId="6DB6CA2E" w14:textId="77777777" w:rsidR="005575D4" w:rsidRPr="007A0E72" w:rsidRDefault="005575D4" w:rsidP="00C632DE">
      <w:pPr>
        <w:pStyle w:val="Lijstalinea"/>
        <w:numPr>
          <w:ilvl w:val="0"/>
          <w:numId w:val="17"/>
        </w:numPr>
      </w:pPr>
      <w:r w:rsidRPr="007A0E72">
        <w:t>Werkzoekenden met een WWB-uitkering (waarde 44.500 euro o.b.v. 1fte/jr) kunnen meetellen voor 27 euro per gewerkt uur.</w:t>
      </w:r>
    </w:p>
    <w:p w14:paraId="1877298B" w14:textId="77777777" w:rsidR="005575D4" w:rsidRPr="007A0E72" w:rsidRDefault="005575D4" w:rsidP="00C632DE">
      <w:pPr>
        <w:pStyle w:val="Lijstalinea"/>
        <w:numPr>
          <w:ilvl w:val="0"/>
          <w:numId w:val="17"/>
        </w:numPr>
      </w:pPr>
      <w:r w:rsidRPr="007A0E72">
        <w:t>Werkzoekenden die deelnemen aan d'Akademie   (waarde 49.500 euro) kunnen meetellen voor 30 euro per gewerkt uur.</w:t>
      </w:r>
    </w:p>
    <w:p w14:paraId="2E818374" w14:textId="77777777" w:rsidR="005575D4" w:rsidRPr="007A0E72" w:rsidRDefault="005575D4" w:rsidP="00C632DE">
      <w:pPr>
        <w:pStyle w:val="Lijstalinea"/>
        <w:numPr>
          <w:ilvl w:val="0"/>
          <w:numId w:val="17"/>
        </w:numPr>
      </w:pPr>
      <w:r w:rsidRPr="007A0E72">
        <w:t>Werkzoekenden met een Wajong uitkering  (waarde 37.800 euro o.b.v. 1fte/jr) kunnen meetellen voor 23 euro per gewerkt uur.</w:t>
      </w:r>
    </w:p>
    <w:p w14:paraId="399CB755" w14:textId="77777777" w:rsidR="005575D4" w:rsidRPr="007A0E72" w:rsidRDefault="005575D4" w:rsidP="00C632DE">
      <w:pPr>
        <w:pStyle w:val="Lijstalinea"/>
        <w:numPr>
          <w:ilvl w:val="0"/>
          <w:numId w:val="17"/>
        </w:numPr>
      </w:pPr>
      <w:r w:rsidRPr="007A0E72">
        <w:t>Werkzoekenden met een doelgroep verklaring, inclusief VSO jongeren  (waarde 37.800 euro o.b.v. 1fte/jr) kunnen meetellen voor 23 euro per gewerkt uur.</w:t>
      </w:r>
    </w:p>
    <w:p w14:paraId="4C320894" w14:textId="77777777" w:rsidR="005575D4" w:rsidRPr="007A0E72" w:rsidRDefault="005575D4" w:rsidP="00C632DE">
      <w:pPr>
        <w:pStyle w:val="Lijstalinea"/>
        <w:numPr>
          <w:ilvl w:val="0"/>
          <w:numId w:val="17"/>
        </w:numPr>
      </w:pPr>
      <w:r w:rsidRPr="007A0E72">
        <w:t xml:space="preserve">Werkzoekenden ouder dan 50 jaar (waarde 48.600 euro o.b.v. 1fte/jr) kunnen meetellen voor 29,50 uur per gewerkt uur. </w:t>
      </w:r>
    </w:p>
    <w:p w14:paraId="367FE14B" w14:textId="77777777" w:rsidR="005575D4" w:rsidRPr="007A0E72" w:rsidRDefault="005575D4" w:rsidP="00C632DE">
      <w:pPr>
        <w:pStyle w:val="Lijstalinea"/>
        <w:numPr>
          <w:ilvl w:val="0"/>
          <w:numId w:val="17"/>
        </w:numPr>
      </w:pPr>
      <w:r w:rsidRPr="007A0E72">
        <w:t>Werkzoekenden die door Baanbrekend Drechtsteden aangemerkt kunnen worden als "statushouder" en worden ingezet op betaald werk (waarde 54.000 euro o.b.v. 1fte/jr) kunnen meetellen voor 32,75 per gewerkt uur.</w:t>
      </w:r>
    </w:p>
    <w:p w14:paraId="62F2D7AE" w14:textId="77777777" w:rsidR="005575D4" w:rsidRPr="007A0E72" w:rsidRDefault="005575D4" w:rsidP="00C632DE">
      <w:pPr>
        <w:pStyle w:val="Lijstalinea"/>
        <w:numPr>
          <w:ilvl w:val="0"/>
          <w:numId w:val="17"/>
        </w:numPr>
      </w:pPr>
      <w:r w:rsidRPr="007A0E72">
        <w:t>Werkzoekenden zonder recht op een werkloosheidsuitkering (Nuggers) maar wel ingeschreven als werkzoekende bij de Drechtsteden (BBD) (waarde 16.200 euro o.b.v. 1fte/jr) kunnen meetellen voor 10 euro per gewerkt uur</w:t>
      </w:r>
    </w:p>
    <w:p w14:paraId="6F0D99C3" w14:textId="77777777" w:rsidR="005575D4" w:rsidRPr="007A0E72" w:rsidRDefault="005575D4" w:rsidP="00D87F9B"/>
    <w:p w14:paraId="77D0B05E" w14:textId="13E4D867" w:rsidR="005575D4" w:rsidRPr="007A0E72" w:rsidRDefault="005575D4" w:rsidP="00D87F9B">
      <w:r w:rsidRPr="007A0E72">
        <w:t>In overleg met Baanbrekend Drechtsteden worden indien mogelijk eerst kandidaten uit bovengenoemde kandidaatgroepen ingezet. Lukt dit niet, of is in overleg met Baanbrekend Drechtsteden besloten meerdere kandidaten in te zetten, dan kunnen ook kandidaten uit de volgende doelgroepen ingezet worden:</w:t>
      </w:r>
    </w:p>
    <w:p w14:paraId="6D3085C0" w14:textId="77777777" w:rsidR="005575D4" w:rsidRPr="007A0E72" w:rsidRDefault="005575D4" w:rsidP="00C632DE">
      <w:pPr>
        <w:pStyle w:val="Lijstalinea"/>
        <w:numPr>
          <w:ilvl w:val="0"/>
          <w:numId w:val="18"/>
        </w:numPr>
      </w:pPr>
      <w:r w:rsidRPr="007A0E72">
        <w:t>Werkzoekenden met een WW-uitkering (waarde 16.200 euro o.b.v. 1fte/jr) kunnen meetellen voor 10 euro per uur.</w:t>
      </w:r>
    </w:p>
    <w:p w14:paraId="79881347" w14:textId="77777777" w:rsidR="005575D4" w:rsidRPr="007A0E72" w:rsidRDefault="005575D4" w:rsidP="00C632DE">
      <w:pPr>
        <w:pStyle w:val="Lijstalinea"/>
        <w:numPr>
          <w:ilvl w:val="0"/>
          <w:numId w:val="18"/>
        </w:numPr>
      </w:pPr>
      <w:r w:rsidRPr="007A0E72">
        <w:t>Werkzoekenden  behorend tot de WIA/WAO (32.400 euro o.b.v. 1fte/jr) kunnen meetellen voor 20 euro per gewerkt uur.</w:t>
      </w:r>
    </w:p>
    <w:p w14:paraId="745886CC" w14:textId="77777777" w:rsidR="005575D4" w:rsidRPr="007A0E72" w:rsidRDefault="005575D4" w:rsidP="00C632DE">
      <w:pPr>
        <w:pStyle w:val="Lijstalinea"/>
        <w:numPr>
          <w:ilvl w:val="0"/>
          <w:numId w:val="18"/>
        </w:numPr>
      </w:pPr>
      <w:r w:rsidRPr="007A0E72">
        <w:lastRenderedPageBreak/>
        <w:t xml:space="preserve">Leerlingen op een BBL-traject (waarde 10.800 euro o.b.v. 1fte/jr)  kunnen meetellen voor 6,50 euro per gewerkt uur. </w:t>
      </w:r>
    </w:p>
    <w:p w14:paraId="033831A1" w14:textId="77777777" w:rsidR="005575D4" w:rsidRPr="007A0E72" w:rsidRDefault="005575D4" w:rsidP="00C632DE">
      <w:pPr>
        <w:pStyle w:val="Lijstalinea"/>
        <w:numPr>
          <w:ilvl w:val="0"/>
          <w:numId w:val="18"/>
        </w:numPr>
      </w:pPr>
      <w:r w:rsidRPr="007A0E72">
        <w:t>Leerlingen op een BOL-traject of stagiaires van een erkende opleiding (waarde 5.400 euro o.b.v. 1fte/jr)  kunnen meetellen voor 3,25 per gewerkt uur.</w:t>
      </w:r>
    </w:p>
    <w:p w14:paraId="1DD4A829" w14:textId="77777777" w:rsidR="005575D4" w:rsidRPr="007A0E72" w:rsidRDefault="005575D4" w:rsidP="00C632DE">
      <w:pPr>
        <w:pStyle w:val="Lijstalinea"/>
        <w:numPr>
          <w:ilvl w:val="0"/>
          <w:numId w:val="18"/>
        </w:numPr>
      </w:pPr>
      <w:r w:rsidRPr="007A0E72">
        <w:t>Overige invullingen:</w:t>
      </w:r>
    </w:p>
    <w:p w14:paraId="0243E8FE" w14:textId="77777777" w:rsidR="005575D4" w:rsidRPr="007A0E72" w:rsidRDefault="005575D4" w:rsidP="00C632DE">
      <w:pPr>
        <w:pStyle w:val="Lijstalinea"/>
        <w:numPr>
          <w:ilvl w:val="0"/>
          <w:numId w:val="18"/>
        </w:numPr>
      </w:pPr>
      <w:r w:rsidRPr="007A0E72">
        <w:t>Daarnaast kan de opdrachtnemer, binnen de opdrachttermijn, opdrachten verstrekken aan het SW-bedrijf of andere organisaties die werken met de doelgroep van de WMO of sociale ondernemingen. De totale factuur mag meegerekend worden voor de invulling van social return.</w:t>
      </w:r>
    </w:p>
    <w:p w14:paraId="024E1651" w14:textId="77777777" w:rsidR="005575D4" w:rsidRPr="007A0E72" w:rsidRDefault="005575D4" w:rsidP="00C632DE">
      <w:pPr>
        <w:pStyle w:val="Lijstalinea"/>
        <w:numPr>
          <w:ilvl w:val="0"/>
          <w:numId w:val="18"/>
        </w:numPr>
      </w:pPr>
      <w:r w:rsidRPr="007A0E72">
        <w:t>Scholings-en begeleidingskosten (aantoonbaar) kunnen in overleg meegerekend worden voor de invulling van social return.</w:t>
      </w:r>
    </w:p>
    <w:p w14:paraId="2289C406" w14:textId="77777777" w:rsidR="005575D4" w:rsidRPr="007A0E72" w:rsidRDefault="005575D4" w:rsidP="00C632DE">
      <w:pPr>
        <w:pStyle w:val="Lijstalinea"/>
        <w:numPr>
          <w:ilvl w:val="0"/>
          <w:numId w:val="18"/>
        </w:numPr>
      </w:pPr>
      <w:r w:rsidRPr="007A0E72">
        <w:t>Maatschappelijk activiteiten* gerelateerd aan de opdracht en uitgevoerd in de Drechtsteden binnen de opdrachttermijn  kunnen in overleg meegerekend worden voor de invulling van social return met een maximum van 20% van de totale social return verplichting.</w:t>
      </w:r>
    </w:p>
    <w:p w14:paraId="04D0F036" w14:textId="235F854E" w:rsidR="005575D4" w:rsidRPr="007A0E72" w:rsidRDefault="005575D4" w:rsidP="00C632DE">
      <w:pPr>
        <w:pStyle w:val="Lijstalinea"/>
        <w:numPr>
          <w:ilvl w:val="0"/>
          <w:numId w:val="18"/>
        </w:numPr>
      </w:pPr>
      <w:r w:rsidRPr="007A0E72">
        <w:t>Maatwerk** in overleg met Baanbrekend Drechtsteden.</w:t>
      </w:r>
    </w:p>
    <w:p w14:paraId="5E9BED40" w14:textId="77777777" w:rsidR="005575D4" w:rsidRPr="007A0E72" w:rsidRDefault="005575D4" w:rsidP="00D87F9B">
      <w:r w:rsidRPr="007A0E72">
        <w:tab/>
        <w:t>*onder maatschappelijke activiteiten verstaat de opdrachtgever initiatieven die vanuit de opdrachtnemer genomen worden met als doel een deel (max 20%) van de social return verplichting  om te zetten in activiteiten voor inwoners van de Drechtsteden. Deze activiteiten kunnen door de opdrachtnemer zelf aangedragen worden of door Baanbrekend Drechtsteden. Voorstellen dienen goedgekeurd te worden door Baanbrekend Drechtsteden en de opdrachtgever. Het betreft fysieke inzet van eigen personeel, waarvoor 50 euro per uur mag worden gefactureerd per activiteit, ongeacht het aantal ingezette personen.</w:t>
      </w:r>
    </w:p>
    <w:p w14:paraId="1EE98949" w14:textId="77777777" w:rsidR="005575D4" w:rsidRPr="007A0E72" w:rsidRDefault="005575D4" w:rsidP="00D87F9B">
      <w:r w:rsidRPr="007A0E72">
        <w:tab/>
        <w:t xml:space="preserve">**onder maatwerk verstaat de opdrachtgever een financiële ondersteuning van een organisatie die, of een project dat daarvoor in aanmerking komt. Het kan ook  een schenking zijn gerelateerd aan de opdracht. Voorstellen dienen goedgekeurd te worden door Baanbrekend Drechtsteden en de opdrachtgever. De inzet van bovengenoemde invullingen betreft </w:t>
      </w:r>
      <w:r w:rsidRPr="007A0E72">
        <w:rPr>
          <w:u w:val="single"/>
        </w:rPr>
        <w:t>nieuwe inzet</w:t>
      </w:r>
      <w:r w:rsidRPr="007A0E72">
        <w:t xml:space="preserve"> na gunningsdatum.</w:t>
      </w:r>
    </w:p>
    <w:p w14:paraId="00447F67" w14:textId="77777777" w:rsidR="005575D4" w:rsidRPr="007A0E72" w:rsidRDefault="005575D4" w:rsidP="00D87F9B"/>
    <w:p w14:paraId="5ED849A3" w14:textId="77777777" w:rsidR="005575D4" w:rsidRPr="00523342" w:rsidRDefault="005575D4" w:rsidP="00523342">
      <w:pPr>
        <w:rPr>
          <w:b/>
        </w:rPr>
      </w:pPr>
      <w:r w:rsidRPr="00523342">
        <w:rPr>
          <w:b/>
        </w:rPr>
        <w:t>Procedure vaststelling inzet social return</w:t>
      </w:r>
    </w:p>
    <w:p w14:paraId="2A8DED66" w14:textId="25A4FC1B" w:rsidR="005575D4" w:rsidRPr="007A0E72" w:rsidRDefault="005575D4" w:rsidP="00D87F9B">
      <w:r w:rsidRPr="007A0E72">
        <w:t xml:space="preserve">De opdrachtgever is verplicht binnen 5 dagen na gunning melding te maken van de gegunde opdracht. Dit kan digitaal op </w:t>
      </w:r>
      <w:hyperlink r:id="rId21" w:history="1">
        <w:r w:rsidR="00844726" w:rsidRPr="007D345B">
          <w:rPr>
            <w:rStyle w:val="Hyperlink"/>
          </w:rPr>
          <w:t>http://drechtsteden.sr-monitor.nl</w:t>
        </w:r>
      </w:hyperlink>
      <w:r w:rsidRPr="007A0E72">
        <w:t xml:space="preserve"> De opdrachtgever heeft hiervoor een wachtwoord of kan dit aanvragen bij Baanbrekend Drechtsteden. De opdrachtgever kan ook gebruik maken van het meldingsformulier en dit mailen naar </w:t>
      </w:r>
      <w:hyperlink r:id="rId22" w:history="1">
        <w:r w:rsidRPr="007A0E72">
          <w:rPr>
            <w:rStyle w:val="Hyperlink"/>
          </w:rPr>
          <w:t>sroi@drechtsteden.nl</w:t>
        </w:r>
      </w:hyperlink>
    </w:p>
    <w:p w14:paraId="3A5DFD1D" w14:textId="77777777" w:rsidR="005575D4" w:rsidRPr="007A0E72" w:rsidRDefault="005575D4" w:rsidP="00D87F9B"/>
    <w:p w14:paraId="42C40E43" w14:textId="0C0F634F" w:rsidR="005575D4" w:rsidRPr="007A0E72" w:rsidRDefault="005575D4" w:rsidP="00D87F9B">
      <w:r w:rsidRPr="007A0E72">
        <w:t>De opdrachtnemer wordt verzocht binnen één week na gunning contact op te nemen met Baanbrekend Drechtsteden om de mogelijkheden van inzet van kandidaten uit de kandidaatgroepen te bespreken.</w:t>
      </w:r>
    </w:p>
    <w:p w14:paraId="45619255" w14:textId="77777777" w:rsidR="005575D4" w:rsidRPr="007A0E72" w:rsidRDefault="005575D4" w:rsidP="00D87F9B"/>
    <w:p w14:paraId="7663FA2D" w14:textId="77777777" w:rsidR="005575D4" w:rsidRPr="007A0E72" w:rsidRDefault="005575D4" w:rsidP="00D87F9B">
      <w:r w:rsidRPr="007A0E72">
        <w:t xml:space="preserve">De opdrachtnemer ontvangt een wachtwoord waarmee op  </w:t>
      </w:r>
      <w:hyperlink r:id="rId23" w:history="1">
        <w:r w:rsidRPr="007A0E72">
          <w:rPr>
            <w:rStyle w:val="Hyperlink"/>
          </w:rPr>
          <w:t>http://drechtsteden.sr-monitor.nl</w:t>
        </w:r>
      </w:hyperlink>
      <w:r w:rsidRPr="007A0E72">
        <w:t xml:space="preserve"> de inzet social return per kwartaal verantwoord kan worden. Baanbrekend Drechtsteden en de opdrachtgever hebben via de sr-monitor/klantportaal inzage in de voortgang van het project.</w:t>
      </w:r>
    </w:p>
    <w:p w14:paraId="74818861" w14:textId="77777777" w:rsidR="005575D4" w:rsidRPr="007A0E72" w:rsidRDefault="005575D4" w:rsidP="00D87F9B"/>
    <w:p w14:paraId="0AEBC3E8" w14:textId="7616F290" w:rsidR="005575D4" w:rsidRPr="007A0E72" w:rsidRDefault="005575D4" w:rsidP="00D87F9B">
      <w:r w:rsidRPr="007A0E72">
        <w:t>Gedurende het project adviseert Baanbrekend Drechtsteden aan de opdrachtgever of aan de afgesproken inzet wordt voldaan door middel van de sr-monitor. De opdrachtgever heeft toegang tot de sr-monitor en kan het project volgen. De opdrachtgever zal indien niet, of niet volledig aan de verplichting is voldaan, het (resterende) bedrag inhouden op de eindafrekening.</w:t>
      </w:r>
    </w:p>
    <w:p w14:paraId="0F703C68" w14:textId="77777777" w:rsidR="005575D4" w:rsidRPr="007A0E72" w:rsidRDefault="005575D4" w:rsidP="00D87F9B"/>
    <w:p w14:paraId="294FD5AE" w14:textId="77777777" w:rsidR="005575D4" w:rsidRPr="00523342" w:rsidRDefault="005575D4" w:rsidP="00523342">
      <w:pPr>
        <w:rPr>
          <w:b/>
        </w:rPr>
      </w:pPr>
      <w:r w:rsidRPr="00523342">
        <w:rPr>
          <w:b/>
        </w:rPr>
        <w:t xml:space="preserve">Voorwaarden </w:t>
      </w:r>
    </w:p>
    <w:p w14:paraId="76C5425C" w14:textId="77777777" w:rsidR="005575D4" w:rsidRPr="007A0E72" w:rsidRDefault="005575D4" w:rsidP="00342FE3">
      <w:pPr>
        <w:pStyle w:val="Lijstalinea"/>
        <w:numPr>
          <w:ilvl w:val="0"/>
          <w:numId w:val="7"/>
        </w:numPr>
      </w:pPr>
      <w:r w:rsidRPr="007A0E72">
        <w:t>Het gaat om nieuwe inzet van kandidaten na de gunningsdatum. Invulling van de social return verplichting gaat in overleg met en na goedkeuring van Baanbrekend Drechtsteden waarbij gebruik gemaakt  wordt van de prioriteit en keuzemogelijkheid zoals beschreven bij punt 2 van deze bijlage.</w:t>
      </w:r>
    </w:p>
    <w:p w14:paraId="088FAE93" w14:textId="77777777" w:rsidR="005575D4" w:rsidRPr="007A0E72" w:rsidRDefault="005575D4" w:rsidP="00A11A56">
      <w:pPr>
        <w:pStyle w:val="Lijstalinea"/>
        <w:numPr>
          <w:ilvl w:val="0"/>
          <w:numId w:val="10"/>
        </w:numPr>
      </w:pPr>
      <w:r w:rsidRPr="007A0E72">
        <w:t>Afhankelijk van de waarde van de opdracht wordt de duur van de inzet van kandidaten berekend.</w:t>
      </w:r>
    </w:p>
    <w:p w14:paraId="0B28E74A" w14:textId="77777777" w:rsidR="005575D4" w:rsidRPr="007A0E72" w:rsidRDefault="005575D4" w:rsidP="00A11A56">
      <w:pPr>
        <w:pStyle w:val="Lijstalinea"/>
        <w:numPr>
          <w:ilvl w:val="0"/>
          <w:numId w:val="10"/>
        </w:numPr>
      </w:pPr>
      <w:r w:rsidRPr="007A0E72">
        <w:t>Kandidaten afkomstig uit de WWB kunnen gedurende 2 jaar na inzet op de opdracht meegerekend worden voor social return.</w:t>
      </w:r>
    </w:p>
    <w:p w14:paraId="3B3DC9F7" w14:textId="77777777" w:rsidR="005575D4" w:rsidRPr="007A0E72" w:rsidRDefault="005575D4" w:rsidP="00A11A56">
      <w:pPr>
        <w:pStyle w:val="Lijstalinea"/>
        <w:numPr>
          <w:ilvl w:val="0"/>
          <w:numId w:val="10"/>
        </w:numPr>
      </w:pPr>
      <w:r w:rsidRPr="007A0E72">
        <w:t>Wajong kandidaten kunnen in overleg &lt; 2jaar ingezet worden.</w:t>
      </w:r>
    </w:p>
    <w:p w14:paraId="4C79D887" w14:textId="77777777" w:rsidR="005575D4" w:rsidRPr="007A0E72" w:rsidRDefault="005575D4" w:rsidP="00A11A56">
      <w:pPr>
        <w:pStyle w:val="Lijstalinea"/>
        <w:numPr>
          <w:ilvl w:val="0"/>
          <w:numId w:val="10"/>
        </w:numPr>
      </w:pPr>
      <w:r w:rsidRPr="007A0E72">
        <w:lastRenderedPageBreak/>
        <w:t>Voor stagiaires en BBL-leerlingen geldt de startdatum van schooljaar als nieuwe inzet en mag de inzet maximaal 2 schooljaren zijn.</w:t>
      </w:r>
    </w:p>
    <w:p w14:paraId="79749E0A" w14:textId="77777777" w:rsidR="005575D4" w:rsidRPr="007A0E72" w:rsidRDefault="005575D4" w:rsidP="00342FE3">
      <w:pPr>
        <w:pStyle w:val="Lijstalinea"/>
        <w:numPr>
          <w:ilvl w:val="0"/>
          <w:numId w:val="7"/>
        </w:numPr>
      </w:pPr>
      <w:r w:rsidRPr="007A0E72">
        <w:t xml:space="preserve">Invulling van de social return verplichting kan desgewenst ook gerealiseerd worden in één of meerdere (bijv. later te starten) andere projecten van de opdrachtnemer. Deze afspraken worden vooraf en in overleg met Baanbrekend Drechtsteden vastgelegd. </w:t>
      </w:r>
    </w:p>
    <w:p w14:paraId="09DFCE29" w14:textId="77777777" w:rsidR="005575D4" w:rsidRPr="007A0E72" w:rsidRDefault="005575D4" w:rsidP="00342FE3">
      <w:pPr>
        <w:pStyle w:val="Lijstalinea"/>
        <w:numPr>
          <w:ilvl w:val="0"/>
          <w:numId w:val="7"/>
        </w:numPr>
      </w:pPr>
      <w:r w:rsidRPr="007A0E72">
        <w:t>De werving van kandidaten wordt uitgevoerd door Baanbrekend Drechtsteden. Baanbrekend Drechtsteden zal in i.s.m. met de opdrachtnemer een planning en profiel opstellen en passende kandidaten selecteren conform het model. De dienstverlening van Baanbrekend Drechtsteden is kosteloos.</w:t>
      </w:r>
    </w:p>
    <w:p w14:paraId="69F4BD5B" w14:textId="77777777" w:rsidR="005575D4" w:rsidRPr="007A0E72" w:rsidRDefault="005575D4" w:rsidP="00342FE3">
      <w:pPr>
        <w:pStyle w:val="Lijstalinea"/>
        <w:numPr>
          <w:ilvl w:val="0"/>
          <w:numId w:val="7"/>
        </w:numPr>
      </w:pPr>
      <w:r w:rsidRPr="007A0E72">
        <w:t>Kandidaten kunnen indien nodig en mogelijk (bij)geschoold  worden. De vakbekwaamheid van de kandidaten is afhankelijk van de achtergrond van de kandidaat en de werkzaamheden die de kandidaat bij de opdrachtnemer moet verrichten. Hierover worden afzonderlijke afspraken met Baanbrekend Drechtsteden gemaakt.</w:t>
      </w:r>
    </w:p>
    <w:p w14:paraId="6D112A51" w14:textId="77777777" w:rsidR="005575D4" w:rsidRPr="007A0E72" w:rsidRDefault="005575D4" w:rsidP="00342FE3">
      <w:pPr>
        <w:pStyle w:val="Lijstalinea"/>
        <w:numPr>
          <w:ilvl w:val="0"/>
          <w:numId w:val="7"/>
        </w:numPr>
      </w:pPr>
      <w:r w:rsidRPr="007A0E72">
        <w:t>Kandidaten kunnen bij de opdrachtnemer op basis van een (tijdelijk) dienstverband in dienst worden genomen of kunnen op detacheringsbasis worden geplaatst. De detachering wordt uitgevoerd door detacheringbedrijven die door de opdrachtnemer zijn geselecteerd. Desgewenst kan Baanbrekend Drechtsteden hierin adviseren.</w:t>
      </w:r>
    </w:p>
    <w:p w14:paraId="46915299" w14:textId="77777777" w:rsidR="005575D4" w:rsidRPr="007A0E72" w:rsidRDefault="005575D4" w:rsidP="00342FE3">
      <w:pPr>
        <w:pStyle w:val="Lijstalinea"/>
        <w:numPr>
          <w:ilvl w:val="0"/>
          <w:numId w:val="7"/>
        </w:numPr>
      </w:pPr>
      <w:r w:rsidRPr="007A0E72">
        <w:t>In overleg met Baanbrekend Drechtsteden kan de opdrachtnemer eventueel zelf kandidaten aandragen uit de door de opdrachtgever vastgestelde doelgroepen.</w:t>
      </w:r>
    </w:p>
    <w:p w14:paraId="46ABD622" w14:textId="77777777" w:rsidR="005575D4" w:rsidRPr="007A0E72" w:rsidRDefault="005575D4" w:rsidP="00342FE3">
      <w:pPr>
        <w:pStyle w:val="Lijstalinea"/>
        <w:numPr>
          <w:ilvl w:val="0"/>
          <w:numId w:val="7"/>
        </w:numPr>
      </w:pPr>
      <w:r w:rsidRPr="007A0E72">
        <w:t>De opdrachtnemer blijft primair verantwoordelijk voor de contractueel overeengekomen invulling van de social return verplichting.</w:t>
      </w:r>
    </w:p>
    <w:p w14:paraId="4942AE9E" w14:textId="77777777" w:rsidR="005575D4" w:rsidRPr="007A0E72" w:rsidRDefault="005575D4" w:rsidP="00342FE3">
      <w:pPr>
        <w:pStyle w:val="Lijstalinea"/>
        <w:numPr>
          <w:ilvl w:val="0"/>
          <w:numId w:val="7"/>
        </w:numPr>
      </w:pPr>
      <w:r w:rsidRPr="007A0E72">
        <w:t>Indien de opdrachtnemer werkt met onderaannemers blijft de hoofdaannemer verantwoordelijk voor de nakoming en toepassing van Social Return.</w:t>
      </w:r>
    </w:p>
    <w:p w14:paraId="1E31BC31" w14:textId="77777777" w:rsidR="005575D4" w:rsidRPr="007A0E72" w:rsidRDefault="005575D4" w:rsidP="00342FE3">
      <w:pPr>
        <w:pStyle w:val="Lijstalinea"/>
        <w:numPr>
          <w:ilvl w:val="0"/>
          <w:numId w:val="7"/>
        </w:numPr>
      </w:pPr>
      <w:r w:rsidRPr="007A0E72">
        <w:t>Door het indienen van een inschrijving gaat de inschrijver akkoord met bovengenoemde bepalingen.</w:t>
      </w:r>
    </w:p>
    <w:p w14:paraId="1D41604D" w14:textId="2E67425C" w:rsidR="005575D4" w:rsidRPr="007A0E72" w:rsidRDefault="005575D4" w:rsidP="00FB65B3">
      <w:pPr>
        <w:pStyle w:val="Lijstalinea"/>
        <w:numPr>
          <w:ilvl w:val="0"/>
          <w:numId w:val="7"/>
        </w:numPr>
      </w:pPr>
      <w:r w:rsidRPr="007A0E72">
        <w:t xml:space="preserve">Baanbrekend Drechtsteden is gevestigd op de Spuiboulevard 298, 3311 GR te Dordrecht, tel 078 770 8770, email </w:t>
      </w:r>
      <w:hyperlink r:id="rId24" w:history="1">
        <w:r w:rsidRPr="007A0E72">
          <w:rPr>
            <w:rStyle w:val="Hyperlink"/>
          </w:rPr>
          <w:t>sroi@drechtsteden.nl</w:t>
        </w:r>
      </w:hyperlink>
      <w:r w:rsidRPr="007A0E72">
        <w:t xml:space="preserve"> </w:t>
      </w:r>
    </w:p>
    <w:p w14:paraId="16BE9E04" w14:textId="77777777" w:rsidR="00701011" w:rsidRPr="007A0E72" w:rsidRDefault="00701011" w:rsidP="00D87F9B"/>
    <w:bookmarkEnd w:id="307"/>
    <w:bookmarkEnd w:id="308"/>
    <w:bookmarkEnd w:id="309"/>
    <w:bookmarkEnd w:id="310"/>
    <w:bookmarkEnd w:id="311"/>
    <w:bookmarkEnd w:id="312"/>
    <w:p w14:paraId="0D984D63" w14:textId="77777777" w:rsidR="004A3726" w:rsidRPr="007A0E72" w:rsidRDefault="004A3726" w:rsidP="004A3726">
      <w:pPr>
        <w:pStyle w:val="Kop4"/>
      </w:pPr>
      <w:r w:rsidRPr="007A0E72">
        <w:t>Ondertekening</w:t>
      </w:r>
    </w:p>
    <w:p w14:paraId="26DD93E7" w14:textId="77777777" w:rsidR="004A3726" w:rsidRPr="007A0E72" w:rsidRDefault="004A3726" w:rsidP="004A3726"/>
    <w:tbl>
      <w:tblPr>
        <w:tblStyle w:val="Tabelraster"/>
        <w:tblW w:w="9634" w:type="dxa"/>
        <w:tblLook w:val="04A0" w:firstRow="1" w:lastRow="0" w:firstColumn="1" w:lastColumn="0" w:noHBand="0" w:noVBand="1"/>
      </w:tblPr>
      <w:tblGrid>
        <w:gridCol w:w="4531"/>
        <w:gridCol w:w="5103"/>
      </w:tblGrid>
      <w:tr w:rsidR="004A3726" w:rsidRPr="007A0E72" w14:paraId="76010F0C" w14:textId="77777777" w:rsidTr="00EC0692">
        <w:tc>
          <w:tcPr>
            <w:tcW w:w="4531" w:type="dxa"/>
            <w:shd w:val="clear" w:color="auto" w:fill="95B3D7" w:themeFill="accent1" w:themeFillTint="99"/>
          </w:tcPr>
          <w:p w14:paraId="1D7FBC98" w14:textId="77777777" w:rsidR="004A3726" w:rsidRPr="007A0E72" w:rsidRDefault="004A3726" w:rsidP="00EC0692">
            <w:pPr>
              <w:rPr>
                <w:rStyle w:val="Intensieveverwijzing"/>
                <w:rFonts w:eastAsia="MS Mincho"/>
              </w:rPr>
            </w:pPr>
            <w:r w:rsidRPr="007A0E72">
              <w:rPr>
                <w:rStyle w:val="Intensieveverwijzing"/>
                <w:rFonts w:eastAsia="MS Mincho"/>
              </w:rPr>
              <w:t>Organisatienaam Inschrijver / Combinant 1</w:t>
            </w:r>
          </w:p>
        </w:tc>
        <w:tc>
          <w:tcPr>
            <w:tcW w:w="5103" w:type="dxa"/>
          </w:tcPr>
          <w:p w14:paraId="4872C51F" w14:textId="77777777" w:rsidR="004A3726" w:rsidRPr="007A0E72" w:rsidRDefault="004A3726" w:rsidP="00EC0692"/>
        </w:tc>
      </w:tr>
      <w:tr w:rsidR="004A3726" w:rsidRPr="007A0E72" w14:paraId="48087945" w14:textId="77777777" w:rsidTr="00EC0692">
        <w:tc>
          <w:tcPr>
            <w:tcW w:w="4531" w:type="dxa"/>
            <w:shd w:val="clear" w:color="auto" w:fill="95B3D7" w:themeFill="accent1" w:themeFillTint="99"/>
          </w:tcPr>
          <w:p w14:paraId="21AB48EE" w14:textId="77777777" w:rsidR="004A3726" w:rsidRPr="007A0E72" w:rsidRDefault="004A3726" w:rsidP="00EC0692">
            <w:pPr>
              <w:rPr>
                <w:rStyle w:val="Intensieveverwijzing"/>
                <w:rFonts w:eastAsia="MS Mincho"/>
              </w:rPr>
            </w:pPr>
            <w:r w:rsidRPr="007A0E72">
              <w:rPr>
                <w:rStyle w:val="Intensieveverwijzing"/>
                <w:rFonts w:eastAsia="MS Mincho"/>
              </w:rPr>
              <w:t>Naam Ondertekeningsbevoegde</w:t>
            </w:r>
          </w:p>
        </w:tc>
        <w:tc>
          <w:tcPr>
            <w:tcW w:w="5103" w:type="dxa"/>
          </w:tcPr>
          <w:p w14:paraId="431998D2" w14:textId="77777777" w:rsidR="004A3726" w:rsidRPr="007A0E72" w:rsidRDefault="004A3726" w:rsidP="00EC0692"/>
        </w:tc>
      </w:tr>
      <w:tr w:rsidR="004A3726" w:rsidRPr="007A0E72" w14:paraId="6962389F" w14:textId="77777777" w:rsidTr="00EC0692">
        <w:tc>
          <w:tcPr>
            <w:tcW w:w="4531" w:type="dxa"/>
            <w:shd w:val="clear" w:color="auto" w:fill="95B3D7" w:themeFill="accent1" w:themeFillTint="99"/>
          </w:tcPr>
          <w:p w14:paraId="082122C3" w14:textId="77777777" w:rsidR="004A3726" w:rsidRPr="007A0E72" w:rsidRDefault="004A3726" w:rsidP="00EC0692">
            <w:pPr>
              <w:rPr>
                <w:rStyle w:val="Intensieveverwijzing"/>
                <w:rFonts w:eastAsia="MS Mincho"/>
              </w:rPr>
            </w:pPr>
            <w:r w:rsidRPr="007A0E72">
              <w:rPr>
                <w:rStyle w:val="Intensieveverwijzing"/>
                <w:rFonts w:eastAsia="MS Mincho"/>
              </w:rPr>
              <w:t xml:space="preserve">Functie Ondertekeningsbevoegde </w:t>
            </w:r>
          </w:p>
        </w:tc>
        <w:tc>
          <w:tcPr>
            <w:tcW w:w="5103" w:type="dxa"/>
          </w:tcPr>
          <w:p w14:paraId="7A3F4C62" w14:textId="77777777" w:rsidR="004A3726" w:rsidRPr="007A0E72" w:rsidRDefault="004A3726" w:rsidP="00EC0692"/>
        </w:tc>
      </w:tr>
      <w:tr w:rsidR="004A3726" w:rsidRPr="007A0E72" w14:paraId="7511DCC1" w14:textId="77777777" w:rsidTr="00EC0692">
        <w:tc>
          <w:tcPr>
            <w:tcW w:w="4531" w:type="dxa"/>
            <w:shd w:val="clear" w:color="auto" w:fill="95B3D7" w:themeFill="accent1" w:themeFillTint="99"/>
          </w:tcPr>
          <w:p w14:paraId="782310B0" w14:textId="77777777" w:rsidR="004A3726" w:rsidRPr="007A0E72" w:rsidRDefault="004A3726" w:rsidP="00EC0692">
            <w:pPr>
              <w:rPr>
                <w:rStyle w:val="Intensieveverwijzing"/>
                <w:rFonts w:eastAsia="MS Mincho"/>
              </w:rPr>
            </w:pPr>
            <w:r w:rsidRPr="007A0E72">
              <w:rPr>
                <w:rStyle w:val="Intensieveverwijzing"/>
                <w:rFonts w:eastAsia="MS Mincho"/>
              </w:rPr>
              <w:t>Datum</w:t>
            </w:r>
          </w:p>
        </w:tc>
        <w:tc>
          <w:tcPr>
            <w:tcW w:w="5103" w:type="dxa"/>
          </w:tcPr>
          <w:p w14:paraId="74442379" w14:textId="77777777" w:rsidR="004A3726" w:rsidRPr="007A0E72" w:rsidRDefault="004A3726" w:rsidP="00EC0692"/>
        </w:tc>
      </w:tr>
      <w:tr w:rsidR="004A3726" w:rsidRPr="007A0E72" w14:paraId="7A598EC8" w14:textId="77777777" w:rsidTr="00EC0692">
        <w:tc>
          <w:tcPr>
            <w:tcW w:w="4531" w:type="dxa"/>
            <w:shd w:val="clear" w:color="auto" w:fill="95B3D7" w:themeFill="accent1" w:themeFillTint="99"/>
          </w:tcPr>
          <w:p w14:paraId="494EC56F" w14:textId="77777777" w:rsidR="004A3726" w:rsidRPr="007A0E72" w:rsidRDefault="004A3726" w:rsidP="00EC0692">
            <w:pPr>
              <w:rPr>
                <w:rStyle w:val="Intensieveverwijzing"/>
                <w:rFonts w:eastAsia="MS Mincho"/>
              </w:rPr>
            </w:pPr>
            <w:r w:rsidRPr="007A0E72">
              <w:rPr>
                <w:rStyle w:val="Intensieveverwijzing"/>
                <w:rFonts w:eastAsia="MS Mincho"/>
              </w:rPr>
              <w:t>Hantekening ondertekeningsbevoegde</w:t>
            </w:r>
          </w:p>
        </w:tc>
        <w:tc>
          <w:tcPr>
            <w:tcW w:w="5103" w:type="dxa"/>
          </w:tcPr>
          <w:p w14:paraId="6DF90DC3" w14:textId="77777777" w:rsidR="004A3726" w:rsidRPr="007A0E72" w:rsidRDefault="004A3726" w:rsidP="00EC0692"/>
          <w:p w14:paraId="0691D4E6" w14:textId="77777777" w:rsidR="004A3726" w:rsidRPr="007A0E72" w:rsidRDefault="004A3726" w:rsidP="00EC0692"/>
          <w:p w14:paraId="23A13421" w14:textId="77777777" w:rsidR="004A3726" w:rsidRPr="007A0E72" w:rsidRDefault="004A3726" w:rsidP="00EC0692"/>
        </w:tc>
      </w:tr>
    </w:tbl>
    <w:p w14:paraId="58C782B8" w14:textId="77777777" w:rsidR="004A3726" w:rsidRPr="007A0E72" w:rsidRDefault="004A3726" w:rsidP="004A3726"/>
    <w:tbl>
      <w:tblPr>
        <w:tblStyle w:val="Tabelraster"/>
        <w:tblW w:w="9634" w:type="dxa"/>
        <w:tblLook w:val="04A0" w:firstRow="1" w:lastRow="0" w:firstColumn="1" w:lastColumn="0" w:noHBand="0" w:noVBand="1"/>
      </w:tblPr>
      <w:tblGrid>
        <w:gridCol w:w="4531"/>
        <w:gridCol w:w="5103"/>
      </w:tblGrid>
      <w:tr w:rsidR="004A3726" w:rsidRPr="007A0E72" w14:paraId="60FE8EF0" w14:textId="77777777" w:rsidTr="00EC0692">
        <w:tc>
          <w:tcPr>
            <w:tcW w:w="4531" w:type="dxa"/>
            <w:shd w:val="clear" w:color="auto" w:fill="95B3D7" w:themeFill="accent1" w:themeFillTint="99"/>
          </w:tcPr>
          <w:p w14:paraId="78EEB49E" w14:textId="77777777" w:rsidR="004A3726" w:rsidRPr="007A0E72" w:rsidRDefault="004A3726" w:rsidP="00EC0692">
            <w:pPr>
              <w:rPr>
                <w:rStyle w:val="Intensieveverwijzing"/>
                <w:rFonts w:eastAsia="MS Mincho"/>
              </w:rPr>
            </w:pPr>
            <w:r w:rsidRPr="007A0E72">
              <w:rPr>
                <w:rStyle w:val="Intensieveverwijzing"/>
                <w:rFonts w:eastAsia="MS Mincho"/>
              </w:rPr>
              <w:t>Organisatienaam Combinant 2*</w:t>
            </w:r>
          </w:p>
        </w:tc>
        <w:tc>
          <w:tcPr>
            <w:tcW w:w="5103" w:type="dxa"/>
          </w:tcPr>
          <w:p w14:paraId="78940130" w14:textId="77777777" w:rsidR="004A3726" w:rsidRPr="007A0E72" w:rsidRDefault="004A3726" w:rsidP="00EC0692"/>
        </w:tc>
      </w:tr>
      <w:tr w:rsidR="004A3726" w:rsidRPr="007A0E72" w14:paraId="5739CF81" w14:textId="77777777" w:rsidTr="00EC0692">
        <w:tc>
          <w:tcPr>
            <w:tcW w:w="4531" w:type="dxa"/>
            <w:shd w:val="clear" w:color="auto" w:fill="95B3D7" w:themeFill="accent1" w:themeFillTint="99"/>
          </w:tcPr>
          <w:p w14:paraId="20BE7ACF" w14:textId="77777777" w:rsidR="004A3726" w:rsidRPr="007A0E72" w:rsidRDefault="004A3726" w:rsidP="00EC0692">
            <w:pPr>
              <w:rPr>
                <w:rStyle w:val="Intensieveverwijzing"/>
                <w:rFonts w:eastAsia="MS Mincho"/>
              </w:rPr>
            </w:pPr>
            <w:r w:rsidRPr="007A0E72">
              <w:rPr>
                <w:rStyle w:val="Intensieveverwijzing"/>
                <w:rFonts w:eastAsia="MS Mincho"/>
              </w:rPr>
              <w:t>Naam Ondertekeningsbevoegde</w:t>
            </w:r>
          </w:p>
        </w:tc>
        <w:tc>
          <w:tcPr>
            <w:tcW w:w="5103" w:type="dxa"/>
          </w:tcPr>
          <w:p w14:paraId="467A2713" w14:textId="77777777" w:rsidR="004A3726" w:rsidRPr="007A0E72" w:rsidRDefault="004A3726" w:rsidP="00EC0692"/>
        </w:tc>
      </w:tr>
      <w:tr w:rsidR="004A3726" w:rsidRPr="007A0E72" w14:paraId="788179C8" w14:textId="77777777" w:rsidTr="00EC0692">
        <w:tc>
          <w:tcPr>
            <w:tcW w:w="4531" w:type="dxa"/>
            <w:shd w:val="clear" w:color="auto" w:fill="95B3D7" w:themeFill="accent1" w:themeFillTint="99"/>
          </w:tcPr>
          <w:p w14:paraId="5FDA6C44" w14:textId="77777777" w:rsidR="004A3726" w:rsidRPr="007A0E72" w:rsidRDefault="004A3726" w:rsidP="00EC0692">
            <w:pPr>
              <w:rPr>
                <w:rStyle w:val="Intensieveverwijzing"/>
                <w:rFonts w:eastAsia="MS Mincho"/>
              </w:rPr>
            </w:pPr>
            <w:r w:rsidRPr="007A0E72">
              <w:rPr>
                <w:rStyle w:val="Intensieveverwijzing"/>
                <w:rFonts w:eastAsia="MS Mincho"/>
              </w:rPr>
              <w:t xml:space="preserve">Functie Ondertekeningsbevoegde </w:t>
            </w:r>
          </w:p>
        </w:tc>
        <w:tc>
          <w:tcPr>
            <w:tcW w:w="5103" w:type="dxa"/>
          </w:tcPr>
          <w:p w14:paraId="597855D4" w14:textId="77777777" w:rsidR="004A3726" w:rsidRPr="007A0E72" w:rsidRDefault="004A3726" w:rsidP="00EC0692"/>
        </w:tc>
      </w:tr>
      <w:tr w:rsidR="004A3726" w:rsidRPr="007A0E72" w14:paraId="76F65252" w14:textId="77777777" w:rsidTr="00EC0692">
        <w:tc>
          <w:tcPr>
            <w:tcW w:w="4531" w:type="dxa"/>
            <w:shd w:val="clear" w:color="auto" w:fill="95B3D7" w:themeFill="accent1" w:themeFillTint="99"/>
          </w:tcPr>
          <w:p w14:paraId="1A29F0B5" w14:textId="77777777" w:rsidR="004A3726" w:rsidRPr="007A0E72" w:rsidRDefault="004A3726" w:rsidP="00EC0692">
            <w:pPr>
              <w:rPr>
                <w:rStyle w:val="Intensieveverwijzing"/>
                <w:rFonts w:eastAsia="MS Mincho"/>
              </w:rPr>
            </w:pPr>
            <w:r w:rsidRPr="007A0E72">
              <w:rPr>
                <w:rStyle w:val="Intensieveverwijzing"/>
                <w:rFonts w:eastAsia="MS Mincho"/>
              </w:rPr>
              <w:t>Datum</w:t>
            </w:r>
          </w:p>
        </w:tc>
        <w:tc>
          <w:tcPr>
            <w:tcW w:w="5103" w:type="dxa"/>
          </w:tcPr>
          <w:p w14:paraId="56041DC1" w14:textId="77777777" w:rsidR="004A3726" w:rsidRPr="007A0E72" w:rsidRDefault="004A3726" w:rsidP="00EC0692"/>
        </w:tc>
      </w:tr>
      <w:tr w:rsidR="004A3726" w:rsidRPr="007A0E72" w14:paraId="3C7C4FE3" w14:textId="77777777" w:rsidTr="00EC0692">
        <w:tc>
          <w:tcPr>
            <w:tcW w:w="4531" w:type="dxa"/>
            <w:shd w:val="clear" w:color="auto" w:fill="95B3D7" w:themeFill="accent1" w:themeFillTint="99"/>
          </w:tcPr>
          <w:p w14:paraId="62C1127E" w14:textId="77777777" w:rsidR="004A3726" w:rsidRPr="007A0E72" w:rsidRDefault="004A3726" w:rsidP="00EC0692">
            <w:pPr>
              <w:rPr>
                <w:rStyle w:val="Intensieveverwijzing"/>
                <w:rFonts w:eastAsia="MS Mincho"/>
              </w:rPr>
            </w:pPr>
            <w:r w:rsidRPr="007A0E72">
              <w:rPr>
                <w:rStyle w:val="Intensieveverwijzing"/>
                <w:rFonts w:eastAsia="MS Mincho"/>
              </w:rPr>
              <w:t>Hantekening ondertekeningsbevoegde</w:t>
            </w:r>
          </w:p>
        </w:tc>
        <w:tc>
          <w:tcPr>
            <w:tcW w:w="5103" w:type="dxa"/>
          </w:tcPr>
          <w:p w14:paraId="23EF4B9C" w14:textId="77777777" w:rsidR="004A3726" w:rsidRPr="007A0E72" w:rsidRDefault="004A3726" w:rsidP="00EC0692"/>
          <w:p w14:paraId="2E345F5D" w14:textId="77777777" w:rsidR="004A3726" w:rsidRPr="007A0E72" w:rsidRDefault="004A3726" w:rsidP="00EC0692"/>
          <w:p w14:paraId="2A3B3566" w14:textId="77777777" w:rsidR="004A3726" w:rsidRPr="007A0E72" w:rsidRDefault="004A3726" w:rsidP="00EC0692"/>
        </w:tc>
      </w:tr>
    </w:tbl>
    <w:p w14:paraId="08119C66" w14:textId="77777777" w:rsidR="004A3726" w:rsidRPr="007A0E72" w:rsidRDefault="004A3726" w:rsidP="004A3726">
      <w:pPr>
        <w:rPr>
          <w:i/>
        </w:rPr>
      </w:pPr>
      <w:r w:rsidRPr="007A0E72">
        <w:rPr>
          <w:i/>
        </w:rPr>
        <w:t>*Indien van toepassing</w:t>
      </w:r>
    </w:p>
    <w:p w14:paraId="7BD9CFDC" w14:textId="77777777" w:rsidR="00D843A1" w:rsidRDefault="00D843A1" w:rsidP="00D843A1">
      <w:pPr>
        <w:pStyle w:val="Kop1"/>
        <w:numPr>
          <w:ilvl w:val="0"/>
          <w:numId w:val="0"/>
        </w:numPr>
        <w:ind w:left="737" w:hanging="737"/>
      </w:pPr>
      <w:bookmarkStart w:id="317" w:name="_Toc76735529"/>
      <w:bookmarkStart w:id="318" w:name="_Toc93578156"/>
      <w:r>
        <w:lastRenderedPageBreak/>
        <w:t>Bijlage K – Regionale visie sociaal domein Drechtsteden</w:t>
      </w:r>
      <w:bookmarkEnd w:id="317"/>
      <w:bookmarkEnd w:id="318"/>
    </w:p>
    <w:p w14:paraId="6E081D7C" w14:textId="77777777" w:rsidR="00D843A1" w:rsidRDefault="00D843A1" w:rsidP="00D843A1">
      <w:pPr>
        <w:rPr>
          <w:b/>
        </w:rPr>
      </w:pPr>
      <w:r w:rsidRPr="007A0E72">
        <w:rPr>
          <w:rFonts w:cs="Arial"/>
          <w:b/>
        </w:rPr>
        <w:t xml:space="preserve">Behorende bij de aanbesteding: </w:t>
      </w:r>
      <w:r w:rsidRPr="008D4A9A">
        <w:rPr>
          <w:b/>
        </w:rPr>
        <w:t>210086SDD – Inkoop Inburgeringsaanbod Onderwijsroute MBO</w:t>
      </w:r>
    </w:p>
    <w:p w14:paraId="486013E9" w14:textId="469BF8EC" w:rsidR="00D843A1" w:rsidRDefault="00D843A1" w:rsidP="00D843A1">
      <w:pPr>
        <w:rPr>
          <w:b/>
        </w:rPr>
      </w:pPr>
    </w:p>
    <w:p w14:paraId="68A943CF" w14:textId="77777777" w:rsidR="00D843A1" w:rsidRDefault="00D843A1" w:rsidP="00D843A1">
      <w:pPr>
        <w:rPr>
          <w:b/>
        </w:rPr>
      </w:pPr>
    </w:p>
    <w:p w14:paraId="28E8A0D8" w14:textId="77777777" w:rsidR="00D843A1" w:rsidRPr="007C71D2" w:rsidRDefault="00D843A1" w:rsidP="00D843A1">
      <w:r w:rsidRPr="007C71D2">
        <w:t>Separate bijlage</w:t>
      </w:r>
      <w:r>
        <w:t>.</w:t>
      </w:r>
    </w:p>
    <w:p w14:paraId="7F6F5814" w14:textId="77777777" w:rsidR="00D843A1" w:rsidRPr="00F679A0" w:rsidRDefault="00D843A1" w:rsidP="00D843A1"/>
    <w:p w14:paraId="199D3548" w14:textId="71857FD8" w:rsidR="00A11A56" w:rsidRPr="007A0E72" w:rsidRDefault="00A11A56" w:rsidP="00A11A56">
      <w:pPr>
        <w:pStyle w:val="Kop1"/>
        <w:numPr>
          <w:ilvl w:val="0"/>
          <w:numId w:val="0"/>
        </w:numPr>
        <w:ind w:left="720" w:hanging="720"/>
      </w:pPr>
      <w:bookmarkStart w:id="319" w:name="_Toc93578157"/>
      <w:r>
        <w:lastRenderedPageBreak/>
        <w:t xml:space="preserve">Bijlage </w:t>
      </w:r>
      <w:r w:rsidR="00D843A1">
        <w:t>L</w:t>
      </w:r>
      <w:r w:rsidRPr="007A0E72">
        <w:t xml:space="preserve"> – </w:t>
      </w:r>
      <w:r w:rsidR="00D843A1">
        <w:t>Regeling Taalschakeltrajecten</w:t>
      </w:r>
      <w:bookmarkEnd w:id="319"/>
      <w:r>
        <w:t xml:space="preserve"> </w:t>
      </w:r>
    </w:p>
    <w:p w14:paraId="78192627" w14:textId="08D44B92" w:rsidR="007177BA" w:rsidRDefault="007177BA">
      <w:pPr>
        <w:spacing w:line="240" w:lineRule="auto"/>
        <w:jc w:val="left"/>
        <w:rPr>
          <w:b/>
          <w:bCs/>
          <w:kern w:val="32"/>
          <w:sz w:val="24"/>
          <w:szCs w:val="32"/>
        </w:rPr>
      </w:pPr>
    </w:p>
    <w:p w14:paraId="3BB1DBE3" w14:textId="77777777" w:rsidR="00D843A1" w:rsidRDefault="00D843A1" w:rsidP="00D843A1">
      <w:pPr>
        <w:rPr>
          <w:b/>
        </w:rPr>
      </w:pPr>
      <w:r w:rsidRPr="007A0E72">
        <w:rPr>
          <w:rFonts w:cs="Arial"/>
          <w:b/>
        </w:rPr>
        <w:t xml:space="preserve">Behorende bij de aanbesteding: </w:t>
      </w:r>
      <w:r w:rsidRPr="008D4A9A">
        <w:rPr>
          <w:b/>
        </w:rPr>
        <w:t>210086SDD – Inkoop Inburgeringsaanbod Onderwijsroute MBO</w:t>
      </w:r>
    </w:p>
    <w:p w14:paraId="23BC8AF2" w14:textId="77777777" w:rsidR="00D843A1" w:rsidRDefault="00D843A1" w:rsidP="00D843A1"/>
    <w:p w14:paraId="5938F3F1" w14:textId="77777777" w:rsidR="00D843A1" w:rsidRDefault="00D843A1" w:rsidP="00D843A1"/>
    <w:p w14:paraId="591D7A6A" w14:textId="79B96A89" w:rsidR="00D843A1" w:rsidRPr="007C71D2" w:rsidRDefault="00D843A1" w:rsidP="00D843A1">
      <w:r w:rsidRPr="007C71D2">
        <w:t>Separate bijlage</w:t>
      </w:r>
      <w:r>
        <w:t>.</w:t>
      </w:r>
    </w:p>
    <w:p w14:paraId="35409B0C" w14:textId="77777777" w:rsidR="00D843A1" w:rsidRDefault="00D843A1">
      <w:pPr>
        <w:spacing w:line="240" w:lineRule="auto"/>
        <w:jc w:val="left"/>
        <w:rPr>
          <w:b/>
          <w:bCs/>
          <w:kern w:val="32"/>
          <w:sz w:val="24"/>
          <w:szCs w:val="32"/>
        </w:rPr>
      </w:pPr>
    </w:p>
    <w:p w14:paraId="47EC3228" w14:textId="77777777" w:rsidR="00A11A56" w:rsidRDefault="00A11A56">
      <w:pPr>
        <w:spacing w:line="240" w:lineRule="auto"/>
        <w:jc w:val="left"/>
        <w:rPr>
          <w:b/>
          <w:bCs/>
          <w:kern w:val="32"/>
          <w:sz w:val="24"/>
          <w:szCs w:val="32"/>
        </w:rPr>
      </w:pPr>
      <w:r>
        <w:br w:type="page"/>
      </w:r>
    </w:p>
    <w:p w14:paraId="55272124" w14:textId="040973E9" w:rsidR="00CC0644" w:rsidRPr="007A0E72" w:rsidRDefault="00D9482E" w:rsidP="004A3726">
      <w:pPr>
        <w:pStyle w:val="Kop1"/>
        <w:numPr>
          <w:ilvl w:val="0"/>
          <w:numId w:val="0"/>
        </w:numPr>
        <w:ind w:left="720" w:hanging="720"/>
      </w:pPr>
      <w:bookmarkStart w:id="320" w:name="_Toc93578158"/>
      <w:r>
        <w:lastRenderedPageBreak/>
        <w:t xml:space="preserve">Bijlage </w:t>
      </w:r>
      <w:r w:rsidR="00D843A1">
        <w:t>M</w:t>
      </w:r>
      <w:r w:rsidR="00CC0644" w:rsidRPr="007A0E72">
        <w:t xml:space="preserve"> – Checklist in te dienen documenten</w:t>
      </w:r>
      <w:bookmarkEnd w:id="320"/>
    </w:p>
    <w:p w14:paraId="75976F25" w14:textId="77777777" w:rsidR="0014178D" w:rsidRDefault="0014178D" w:rsidP="0014178D">
      <w:pPr>
        <w:rPr>
          <w:b/>
        </w:rPr>
      </w:pPr>
      <w:r w:rsidRPr="007A0E72">
        <w:rPr>
          <w:rFonts w:cs="Arial"/>
          <w:b/>
        </w:rPr>
        <w:t xml:space="preserve">Behorende bij de aanbesteding: </w:t>
      </w:r>
      <w:r w:rsidRPr="008D4A9A">
        <w:rPr>
          <w:b/>
        </w:rPr>
        <w:t>210086SDD – Inkoop Inburgeringsaanbod Onderwijsroute MBO</w:t>
      </w:r>
    </w:p>
    <w:p w14:paraId="59C48EBE" w14:textId="77777777" w:rsidR="0030657A" w:rsidRPr="007A0E72" w:rsidRDefault="0030657A" w:rsidP="00D87F9B"/>
    <w:p w14:paraId="765B2E62" w14:textId="556F005F" w:rsidR="00D63BFD" w:rsidRDefault="00D63BFD" w:rsidP="00D63BFD"/>
    <w:tbl>
      <w:tblPr>
        <w:tblW w:w="9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230"/>
        <w:gridCol w:w="1304"/>
      </w:tblGrid>
      <w:tr w:rsidR="004F3E39" w:rsidRPr="007A0E72" w14:paraId="33A4C185" w14:textId="77777777" w:rsidTr="00B240DC">
        <w:tc>
          <w:tcPr>
            <w:tcW w:w="562" w:type="dxa"/>
            <w:shd w:val="clear" w:color="auto" w:fill="95B3D7" w:themeFill="accent1" w:themeFillTint="99"/>
          </w:tcPr>
          <w:p w14:paraId="2471DBC2" w14:textId="77777777" w:rsidR="004F3E39" w:rsidRPr="007A0E72" w:rsidRDefault="004F3E39" w:rsidP="00B240DC">
            <w:pPr>
              <w:rPr>
                <w:rStyle w:val="Intensieveverwijzing"/>
                <w:rFonts w:eastAsia="MS Mincho"/>
              </w:rPr>
            </w:pPr>
            <w:r w:rsidRPr="007A0E72">
              <w:rPr>
                <w:rStyle w:val="Intensieveverwijzing"/>
                <w:rFonts w:eastAsia="MS Mincho"/>
              </w:rPr>
              <w:t>Nr.</w:t>
            </w:r>
          </w:p>
        </w:tc>
        <w:tc>
          <w:tcPr>
            <w:tcW w:w="7230" w:type="dxa"/>
            <w:shd w:val="clear" w:color="auto" w:fill="95B3D7" w:themeFill="accent1" w:themeFillTint="99"/>
          </w:tcPr>
          <w:p w14:paraId="3F085C72" w14:textId="77777777" w:rsidR="004F3E39" w:rsidRPr="007A0E72" w:rsidRDefault="004F3E39" w:rsidP="00B240DC">
            <w:pPr>
              <w:rPr>
                <w:rStyle w:val="Intensieveverwijzing"/>
                <w:rFonts w:eastAsia="MS Mincho"/>
              </w:rPr>
            </w:pPr>
            <w:r w:rsidRPr="007A0E72">
              <w:rPr>
                <w:rStyle w:val="Intensieveverwijzing"/>
                <w:rFonts w:eastAsia="MS Mincho"/>
              </w:rPr>
              <w:t>Omschrijving vraag/ gevraagde</w:t>
            </w:r>
          </w:p>
        </w:tc>
        <w:tc>
          <w:tcPr>
            <w:tcW w:w="1304" w:type="dxa"/>
            <w:shd w:val="clear" w:color="auto" w:fill="95B3D7" w:themeFill="accent1" w:themeFillTint="99"/>
          </w:tcPr>
          <w:p w14:paraId="3ECF5961" w14:textId="77777777" w:rsidR="004F3E39" w:rsidRPr="007A0E72" w:rsidRDefault="004F3E39" w:rsidP="00B240DC">
            <w:pPr>
              <w:rPr>
                <w:rStyle w:val="Intensieveverwijzing"/>
                <w:rFonts w:eastAsia="MS Mincho"/>
              </w:rPr>
            </w:pPr>
            <w:r w:rsidRPr="007A0E72">
              <w:rPr>
                <w:rStyle w:val="Intensieveverwijzing"/>
                <w:rFonts w:eastAsia="MS Mincho"/>
              </w:rPr>
              <w:t>Toegevoegd</w:t>
            </w:r>
          </w:p>
        </w:tc>
      </w:tr>
      <w:tr w:rsidR="004F3E39" w:rsidRPr="007A0E72" w14:paraId="3F88A3AB" w14:textId="77777777" w:rsidTr="00B240DC">
        <w:tc>
          <w:tcPr>
            <w:tcW w:w="562" w:type="dxa"/>
          </w:tcPr>
          <w:p w14:paraId="52A0D8A4" w14:textId="77777777" w:rsidR="004F3E39" w:rsidRPr="007A0E72" w:rsidRDefault="004F3E39" w:rsidP="00B240DC">
            <w:r w:rsidRPr="007A0E72">
              <w:t>1.</w:t>
            </w:r>
          </w:p>
        </w:tc>
        <w:tc>
          <w:tcPr>
            <w:tcW w:w="7230" w:type="dxa"/>
          </w:tcPr>
          <w:p w14:paraId="1575BEF8" w14:textId="77777777" w:rsidR="004F3E39" w:rsidRDefault="004F3E39" w:rsidP="00B240DC">
            <w:r w:rsidRPr="007A0E72">
              <w:t xml:space="preserve">Aanbiedingsbrief, met vermelding van </w:t>
            </w:r>
            <w:r>
              <w:t xml:space="preserve">de </w:t>
            </w:r>
            <w:r w:rsidRPr="007A0E72">
              <w:t>contactpersonen van de inschrijver.</w:t>
            </w:r>
          </w:p>
          <w:p w14:paraId="7FA3F6CC" w14:textId="1AD26B94" w:rsidR="004F3E39" w:rsidRPr="007A0E72" w:rsidRDefault="004F3E39" w:rsidP="00B240DC"/>
        </w:tc>
        <w:tc>
          <w:tcPr>
            <w:tcW w:w="1304" w:type="dxa"/>
            <w:vAlign w:val="center"/>
          </w:tcPr>
          <w:p w14:paraId="503FED8A" w14:textId="77777777" w:rsidR="004F3E39" w:rsidRPr="007A0E72" w:rsidRDefault="004F3E39" w:rsidP="00B240DC">
            <w:pPr>
              <w:jc w:val="center"/>
            </w:pPr>
            <w:r w:rsidRPr="007A0E72">
              <w:t>□</w:t>
            </w:r>
          </w:p>
        </w:tc>
      </w:tr>
      <w:tr w:rsidR="004F3E39" w:rsidRPr="007A0E72" w14:paraId="59E51223" w14:textId="77777777" w:rsidTr="00B240DC">
        <w:tc>
          <w:tcPr>
            <w:tcW w:w="562" w:type="dxa"/>
          </w:tcPr>
          <w:p w14:paraId="77FBBD78" w14:textId="77777777" w:rsidR="004F3E39" w:rsidRPr="007A0E72" w:rsidRDefault="004F3E39" w:rsidP="00B240DC">
            <w:r w:rsidRPr="007A0E72">
              <w:t>2.</w:t>
            </w:r>
          </w:p>
        </w:tc>
        <w:tc>
          <w:tcPr>
            <w:tcW w:w="7230" w:type="dxa"/>
          </w:tcPr>
          <w:p w14:paraId="0FA0A972" w14:textId="77777777" w:rsidR="004F3E39" w:rsidRPr="007A0E72" w:rsidRDefault="004F3E39" w:rsidP="00B240DC">
            <w:r w:rsidRPr="007A0E72">
              <w:t xml:space="preserve">Ingevuld en rechtsgeldig ondertekende  Bijlage A – Uniform Europees </w:t>
            </w:r>
            <w:r>
              <w:t>Aanbestedingsdocument</w:t>
            </w:r>
            <w:r w:rsidRPr="007A0E72">
              <w:t>*</w:t>
            </w:r>
          </w:p>
        </w:tc>
        <w:tc>
          <w:tcPr>
            <w:tcW w:w="1304" w:type="dxa"/>
            <w:vAlign w:val="center"/>
          </w:tcPr>
          <w:p w14:paraId="21912FD7" w14:textId="77777777" w:rsidR="004F3E39" w:rsidRPr="007A0E72" w:rsidRDefault="004F3E39" w:rsidP="00B240DC">
            <w:pPr>
              <w:jc w:val="center"/>
            </w:pPr>
            <w:r w:rsidRPr="007A0E72">
              <w:t>□</w:t>
            </w:r>
          </w:p>
        </w:tc>
      </w:tr>
      <w:tr w:rsidR="004F3E39" w:rsidRPr="007A0E72" w14:paraId="7DD1ACA6" w14:textId="77777777" w:rsidTr="00B240DC">
        <w:tc>
          <w:tcPr>
            <w:tcW w:w="562" w:type="dxa"/>
          </w:tcPr>
          <w:p w14:paraId="43F5AA0C" w14:textId="77777777" w:rsidR="004F3E39" w:rsidRPr="007A0E72" w:rsidRDefault="004F3E39" w:rsidP="00B240DC">
            <w:pPr>
              <w:jc w:val="left"/>
            </w:pPr>
            <w:r w:rsidRPr="007A0E72">
              <w:t>3.</w:t>
            </w:r>
          </w:p>
        </w:tc>
        <w:tc>
          <w:tcPr>
            <w:tcW w:w="7230" w:type="dxa"/>
          </w:tcPr>
          <w:p w14:paraId="27457714" w14:textId="77777777" w:rsidR="004F3E39" w:rsidRDefault="004F3E39" w:rsidP="00B240DC">
            <w:r w:rsidRPr="007A0E72">
              <w:t>Ingevuld en rechtsgeldig ondertekende  Bi</w:t>
            </w:r>
            <w:r>
              <w:t>jlage B - Formulier referenties</w:t>
            </w:r>
          </w:p>
          <w:p w14:paraId="42896653" w14:textId="65A9343A" w:rsidR="004F3E39" w:rsidRPr="007A0E72" w:rsidRDefault="004F3E39" w:rsidP="00B240DC"/>
        </w:tc>
        <w:tc>
          <w:tcPr>
            <w:tcW w:w="1304" w:type="dxa"/>
            <w:vAlign w:val="center"/>
          </w:tcPr>
          <w:p w14:paraId="2C27616F" w14:textId="77777777" w:rsidR="004F3E39" w:rsidRPr="007A0E72" w:rsidRDefault="004F3E39" w:rsidP="00B240DC">
            <w:pPr>
              <w:jc w:val="center"/>
            </w:pPr>
            <w:r w:rsidRPr="007A0E72">
              <w:t>□</w:t>
            </w:r>
          </w:p>
        </w:tc>
      </w:tr>
      <w:tr w:rsidR="004F3E39" w:rsidRPr="007A0E72" w14:paraId="7FA92B33" w14:textId="77777777" w:rsidTr="00B240DC">
        <w:tc>
          <w:tcPr>
            <w:tcW w:w="562" w:type="dxa"/>
          </w:tcPr>
          <w:p w14:paraId="6FD94786" w14:textId="77777777" w:rsidR="004F3E39" w:rsidRPr="007A0E72" w:rsidRDefault="004F3E39" w:rsidP="00B240DC">
            <w:r>
              <w:t>4.</w:t>
            </w:r>
          </w:p>
        </w:tc>
        <w:tc>
          <w:tcPr>
            <w:tcW w:w="7230" w:type="dxa"/>
          </w:tcPr>
          <w:p w14:paraId="7D99DD2E" w14:textId="77777777" w:rsidR="004F3E39" w:rsidRPr="007A0E72" w:rsidRDefault="004F3E39" w:rsidP="00B240DC">
            <w:r w:rsidRPr="007A0E72">
              <w:t>Ingevuld en rech</w:t>
            </w:r>
            <w:r>
              <w:t>tsgeldig ondertekende  Bijlage C – Model concerngarantie (indien van toepassing)</w:t>
            </w:r>
          </w:p>
        </w:tc>
        <w:tc>
          <w:tcPr>
            <w:tcW w:w="1304" w:type="dxa"/>
            <w:vAlign w:val="center"/>
          </w:tcPr>
          <w:p w14:paraId="12C73782" w14:textId="77777777" w:rsidR="004F3E39" w:rsidRPr="007A0E72" w:rsidRDefault="004F3E39" w:rsidP="00B240DC">
            <w:pPr>
              <w:jc w:val="center"/>
            </w:pPr>
            <w:r w:rsidRPr="007A0E72">
              <w:t>□</w:t>
            </w:r>
          </w:p>
        </w:tc>
      </w:tr>
      <w:tr w:rsidR="004F3E39" w:rsidRPr="007A0E72" w14:paraId="3AD46DD0" w14:textId="77777777" w:rsidTr="00B240DC">
        <w:tc>
          <w:tcPr>
            <w:tcW w:w="562" w:type="dxa"/>
          </w:tcPr>
          <w:p w14:paraId="17EB2D7B" w14:textId="77777777" w:rsidR="004F3E39" w:rsidRPr="007A0E72" w:rsidRDefault="004F3E39" w:rsidP="00B240DC">
            <w:r>
              <w:t>5.</w:t>
            </w:r>
          </w:p>
        </w:tc>
        <w:tc>
          <w:tcPr>
            <w:tcW w:w="7230" w:type="dxa"/>
          </w:tcPr>
          <w:p w14:paraId="343C752B" w14:textId="77777777" w:rsidR="004F3E39" w:rsidRPr="007A0E72" w:rsidRDefault="004F3E39" w:rsidP="00B240DC">
            <w:r w:rsidRPr="007A0E72">
              <w:t>Ingevuld en rech</w:t>
            </w:r>
            <w:r>
              <w:t>tsgeldig ondertekende  Bijlage D – Verklaring Derde - Ter Beschikkingstelling Middelen (indien van toepassing)</w:t>
            </w:r>
          </w:p>
        </w:tc>
        <w:tc>
          <w:tcPr>
            <w:tcW w:w="1304" w:type="dxa"/>
            <w:vAlign w:val="center"/>
          </w:tcPr>
          <w:p w14:paraId="0E67AFEA" w14:textId="77777777" w:rsidR="004F3E39" w:rsidRPr="007A0E72" w:rsidRDefault="004F3E39" w:rsidP="00B240DC">
            <w:pPr>
              <w:jc w:val="center"/>
            </w:pPr>
            <w:r w:rsidRPr="007A0E72">
              <w:t>□</w:t>
            </w:r>
          </w:p>
        </w:tc>
      </w:tr>
      <w:tr w:rsidR="004F3E39" w:rsidRPr="007A0E72" w14:paraId="1B9D69E6" w14:textId="77777777" w:rsidTr="00B240DC">
        <w:tc>
          <w:tcPr>
            <w:tcW w:w="562" w:type="dxa"/>
          </w:tcPr>
          <w:p w14:paraId="02859B2F" w14:textId="77777777" w:rsidR="004F3E39" w:rsidRPr="007A0E72" w:rsidRDefault="004F3E39" w:rsidP="00B240DC">
            <w:r>
              <w:t>6</w:t>
            </w:r>
            <w:r w:rsidRPr="007A0E72">
              <w:t>.</w:t>
            </w:r>
          </w:p>
        </w:tc>
        <w:tc>
          <w:tcPr>
            <w:tcW w:w="7230" w:type="dxa"/>
          </w:tcPr>
          <w:p w14:paraId="51474A51" w14:textId="77777777" w:rsidR="004F3E39" w:rsidRDefault="004F3E39" w:rsidP="00B240DC">
            <w:r w:rsidRPr="007A0E72">
              <w:t xml:space="preserve">Ingevuld en rechtsgeldig ondertekende  Bijlage </w:t>
            </w:r>
            <w:r>
              <w:t>E</w:t>
            </w:r>
            <w:r w:rsidRPr="007A0E72">
              <w:t xml:space="preserve"> –</w:t>
            </w:r>
            <w:r>
              <w:t xml:space="preserve"> </w:t>
            </w:r>
            <w:r w:rsidRPr="007A0E72">
              <w:t>Programma van Eisen</w:t>
            </w:r>
          </w:p>
          <w:p w14:paraId="5A9F0CA6" w14:textId="5B4A6D13" w:rsidR="004F3E39" w:rsidRPr="007A0E72" w:rsidRDefault="004F3E39" w:rsidP="00B240DC"/>
        </w:tc>
        <w:tc>
          <w:tcPr>
            <w:tcW w:w="1304" w:type="dxa"/>
            <w:vAlign w:val="center"/>
          </w:tcPr>
          <w:p w14:paraId="22B52D73" w14:textId="77777777" w:rsidR="004F3E39" w:rsidRPr="007A0E72" w:rsidRDefault="004F3E39" w:rsidP="00B240DC">
            <w:pPr>
              <w:jc w:val="center"/>
            </w:pPr>
            <w:r w:rsidRPr="007A0E72">
              <w:t>□</w:t>
            </w:r>
          </w:p>
        </w:tc>
      </w:tr>
      <w:tr w:rsidR="004F3E39" w:rsidRPr="007A0E72" w14:paraId="54883AE8" w14:textId="77777777" w:rsidTr="00B240DC">
        <w:tc>
          <w:tcPr>
            <w:tcW w:w="562" w:type="dxa"/>
          </w:tcPr>
          <w:p w14:paraId="00F45D39" w14:textId="77777777" w:rsidR="004F3E39" w:rsidRDefault="004F3E39" w:rsidP="00B240DC">
            <w:r>
              <w:t>7.</w:t>
            </w:r>
          </w:p>
        </w:tc>
        <w:tc>
          <w:tcPr>
            <w:tcW w:w="7230" w:type="dxa"/>
          </w:tcPr>
          <w:p w14:paraId="544F53FB" w14:textId="77777777" w:rsidR="004F3E39" w:rsidRDefault="004F3E39" w:rsidP="00B240DC">
            <w:r w:rsidRPr="007A0E72">
              <w:t xml:space="preserve">Ingevuld en rechtsgeldig ondertekende Bijlage </w:t>
            </w:r>
            <w:r>
              <w:t>F – Inschrijfstaat</w:t>
            </w:r>
          </w:p>
          <w:p w14:paraId="39A8FDD1" w14:textId="3412E7B2" w:rsidR="004F3E39" w:rsidRPr="007A0E72" w:rsidRDefault="004F3E39" w:rsidP="00B240DC"/>
        </w:tc>
        <w:tc>
          <w:tcPr>
            <w:tcW w:w="1304" w:type="dxa"/>
            <w:vAlign w:val="center"/>
          </w:tcPr>
          <w:p w14:paraId="231E17EA" w14:textId="77777777" w:rsidR="004F3E39" w:rsidRPr="007A0E72" w:rsidRDefault="004F3E39" w:rsidP="00B240DC">
            <w:pPr>
              <w:jc w:val="center"/>
            </w:pPr>
            <w:r w:rsidRPr="007A0E72">
              <w:t>□</w:t>
            </w:r>
          </w:p>
        </w:tc>
      </w:tr>
      <w:tr w:rsidR="004F3E39" w:rsidRPr="007A0E72" w14:paraId="2F94CFFC" w14:textId="77777777" w:rsidTr="00B240DC">
        <w:tc>
          <w:tcPr>
            <w:tcW w:w="562" w:type="dxa"/>
          </w:tcPr>
          <w:p w14:paraId="0948BA64" w14:textId="77777777" w:rsidR="004F3E39" w:rsidRPr="007A0E72" w:rsidRDefault="004F3E39" w:rsidP="00B240DC">
            <w:r>
              <w:t>8</w:t>
            </w:r>
            <w:r w:rsidRPr="007A0E72">
              <w:t>.</w:t>
            </w:r>
          </w:p>
        </w:tc>
        <w:tc>
          <w:tcPr>
            <w:tcW w:w="7230" w:type="dxa"/>
          </w:tcPr>
          <w:p w14:paraId="547E7582" w14:textId="3642CF9F" w:rsidR="004F3E39" w:rsidRDefault="004F3E39" w:rsidP="00B240DC">
            <w:r w:rsidRPr="007A0E72">
              <w:t xml:space="preserve">Ingevuld en rechtsgeldig ondertekende  Bijlage </w:t>
            </w:r>
            <w:r w:rsidR="003B2427">
              <w:t>J</w:t>
            </w:r>
            <w:r w:rsidRPr="007A0E72">
              <w:t xml:space="preserve"> - Social Return on Investment</w:t>
            </w:r>
          </w:p>
          <w:p w14:paraId="46233537" w14:textId="0A28A63F" w:rsidR="004F3E39" w:rsidRPr="007A0E72" w:rsidRDefault="004F3E39" w:rsidP="00B240DC"/>
        </w:tc>
        <w:tc>
          <w:tcPr>
            <w:tcW w:w="1304" w:type="dxa"/>
            <w:vAlign w:val="center"/>
          </w:tcPr>
          <w:p w14:paraId="4FBD633C" w14:textId="77777777" w:rsidR="004F3E39" w:rsidRPr="007A0E72" w:rsidRDefault="004F3E39" w:rsidP="00B240DC">
            <w:pPr>
              <w:jc w:val="center"/>
            </w:pPr>
            <w:r w:rsidRPr="007A0E72">
              <w:t>□</w:t>
            </w:r>
          </w:p>
        </w:tc>
      </w:tr>
      <w:tr w:rsidR="004F3E39" w:rsidRPr="007A0E72" w14:paraId="3D269B49" w14:textId="77777777" w:rsidTr="00B240DC">
        <w:trPr>
          <w:trHeight w:val="265"/>
        </w:trPr>
        <w:tc>
          <w:tcPr>
            <w:tcW w:w="562" w:type="dxa"/>
          </w:tcPr>
          <w:p w14:paraId="7AFBD28E" w14:textId="77777777" w:rsidR="004F3E39" w:rsidRPr="007A0E72" w:rsidRDefault="004F3E39" w:rsidP="00B240DC">
            <w:r>
              <w:t>9</w:t>
            </w:r>
            <w:r w:rsidRPr="007A0E72">
              <w:t>.</w:t>
            </w:r>
          </w:p>
        </w:tc>
        <w:tc>
          <w:tcPr>
            <w:tcW w:w="7230" w:type="dxa"/>
          </w:tcPr>
          <w:p w14:paraId="29C993E3" w14:textId="77777777" w:rsidR="004F3E39" w:rsidRPr="007A0E72" w:rsidRDefault="004F3E39" w:rsidP="00B240DC">
            <w:r w:rsidRPr="007A0E72">
              <w:t>De gevraagde beantwoording ten aanzien van de gunningscriteria</w:t>
            </w:r>
            <w:r>
              <w:t xml:space="preserve"> beschreven in paragraaf 4.6 van de Aanbestedingsleidraad</w:t>
            </w:r>
          </w:p>
        </w:tc>
        <w:tc>
          <w:tcPr>
            <w:tcW w:w="1304" w:type="dxa"/>
            <w:vAlign w:val="center"/>
          </w:tcPr>
          <w:p w14:paraId="353B4082" w14:textId="77777777" w:rsidR="004F3E39" w:rsidRPr="007A0E72" w:rsidRDefault="004F3E39" w:rsidP="00B240DC">
            <w:pPr>
              <w:jc w:val="center"/>
            </w:pPr>
            <w:r w:rsidRPr="007A0E72">
              <w:t>□</w:t>
            </w:r>
          </w:p>
        </w:tc>
      </w:tr>
    </w:tbl>
    <w:p w14:paraId="1E6E318D" w14:textId="47B47ABB" w:rsidR="004F3E39" w:rsidRDefault="004F3E39" w:rsidP="00D63BFD"/>
    <w:p w14:paraId="71D5410E" w14:textId="77777777" w:rsidR="004F3E39" w:rsidRDefault="004F3E39" w:rsidP="00D63BFD"/>
    <w:p w14:paraId="2DE39AF3" w14:textId="77777777" w:rsidR="00D63BFD" w:rsidRPr="00D63BFD" w:rsidRDefault="00D63BFD" w:rsidP="00D87F9B"/>
    <w:sectPr w:rsidR="00D63BFD" w:rsidRPr="00D63BFD" w:rsidSect="00812E94">
      <w:headerReference w:type="default" r:id="rId25"/>
      <w:footerReference w:type="default" r:id="rId26"/>
      <w:footnotePr>
        <w:pos w:val="beneathText"/>
      </w:footnotePr>
      <w:pgSz w:w="11906" w:h="16838" w:code="9"/>
      <w:pgMar w:top="1701" w:right="1418" w:bottom="1418" w:left="1418" w:header="612" w:footer="833"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F59C6" w14:textId="77777777" w:rsidR="00EA7542" w:rsidRDefault="00EA7542" w:rsidP="00D87F9B">
      <w:r>
        <w:separator/>
      </w:r>
    </w:p>
    <w:p w14:paraId="0C13D048" w14:textId="77777777" w:rsidR="00EA7542" w:rsidRDefault="00EA7542" w:rsidP="00D87F9B"/>
    <w:p w14:paraId="6F2A1B57" w14:textId="77777777" w:rsidR="00EA7542" w:rsidRDefault="00EA7542" w:rsidP="00D87F9B"/>
  </w:endnote>
  <w:endnote w:type="continuationSeparator" w:id="0">
    <w:p w14:paraId="541D8D22" w14:textId="77777777" w:rsidR="00EA7542" w:rsidRDefault="00EA7542" w:rsidP="00D87F9B">
      <w:r>
        <w:continuationSeparator/>
      </w:r>
    </w:p>
    <w:p w14:paraId="0CBC44BF" w14:textId="77777777" w:rsidR="00EA7542" w:rsidRDefault="00EA7542" w:rsidP="00D87F9B"/>
    <w:p w14:paraId="2DA5FC60" w14:textId="77777777" w:rsidR="00EA7542" w:rsidRDefault="00EA7542" w:rsidP="00D87F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heMixBold-Plain">
    <w:altName w:val="Times New Roman"/>
    <w:panose1 w:val="00000000000000000000"/>
    <w:charset w:val="00"/>
    <w:family w:val="auto"/>
    <w:notTrueType/>
    <w:pitch w:val="variable"/>
    <w:sig w:usb0="00000003" w:usb1="00000000" w:usb2="00000000" w:usb3="00000000" w:csb0="00000001" w:csb1="00000000"/>
  </w:font>
  <w:font w:name="Univers">
    <w:panose1 w:val="020B0603020202030204"/>
    <w:charset w:val="00"/>
    <w:family w:val="swiss"/>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 w:name="OCWTalent">
    <w:altName w:val="Arial"/>
    <w:panose1 w:val="00000000000000000000"/>
    <w:charset w:val="00"/>
    <w:family w:val="auto"/>
    <w:notTrueType/>
    <w:pitch w:val="default"/>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Helvetica-BoldOblique">
    <w:panose1 w:val="00000000000000000000"/>
    <w:charset w:val="00"/>
    <w:family w:val="auto"/>
    <w:notTrueType/>
    <w:pitch w:val="variable"/>
    <w:sig w:usb0="00000003" w:usb1="00000000" w:usb2="00000000" w:usb3="00000000" w:csb0="00000001" w:csb1="00000000"/>
  </w:font>
  <w:font w:name="Helvetica-Oblique">
    <w:panose1 w:val="00000000000000000000"/>
    <w:charset w:val="00"/>
    <w:family w:val="auto"/>
    <w:notTrueType/>
    <w:pitch w:val="variable"/>
    <w:sig w:usb0="00000003" w:usb1="00000000" w:usb2="00000000" w:usb3="00000000" w:csb0="00000001" w:csb1="00000000"/>
  </w:font>
  <w:font w:name="TimesNewRomanPSMT">
    <w:charset w:val="00"/>
    <w:family w:val="roman"/>
    <w:pitch w:val="variable"/>
    <w:sig w:usb0="E0002AEF" w:usb1="C0007841"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38B6D" w14:textId="39D9336E" w:rsidR="00EA7542" w:rsidRPr="005D7108" w:rsidRDefault="00EA7542" w:rsidP="00F25D99">
    <w:pPr>
      <w:pStyle w:val="Voettekst"/>
      <w:tabs>
        <w:tab w:val="clear" w:pos="8640"/>
        <w:tab w:val="right" w:pos="9070"/>
      </w:tabs>
      <w:rPr>
        <w:sz w:val="16"/>
      </w:rPr>
    </w:pPr>
    <w:r>
      <w:rPr>
        <w:sz w:val="16"/>
      </w:rPr>
      <w:t>210086SDD</w:t>
    </w:r>
    <w:r w:rsidRPr="00D87F9B">
      <w:rPr>
        <w:sz w:val="16"/>
      </w:rPr>
      <w:t xml:space="preserve">– Inkoop Inburgeringsaanbod </w:t>
    </w:r>
    <w:r>
      <w:rPr>
        <w:sz w:val="16"/>
      </w:rPr>
      <w:t>Onderwijsroute MBO</w:t>
    </w:r>
    <w:r w:rsidRPr="00D87F9B">
      <w:rPr>
        <w:sz w:val="16"/>
      </w:rPr>
      <w:tab/>
    </w:r>
    <w:r w:rsidRPr="00D87F9B">
      <w:rPr>
        <w:sz w:val="16"/>
      </w:rPr>
      <w:fldChar w:fldCharType="begin"/>
    </w:r>
    <w:r w:rsidRPr="00D87F9B">
      <w:rPr>
        <w:sz w:val="16"/>
      </w:rPr>
      <w:instrText>PAGE   \* MERGEFORMAT</w:instrText>
    </w:r>
    <w:r w:rsidRPr="00D87F9B">
      <w:rPr>
        <w:sz w:val="16"/>
      </w:rPr>
      <w:fldChar w:fldCharType="separate"/>
    </w:r>
    <w:r w:rsidR="0019133A">
      <w:rPr>
        <w:sz w:val="16"/>
      </w:rPr>
      <w:t>21</w:t>
    </w:r>
    <w:r w:rsidRPr="00D87F9B">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9CB7F" w14:textId="77777777" w:rsidR="00EA7542" w:rsidRDefault="00EA7542" w:rsidP="00D87F9B">
      <w:r>
        <w:separator/>
      </w:r>
    </w:p>
    <w:p w14:paraId="6CE0889F" w14:textId="77777777" w:rsidR="00EA7542" w:rsidRDefault="00EA7542" w:rsidP="00D87F9B"/>
    <w:p w14:paraId="7CE63285" w14:textId="77777777" w:rsidR="00EA7542" w:rsidRDefault="00EA7542" w:rsidP="00D87F9B"/>
  </w:footnote>
  <w:footnote w:type="continuationSeparator" w:id="0">
    <w:p w14:paraId="2C3D6A9D" w14:textId="77777777" w:rsidR="00EA7542" w:rsidRDefault="00EA7542" w:rsidP="00D87F9B">
      <w:r>
        <w:continuationSeparator/>
      </w:r>
    </w:p>
    <w:p w14:paraId="4B2FE2CD" w14:textId="77777777" w:rsidR="00EA7542" w:rsidRDefault="00EA7542" w:rsidP="00D87F9B"/>
    <w:p w14:paraId="071C9D2E" w14:textId="77777777" w:rsidR="00EA7542" w:rsidRDefault="00EA7542" w:rsidP="00D87F9B"/>
  </w:footnote>
  <w:footnote w:id="1">
    <w:p w14:paraId="2B005735" w14:textId="77777777" w:rsidR="00EA7542" w:rsidRDefault="00EA7542" w:rsidP="00D87F9B">
      <w:pPr>
        <w:pStyle w:val="Voetnoottekst"/>
      </w:pPr>
      <w:r>
        <w:rPr>
          <w:rStyle w:val="Voetnootmarkering"/>
        </w:rPr>
        <w:footnoteRef/>
      </w:r>
      <w:r>
        <w:t xml:space="preserve"> </w:t>
      </w:r>
      <w:r w:rsidRPr="00AC3944">
        <w:t>Ondertekening van het</w:t>
      </w:r>
      <w:r>
        <w:t xml:space="preserve"> </w:t>
      </w:r>
      <w:r w:rsidRPr="00AC3944">
        <w:t xml:space="preserve"> formulier is niet verplicht als de handtekening betrekking heeft op meerdere documenten waarvan het </w:t>
      </w:r>
      <w:r>
        <w:t>UE</w:t>
      </w:r>
      <w:r w:rsidRPr="00AC3944">
        <w:t xml:space="preserve">A er één is (artikel 2 lid 2 Aanbestedingsbesluit). </w:t>
      </w:r>
      <w:r>
        <w:t>E</w:t>
      </w:r>
      <w:r w:rsidRPr="00AC3944">
        <w:t xml:space="preserve">en handtekening onder de inschrijving/aanmelding geldt </w:t>
      </w:r>
      <w:r>
        <w:t xml:space="preserve">ook </w:t>
      </w:r>
      <w:r w:rsidRPr="00AC3944">
        <w:t>als een ondertekening van het UEA.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AC5C5" w14:textId="77777777" w:rsidR="00EA7542" w:rsidRDefault="00EA7542" w:rsidP="00D87F9B">
    <w:pPr>
      <w:pStyle w:val="Koptekst"/>
    </w:pPr>
    <w:r w:rsidRPr="00187331">
      <w:rPr>
        <w:noProof/>
        <w:lang w:val="nl-NL"/>
      </w:rPr>
      <w:drawing>
        <wp:anchor distT="0" distB="0" distL="114300" distR="114300" simplePos="0" relativeHeight="251669504" behindDoc="0" locked="0" layoutInCell="1" allowOverlap="1" wp14:anchorId="2791E086" wp14:editId="225F32DF">
          <wp:simplePos x="0" y="0"/>
          <wp:positionH relativeFrom="column">
            <wp:posOffset>5048250</wp:posOffset>
          </wp:positionH>
          <wp:positionV relativeFrom="paragraph">
            <wp:posOffset>57150</wp:posOffset>
          </wp:positionV>
          <wp:extent cx="638175" cy="409575"/>
          <wp:effectExtent l="0" t="0" r="9525" b="9525"/>
          <wp:wrapNone/>
          <wp:docPr id="1" name="Afbeelding 1" descr="Logo IBD zonder tekst (960 x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9" descr="Logo IBD zonder tekst (960 x 6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4095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6E0F546"/>
    <w:lvl w:ilvl="0">
      <w:start w:val="1"/>
      <w:numFmt w:val="decimal"/>
      <w:pStyle w:val="Lijstnummering"/>
      <w:lvlText w:val="%1."/>
      <w:lvlJc w:val="left"/>
      <w:pPr>
        <w:tabs>
          <w:tab w:val="num" w:pos="360"/>
        </w:tabs>
        <w:ind w:left="360" w:hanging="360"/>
      </w:pPr>
      <w:rPr>
        <w:rFonts w:cs="Times New Roman"/>
      </w:rPr>
    </w:lvl>
  </w:abstractNum>
  <w:abstractNum w:abstractNumId="1" w15:restartNumberingAfterBreak="0">
    <w:nsid w:val="00BE2693"/>
    <w:multiLevelType w:val="hybridMultilevel"/>
    <w:tmpl w:val="FC5274A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16651F5"/>
    <w:multiLevelType w:val="hybridMultilevel"/>
    <w:tmpl w:val="C66236E8"/>
    <w:lvl w:ilvl="0" w:tplc="4C664ABE">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1A423F4"/>
    <w:multiLevelType w:val="hybridMultilevel"/>
    <w:tmpl w:val="1862E85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2BF06D3"/>
    <w:multiLevelType w:val="hybridMultilevel"/>
    <w:tmpl w:val="EDC09E92"/>
    <w:lvl w:ilvl="0" w:tplc="04130019">
      <w:start w:val="1"/>
      <w:numFmt w:val="lowerLetter"/>
      <w:lvlText w:val="%1."/>
      <w:lvlJc w:val="left"/>
      <w:pPr>
        <w:ind w:left="793" w:hanging="360"/>
      </w:pPr>
      <w:rPr>
        <w:rFonts w:cs="Times New Roman"/>
      </w:rPr>
    </w:lvl>
    <w:lvl w:ilvl="1" w:tplc="04130019" w:tentative="1">
      <w:start w:val="1"/>
      <w:numFmt w:val="lowerLetter"/>
      <w:lvlText w:val="%2."/>
      <w:lvlJc w:val="left"/>
      <w:pPr>
        <w:ind w:left="1513" w:hanging="360"/>
      </w:pPr>
    </w:lvl>
    <w:lvl w:ilvl="2" w:tplc="0413001B" w:tentative="1">
      <w:start w:val="1"/>
      <w:numFmt w:val="lowerRoman"/>
      <w:lvlText w:val="%3."/>
      <w:lvlJc w:val="right"/>
      <w:pPr>
        <w:ind w:left="2233" w:hanging="180"/>
      </w:pPr>
    </w:lvl>
    <w:lvl w:ilvl="3" w:tplc="0413000F" w:tentative="1">
      <w:start w:val="1"/>
      <w:numFmt w:val="decimal"/>
      <w:lvlText w:val="%4."/>
      <w:lvlJc w:val="left"/>
      <w:pPr>
        <w:ind w:left="2953" w:hanging="360"/>
      </w:pPr>
    </w:lvl>
    <w:lvl w:ilvl="4" w:tplc="04130019" w:tentative="1">
      <w:start w:val="1"/>
      <w:numFmt w:val="lowerLetter"/>
      <w:lvlText w:val="%5."/>
      <w:lvlJc w:val="left"/>
      <w:pPr>
        <w:ind w:left="3673" w:hanging="360"/>
      </w:pPr>
    </w:lvl>
    <w:lvl w:ilvl="5" w:tplc="0413001B" w:tentative="1">
      <w:start w:val="1"/>
      <w:numFmt w:val="lowerRoman"/>
      <w:lvlText w:val="%6."/>
      <w:lvlJc w:val="right"/>
      <w:pPr>
        <w:ind w:left="4393" w:hanging="180"/>
      </w:pPr>
    </w:lvl>
    <w:lvl w:ilvl="6" w:tplc="0413000F" w:tentative="1">
      <w:start w:val="1"/>
      <w:numFmt w:val="decimal"/>
      <w:lvlText w:val="%7."/>
      <w:lvlJc w:val="left"/>
      <w:pPr>
        <w:ind w:left="5113" w:hanging="360"/>
      </w:pPr>
    </w:lvl>
    <w:lvl w:ilvl="7" w:tplc="04130019" w:tentative="1">
      <w:start w:val="1"/>
      <w:numFmt w:val="lowerLetter"/>
      <w:lvlText w:val="%8."/>
      <w:lvlJc w:val="left"/>
      <w:pPr>
        <w:ind w:left="5833" w:hanging="360"/>
      </w:pPr>
    </w:lvl>
    <w:lvl w:ilvl="8" w:tplc="0413001B" w:tentative="1">
      <w:start w:val="1"/>
      <w:numFmt w:val="lowerRoman"/>
      <w:lvlText w:val="%9."/>
      <w:lvlJc w:val="right"/>
      <w:pPr>
        <w:ind w:left="6553" w:hanging="180"/>
      </w:pPr>
    </w:lvl>
  </w:abstractNum>
  <w:abstractNum w:abstractNumId="5" w15:restartNumberingAfterBreak="0">
    <w:nsid w:val="051951D9"/>
    <w:multiLevelType w:val="hybridMultilevel"/>
    <w:tmpl w:val="1E54EC94"/>
    <w:lvl w:ilvl="0" w:tplc="23EEDD9E">
      <w:start w:val="3"/>
      <w:numFmt w:val="bullet"/>
      <w:lvlText w:val="-"/>
      <w:lvlJc w:val="left"/>
      <w:pPr>
        <w:ind w:left="1440" w:hanging="360"/>
      </w:pPr>
      <w:rPr>
        <w:rFonts w:ascii="Calibri" w:eastAsiaTheme="minorHAnsi" w:hAnsi="Calibri" w:cs="Aria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6" w15:restartNumberingAfterBreak="0">
    <w:nsid w:val="06E53E0F"/>
    <w:multiLevelType w:val="hybridMultilevel"/>
    <w:tmpl w:val="018A685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A575DEF"/>
    <w:multiLevelType w:val="hybridMultilevel"/>
    <w:tmpl w:val="DE90EF4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B6C515A"/>
    <w:multiLevelType w:val="hybridMultilevel"/>
    <w:tmpl w:val="8C6A24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E0349EA"/>
    <w:multiLevelType w:val="hybridMultilevel"/>
    <w:tmpl w:val="C8F858B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0E2B3706"/>
    <w:multiLevelType w:val="hybridMultilevel"/>
    <w:tmpl w:val="29AE507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EAC1208"/>
    <w:multiLevelType w:val="multilevel"/>
    <w:tmpl w:val="2BBAF380"/>
    <w:lvl w:ilvl="0">
      <w:start w:val="1"/>
      <w:numFmt w:val="decimal"/>
      <w:pStyle w:val="Kop1"/>
      <w:lvlText w:val="%1"/>
      <w:lvlJc w:val="left"/>
      <w:pPr>
        <w:ind w:left="737" w:hanging="737"/>
      </w:pPr>
      <w:rPr>
        <w:rFonts w:ascii="Verdana" w:hAnsi="Verdana" w:hint="default"/>
        <w:b/>
        <w:i w:val="0"/>
        <w:sz w:val="24"/>
      </w:rPr>
    </w:lvl>
    <w:lvl w:ilvl="1">
      <w:start w:val="1"/>
      <w:numFmt w:val="decimal"/>
      <w:pStyle w:val="Kop2"/>
      <w:lvlText w:val="%1.%2"/>
      <w:lvlJc w:val="left"/>
      <w:pPr>
        <w:tabs>
          <w:tab w:val="num" w:pos="860"/>
        </w:tabs>
        <w:ind w:left="737" w:hanging="737"/>
      </w:pPr>
      <w:rPr>
        <w:rFonts w:ascii="Verdana" w:hAnsi="Verdana" w:hint="default"/>
        <w:b/>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720"/>
        </w:tabs>
        <w:ind w:left="737" w:hanging="737"/>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Restart w:val="0"/>
      <w:pStyle w:val="Kop4"/>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3124B27"/>
    <w:multiLevelType w:val="hybridMultilevel"/>
    <w:tmpl w:val="B6E02C1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33B004D"/>
    <w:multiLevelType w:val="hybridMultilevel"/>
    <w:tmpl w:val="6C382370"/>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3B5414E"/>
    <w:multiLevelType w:val="hybridMultilevel"/>
    <w:tmpl w:val="CAC21C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4F0657B"/>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8330122"/>
    <w:multiLevelType w:val="multilevel"/>
    <w:tmpl w:val="945AD2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AAC00FF"/>
    <w:multiLevelType w:val="hybridMultilevel"/>
    <w:tmpl w:val="B1A495E6"/>
    <w:lvl w:ilvl="0" w:tplc="04130019">
      <w:start w:val="1"/>
      <w:numFmt w:val="lowerLetter"/>
      <w:lvlText w:val="%1."/>
      <w:lvlJc w:val="left"/>
      <w:pPr>
        <w:ind w:left="793" w:hanging="360"/>
      </w:pPr>
      <w:rPr>
        <w:rFonts w:cs="Times New Roman"/>
      </w:rPr>
    </w:lvl>
    <w:lvl w:ilvl="1" w:tplc="04130019" w:tentative="1">
      <w:start w:val="1"/>
      <w:numFmt w:val="lowerLetter"/>
      <w:lvlText w:val="%2."/>
      <w:lvlJc w:val="left"/>
      <w:pPr>
        <w:ind w:left="1513" w:hanging="360"/>
      </w:pPr>
    </w:lvl>
    <w:lvl w:ilvl="2" w:tplc="0413001B" w:tentative="1">
      <w:start w:val="1"/>
      <w:numFmt w:val="lowerRoman"/>
      <w:lvlText w:val="%3."/>
      <w:lvlJc w:val="right"/>
      <w:pPr>
        <w:ind w:left="2233" w:hanging="180"/>
      </w:pPr>
    </w:lvl>
    <w:lvl w:ilvl="3" w:tplc="0413000F" w:tentative="1">
      <w:start w:val="1"/>
      <w:numFmt w:val="decimal"/>
      <w:lvlText w:val="%4."/>
      <w:lvlJc w:val="left"/>
      <w:pPr>
        <w:ind w:left="2953" w:hanging="360"/>
      </w:pPr>
    </w:lvl>
    <w:lvl w:ilvl="4" w:tplc="04130019" w:tentative="1">
      <w:start w:val="1"/>
      <w:numFmt w:val="lowerLetter"/>
      <w:lvlText w:val="%5."/>
      <w:lvlJc w:val="left"/>
      <w:pPr>
        <w:ind w:left="3673" w:hanging="360"/>
      </w:pPr>
    </w:lvl>
    <w:lvl w:ilvl="5" w:tplc="0413001B" w:tentative="1">
      <w:start w:val="1"/>
      <w:numFmt w:val="lowerRoman"/>
      <w:lvlText w:val="%6."/>
      <w:lvlJc w:val="right"/>
      <w:pPr>
        <w:ind w:left="4393" w:hanging="180"/>
      </w:pPr>
    </w:lvl>
    <w:lvl w:ilvl="6" w:tplc="0413000F" w:tentative="1">
      <w:start w:val="1"/>
      <w:numFmt w:val="decimal"/>
      <w:lvlText w:val="%7."/>
      <w:lvlJc w:val="left"/>
      <w:pPr>
        <w:ind w:left="5113" w:hanging="360"/>
      </w:pPr>
    </w:lvl>
    <w:lvl w:ilvl="7" w:tplc="04130019" w:tentative="1">
      <w:start w:val="1"/>
      <w:numFmt w:val="lowerLetter"/>
      <w:lvlText w:val="%8."/>
      <w:lvlJc w:val="left"/>
      <w:pPr>
        <w:ind w:left="5833" w:hanging="360"/>
      </w:pPr>
    </w:lvl>
    <w:lvl w:ilvl="8" w:tplc="0413001B" w:tentative="1">
      <w:start w:val="1"/>
      <w:numFmt w:val="lowerRoman"/>
      <w:lvlText w:val="%9."/>
      <w:lvlJc w:val="right"/>
      <w:pPr>
        <w:ind w:left="6553" w:hanging="180"/>
      </w:pPr>
    </w:lvl>
  </w:abstractNum>
  <w:abstractNum w:abstractNumId="18" w15:restartNumberingAfterBreak="0">
    <w:nsid w:val="1C657600"/>
    <w:multiLevelType w:val="hybridMultilevel"/>
    <w:tmpl w:val="6534FCCE"/>
    <w:lvl w:ilvl="0" w:tplc="CF7C883E">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1E362626"/>
    <w:multiLevelType w:val="hybridMultilevel"/>
    <w:tmpl w:val="254AF4C8"/>
    <w:lvl w:ilvl="0" w:tplc="0413000F">
      <w:start w:val="1"/>
      <w:numFmt w:val="decimal"/>
      <w:lvlText w:val="%1."/>
      <w:lvlJc w:val="left"/>
      <w:pPr>
        <w:ind w:left="720" w:hanging="360"/>
      </w:pPr>
      <w:rPr>
        <w:rFonts w:hint="default"/>
      </w:rPr>
    </w:lvl>
    <w:lvl w:ilvl="1" w:tplc="24704F44">
      <w:start w:val="1"/>
      <w:numFmt w:val="lowerLetter"/>
      <w:lvlText w:val="%2."/>
      <w:lvlJc w:val="left"/>
      <w:pPr>
        <w:ind w:left="1440" w:hanging="360"/>
      </w:pPr>
      <w:rPr>
        <w:rFonts w:hint="default"/>
      </w:rPr>
    </w:lvl>
    <w:lvl w:ilvl="2" w:tplc="3302599C">
      <w:numFmt w:val="bullet"/>
      <w:lvlText w:val="-"/>
      <w:lvlJc w:val="left"/>
      <w:pPr>
        <w:ind w:left="2500" w:hanging="700"/>
      </w:pPr>
      <w:rPr>
        <w:rFonts w:ascii="Verdana" w:eastAsia="MS Mincho" w:hAnsi="Verdana" w:cs="Times New Roman" w:hint="default"/>
      </w:rPr>
    </w:lvl>
    <w:lvl w:ilvl="3" w:tplc="4C664ABE">
      <w:numFmt w:val="bullet"/>
      <w:lvlText w:val="–"/>
      <w:lvlJc w:val="left"/>
      <w:pPr>
        <w:ind w:left="2880" w:hanging="360"/>
      </w:pPr>
      <w:rPr>
        <w:rFonts w:ascii="Verdana" w:eastAsia="MS Mincho" w:hAnsi="Verdana" w:cs="Times New Roman"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1FA41C8D"/>
    <w:multiLevelType w:val="hybridMultilevel"/>
    <w:tmpl w:val="E1D2CCBC"/>
    <w:lvl w:ilvl="0" w:tplc="0413000F">
      <w:start w:val="1"/>
      <w:numFmt w:val="decimal"/>
      <w:lvlText w:val="%1."/>
      <w:lvlJc w:val="left"/>
      <w:pPr>
        <w:tabs>
          <w:tab w:val="num" w:pos="720"/>
        </w:tabs>
        <w:ind w:left="720" w:hanging="360"/>
      </w:pPr>
      <w:rPr>
        <w:rFonts w:cs="Times New Roman" w:hint="default"/>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01636CD"/>
    <w:multiLevelType w:val="hybridMultilevel"/>
    <w:tmpl w:val="4B708A2C"/>
    <w:lvl w:ilvl="0" w:tplc="04130001">
      <w:start w:val="1"/>
      <w:numFmt w:val="bullet"/>
      <w:lvlText w:val=""/>
      <w:lvlJc w:val="left"/>
      <w:pPr>
        <w:ind w:left="834" w:hanging="360"/>
      </w:pPr>
      <w:rPr>
        <w:rFonts w:ascii="Symbol" w:hAnsi="Symbol" w:hint="default"/>
      </w:rPr>
    </w:lvl>
    <w:lvl w:ilvl="1" w:tplc="04130003" w:tentative="1">
      <w:start w:val="1"/>
      <w:numFmt w:val="bullet"/>
      <w:lvlText w:val="o"/>
      <w:lvlJc w:val="left"/>
      <w:pPr>
        <w:ind w:left="1554" w:hanging="360"/>
      </w:pPr>
      <w:rPr>
        <w:rFonts w:ascii="Courier New" w:hAnsi="Courier New" w:cs="Courier New" w:hint="default"/>
      </w:rPr>
    </w:lvl>
    <w:lvl w:ilvl="2" w:tplc="04130005" w:tentative="1">
      <w:start w:val="1"/>
      <w:numFmt w:val="bullet"/>
      <w:lvlText w:val=""/>
      <w:lvlJc w:val="left"/>
      <w:pPr>
        <w:ind w:left="2274" w:hanging="360"/>
      </w:pPr>
      <w:rPr>
        <w:rFonts w:ascii="Wingdings" w:hAnsi="Wingdings" w:hint="default"/>
      </w:rPr>
    </w:lvl>
    <w:lvl w:ilvl="3" w:tplc="04130001" w:tentative="1">
      <w:start w:val="1"/>
      <w:numFmt w:val="bullet"/>
      <w:lvlText w:val=""/>
      <w:lvlJc w:val="left"/>
      <w:pPr>
        <w:ind w:left="2994" w:hanging="360"/>
      </w:pPr>
      <w:rPr>
        <w:rFonts w:ascii="Symbol" w:hAnsi="Symbol" w:hint="default"/>
      </w:rPr>
    </w:lvl>
    <w:lvl w:ilvl="4" w:tplc="04130003" w:tentative="1">
      <w:start w:val="1"/>
      <w:numFmt w:val="bullet"/>
      <w:lvlText w:val="o"/>
      <w:lvlJc w:val="left"/>
      <w:pPr>
        <w:ind w:left="3714" w:hanging="360"/>
      </w:pPr>
      <w:rPr>
        <w:rFonts w:ascii="Courier New" w:hAnsi="Courier New" w:cs="Courier New" w:hint="default"/>
      </w:rPr>
    </w:lvl>
    <w:lvl w:ilvl="5" w:tplc="04130005" w:tentative="1">
      <w:start w:val="1"/>
      <w:numFmt w:val="bullet"/>
      <w:lvlText w:val=""/>
      <w:lvlJc w:val="left"/>
      <w:pPr>
        <w:ind w:left="4434" w:hanging="360"/>
      </w:pPr>
      <w:rPr>
        <w:rFonts w:ascii="Wingdings" w:hAnsi="Wingdings" w:hint="default"/>
      </w:rPr>
    </w:lvl>
    <w:lvl w:ilvl="6" w:tplc="04130001" w:tentative="1">
      <w:start w:val="1"/>
      <w:numFmt w:val="bullet"/>
      <w:lvlText w:val=""/>
      <w:lvlJc w:val="left"/>
      <w:pPr>
        <w:ind w:left="5154" w:hanging="360"/>
      </w:pPr>
      <w:rPr>
        <w:rFonts w:ascii="Symbol" w:hAnsi="Symbol" w:hint="default"/>
      </w:rPr>
    </w:lvl>
    <w:lvl w:ilvl="7" w:tplc="04130003" w:tentative="1">
      <w:start w:val="1"/>
      <w:numFmt w:val="bullet"/>
      <w:lvlText w:val="o"/>
      <w:lvlJc w:val="left"/>
      <w:pPr>
        <w:ind w:left="5874" w:hanging="360"/>
      </w:pPr>
      <w:rPr>
        <w:rFonts w:ascii="Courier New" w:hAnsi="Courier New" w:cs="Courier New" w:hint="default"/>
      </w:rPr>
    </w:lvl>
    <w:lvl w:ilvl="8" w:tplc="04130005" w:tentative="1">
      <w:start w:val="1"/>
      <w:numFmt w:val="bullet"/>
      <w:lvlText w:val=""/>
      <w:lvlJc w:val="left"/>
      <w:pPr>
        <w:ind w:left="6594" w:hanging="360"/>
      </w:pPr>
      <w:rPr>
        <w:rFonts w:ascii="Wingdings" w:hAnsi="Wingdings" w:hint="default"/>
      </w:rPr>
    </w:lvl>
  </w:abstractNum>
  <w:abstractNum w:abstractNumId="22" w15:restartNumberingAfterBreak="0">
    <w:nsid w:val="21B54E25"/>
    <w:multiLevelType w:val="hybridMultilevel"/>
    <w:tmpl w:val="2FAE8ED0"/>
    <w:lvl w:ilvl="0" w:tplc="21FAE2A2">
      <w:start w:val="1"/>
      <w:numFmt w:val="decimal"/>
      <w:lvlRestart w:val="0"/>
      <w:pStyle w:val="Nummering"/>
      <w:lvlText w:val="%1."/>
      <w:lvlJc w:val="left"/>
      <w:pPr>
        <w:tabs>
          <w:tab w:val="num" w:pos="1277"/>
        </w:tabs>
        <w:ind w:left="1277" w:hanging="426"/>
      </w:pPr>
      <w:rPr>
        <w:rFonts w:ascii="Verdana" w:hAnsi="Verdana" w:cs="Times New Roman" w:hint="default"/>
        <w:b w:val="0"/>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49770E3"/>
    <w:multiLevelType w:val="hybridMultilevel"/>
    <w:tmpl w:val="F9524B72"/>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25D04A6A"/>
    <w:multiLevelType w:val="multilevel"/>
    <w:tmpl w:val="22963D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7C02FE1"/>
    <w:multiLevelType w:val="multilevel"/>
    <w:tmpl w:val="ED0C8A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29851CB9"/>
    <w:multiLevelType w:val="hybridMultilevel"/>
    <w:tmpl w:val="0C402EB4"/>
    <w:lvl w:ilvl="0" w:tplc="76368E72">
      <w:start w:val="1"/>
      <w:numFmt w:val="decimal"/>
      <w:lvlText w:val="%1."/>
      <w:lvlJc w:val="left"/>
      <w:pPr>
        <w:ind w:left="1071" w:hanging="711"/>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2B2552FB"/>
    <w:multiLevelType w:val="hybridMultilevel"/>
    <w:tmpl w:val="8EF4C89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2C2C4605"/>
    <w:multiLevelType w:val="hybridMultilevel"/>
    <w:tmpl w:val="BF4E969E"/>
    <w:lvl w:ilvl="0" w:tplc="264697D6">
      <w:start w:val="1"/>
      <w:numFmt w:val="bullet"/>
      <w:lvlText w:val=""/>
      <w:lvlJc w:val="left"/>
      <w:pPr>
        <w:ind w:left="720" w:hanging="360"/>
      </w:pPr>
      <w:rPr>
        <w:rFonts w:ascii="Symbol" w:hAnsi="Symbol" w:hint="default"/>
      </w:rPr>
    </w:lvl>
    <w:lvl w:ilvl="1" w:tplc="C588925C">
      <w:numFmt w:val="bullet"/>
      <w:lvlText w:val="-"/>
      <w:lvlJc w:val="left"/>
      <w:pPr>
        <w:ind w:left="1530" w:hanging="450"/>
      </w:pPr>
      <w:rPr>
        <w:rFonts w:ascii="Verdana" w:eastAsia="Times New Roman" w:hAnsi="Verdana" w:cs="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1D33BAD"/>
    <w:multiLevelType w:val="hybridMultilevel"/>
    <w:tmpl w:val="E9C85158"/>
    <w:lvl w:ilvl="0" w:tplc="68BC83E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32076E68"/>
    <w:multiLevelType w:val="hybridMultilevel"/>
    <w:tmpl w:val="98C693B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32856161"/>
    <w:multiLevelType w:val="hybridMultilevel"/>
    <w:tmpl w:val="16E22C7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34567988"/>
    <w:multiLevelType w:val="hybridMultilevel"/>
    <w:tmpl w:val="205A5E7C"/>
    <w:lvl w:ilvl="0" w:tplc="264697D6">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34CE7324"/>
    <w:multiLevelType w:val="hybridMultilevel"/>
    <w:tmpl w:val="F91AF5B6"/>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3A686DEB"/>
    <w:multiLevelType w:val="hybridMultilevel"/>
    <w:tmpl w:val="2F845550"/>
    <w:lvl w:ilvl="0" w:tplc="04130019">
      <w:start w:val="1"/>
      <w:numFmt w:val="lowerLetter"/>
      <w:lvlText w:val="%1."/>
      <w:lvlJc w:val="left"/>
      <w:pPr>
        <w:ind w:left="720" w:hanging="360"/>
      </w:pPr>
      <w:rPr>
        <w:rFont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3DB05195"/>
    <w:multiLevelType w:val="hybridMultilevel"/>
    <w:tmpl w:val="E5B00E7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3DFD46D3"/>
    <w:multiLevelType w:val="hybridMultilevel"/>
    <w:tmpl w:val="C1AA4FD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3E450E35"/>
    <w:multiLevelType w:val="hybridMultilevel"/>
    <w:tmpl w:val="EF5C378E"/>
    <w:lvl w:ilvl="0" w:tplc="0413000F">
      <w:start w:val="1"/>
      <w:numFmt w:val="decimal"/>
      <w:lvlText w:val="%1."/>
      <w:lvlJc w:val="left"/>
      <w:pPr>
        <w:ind w:left="720" w:hanging="360"/>
      </w:pPr>
      <w:rPr>
        <w:rFonts w:hint="default"/>
      </w:rPr>
    </w:lvl>
    <w:lvl w:ilvl="1" w:tplc="0413001B">
      <w:start w:val="1"/>
      <w:numFmt w:val="lowerRoman"/>
      <w:lvlText w:val="%2."/>
      <w:lvlJc w:val="righ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3FD87406"/>
    <w:multiLevelType w:val="hybridMultilevel"/>
    <w:tmpl w:val="9F645FF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429173F5"/>
    <w:multiLevelType w:val="hybridMultilevel"/>
    <w:tmpl w:val="B5481BD2"/>
    <w:lvl w:ilvl="0" w:tplc="04130001">
      <w:start w:val="1"/>
      <w:numFmt w:val="upperLetter"/>
      <w:pStyle w:val="Appendix"/>
      <w:lvlText w:val="%1."/>
      <w:lvlJc w:val="left"/>
      <w:pPr>
        <w:tabs>
          <w:tab w:val="num" w:pos="0"/>
        </w:tabs>
        <w:ind w:hanging="567"/>
      </w:pPr>
      <w:rPr>
        <w:rFonts w:cs="Times New Roman" w:hint="default"/>
      </w:rPr>
    </w:lvl>
    <w:lvl w:ilvl="1" w:tplc="04130003" w:tentative="1">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40" w15:restartNumberingAfterBreak="0">
    <w:nsid w:val="4CFE7F87"/>
    <w:multiLevelType w:val="multilevel"/>
    <w:tmpl w:val="945AD2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4ED62D37"/>
    <w:multiLevelType w:val="hybridMultilevel"/>
    <w:tmpl w:val="161C9F40"/>
    <w:lvl w:ilvl="0" w:tplc="0413000F">
      <w:start w:val="1"/>
      <w:numFmt w:val="decimal"/>
      <w:lvlText w:val="%1."/>
      <w:lvlJc w:val="left"/>
      <w:pPr>
        <w:ind w:left="720" w:hanging="360"/>
      </w:pPr>
      <w:rPr>
        <w:rFonts w:hint="default"/>
        <w:b w:val="0"/>
        <w:i w:val="0"/>
        <w:sz w:val="18"/>
        <w:u w:val="none"/>
      </w:rPr>
    </w:lvl>
    <w:lvl w:ilvl="1" w:tplc="C1266172">
      <w:numFmt w:val="bullet"/>
      <w:lvlText w:val="•"/>
      <w:lvlJc w:val="left"/>
      <w:pPr>
        <w:ind w:left="1440" w:hanging="360"/>
      </w:pPr>
      <w:rPr>
        <w:rFonts w:ascii="Verdana" w:eastAsia="MS Mincho"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4F5A6D52"/>
    <w:multiLevelType w:val="hybridMultilevel"/>
    <w:tmpl w:val="87ECFDF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51641FB2"/>
    <w:multiLevelType w:val="hybridMultilevel"/>
    <w:tmpl w:val="460807AA"/>
    <w:lvl w:ilvl="0" w:tplc="8D88FB76">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54700225"/>
    <w:multiLevelType w:val="hybridMultilevel"/>
    <w:tmpl w:val="07D23C8A"/>
    <w:lvl w:ilvl="0" w:tplc="68BC83EE">
      <w:start w:val="1"/>
      <w:numFmt w:val="decimal"/>
      <w:lvlText w:val="%1."/>
      <w:lvlJc w:val="left"/>
      <w:pPr>
        <w:ind w:left="720" w:hanging="360"/>
      </w:pPr>
      <w:rPr>
        <w:rFonts w:hint="default"/>
      </w:rPr>
    </w:lvl>
    <w:lvl w:ilvl="1" w:tplc="04130019">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55C40BB0"/>
    <w:multiLevelType w:val="hybridMultilevel"/>
    <w:tmpl w:val="385A40EC"/>
    <w:lvl w:ilvl="0" w:tplc="FFFFFFFF">
      <w:start w:val="5"/>
      <w:numFmt w:val="bullet"/>
      <w:pStyle w:val="Lijstopsomteken2"/>
      <w:lvlText w:val="-"/>
      <w:lvlJc w:val="left"/>
      <w:pPr>
        <w:tabs>
          <w:tab w:val="num" w:pos="567"/>
        </w:tabs>
        <w:ind w:left="567" w:hanging="284"/>
      </w:pPr>
      <w:rPr>
        <w:rFonts w:ascii="Verdana" w:hAnsi="Verdana" w:hint="default"/>
        <w:sz w:val="20"/>
      </w:rPr>
    </w:lvl>
    <w:lvl w:ilvl="1" w:tplc="FFFFFFFF">
      <w:start w:val="1"/>
      <w:numFmt w:val="bullet"/>
      <w:lvlText w:val="o"/>
      <w:lvlJc w:val="left"/>
      <w:pPr>
        <w:tabs>
          <w:tab w:val="num" w:pos="1723"/>
        </w:tabs>
        <w:ind w:left="1723" w:hanging="360"/>
      </w:pPr>
      <w:rPr>
        <w:rFonts w:ascii="Courier New" w:hAnsi="Courier New" w:hint="default"/>
      </w:rPr>
    </w:lvl>
    <w:lvl w:ilvl="2" w:tplc="FFFFFFFF" w:tentative="1">
      <w:start w:val="1"/>
      <w:numFmt w:val="bullet"/>
      <w:lvlText w:val=""/>
      <w:lvlJc w:val="left"/>
      <w:pPr>
        <w:tabs>
          <w:tab w:val="num" w:pos="2443"/>
        </w:tabs>
        <w:ind w:left="2443" w:hanging="360"/>
      </w:pPr>
      <w:rPr>
        <w:rFonts w:ascii="Wingdings" w:hAnsi="Wingdings" w:hint="default"/>
      </w:rPr>
    </w:lvl>
    <w:lvl w:ilvl="3" w:tplc="FFFFFFFF" w:tentative="1">
      <w:start w:val="1"/>
      <w:numFmt w:val="bullet"/>
      <w:lvlText w:val=""/>
      <w:lvlJc w:val="left"/>
      <w:pPr>
        <w:tabs>
          <w:tab w:val="num" w:pos="3163"/>
        </w:tabs>
        <w:ind w:left="3163" w:hanging="360"/>
      </w:pPr>
      <w:rPr>
        <w:rFonts w:ascii="Symbol" w:hAnsi="Symbol" w:hint="default"/>
      </w:rPr>
    </w:lvl>
    <w:lvl w:ilvl="4" w:tplc="FFFFFFFF" w:tentative="1">
      <w:start w:val="1"/>
      <w:numFmt w:val="bullet"/>
      <w:lvlText w:val="o"/>
      <w:lvlJc w:val="left"/>
      <w:pPr>
        <w:tabs>
          <w:tab w:val="num" w:pos="3883"/>
        </w:tabs>
        <w:ind w:left="3883" w:hanging="360"/>
      </w:pPr>
      <w:rPr>
        <w:rFonts w:ascii="Courier New" w:hAnsi="Courier New"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46" w15:restartNumberingAfterBreak="0">
    <w:nsid w:val="5AFA6EA0"/>
    <w:multiLevelType w:val="hybridMultilevel"/>
    <w:tmpl w:val="2B5CD45A"/>
    <w:lvl w:ilvl="0" w:tplc="FFFFFFFF">
      <w:start w:val="1"/>
      <w:numFmt w:val="bullet"/>
      <w:pStyle w:val="Opsomming"/>
      <w:lvlText w:val=""/>
      <w:lvlJc w:val="left"/>
      <w:pPr>
        <w:tabs>
          <w:tab w:val="num" w:pos="1276"/>
        </w:tabs>
        <w:ind w:left="1276" w:hanging="425"/>
      </w:pPr>
      <w:rPr>
        <w:rFonts w:ascii="Wingdings" w:hAnsi="Wingdings"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5D096E1E"/>
    <w:multiLevelType w:val="hybridMultilevel"/>
    <w:tmpl w:val="9502E4A4"/>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5F575F75"/>
    <w:multiLevelType w:val="hybridMultilevel"/>
    <w:tmpl w:val="BF04A25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626807F1"/>
    <w:multiLevelType w:val="hybridMultilevel"/>
    <w:tmpl w:val="C5943724"/>
    <w:lvl w:ilvl="0" w:tplc="264697D6">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50" w15:restartNumberingAfterBreak="0">
    <w:nsid w:val="64EC09E4"/>
    <w:multiLevelType w:val="hybridMultilevel"/>
    <w:tmpl w:val="421ECB66"/>
    <w:lvl w:ilvl="0" w:tplc="264697D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65081FB2"/>
    <w:multiLevelType w:val="multilevel"/>
    <w:tmpl w:val="6A8E3350"/>
    <w:lvl w:ilvl="0">
      <w:start w:val="1"/>
      <w:numFmt w:val="decimal"/>
      <w:lvlText w:val="%1."/>
      <w:lvlJc w:val="left"/>
      <w:pPr>
        <w:tabs>
          <w:tab w:val="num" w:pos="1534"/>
        </w:tabs>
        <w:ind w:left="1534" w:hanging="360"/>
      </w:pPr>
      <w:rPr>
        <w:rFonts w:cs="Times New Roman" w:hint="default"/>
      </w:rPr>
    </w:lvl>
    <w:lvl w:ilvl="1">
      <w:start w:val="1"/>
      <w:numFmt w:val="decimal"/>
      <w:lvlText w:val="%1.%2."/>
      <w:lvlJc w:val="left"/>
      <w:pPr>
        <w:tabs>
          <w:tab w:val="num" w:pos="1966"/>
        </w:tabs>
        <w:ind w:left="1966" w:hanging="432"/>
      </w:pPr>
      <w:rPr>
        <w:rFonts w:cs="Times New Roman" w:hint="default"/>
      </w:rPr>
    </w:lvl>
    <w:lvl w:ilvl="2">
      <w:start w:val="1"/>
      <w:numFmt w:val="decimal"/>
      <w:pStyle w:val="OpmaakprofielKop3Eersteregel127cm"/>
      <w:lvlText w:val="%1.%2.%3."/>
      <w:lvlJc w:val="left"/>
      <w:pPr>
        <w:tabs>
          <w:tab w:val="num" w:pos="2398"/>
        </w:tabs>
        <w:ind w:left="2398" w:hanging="504"/>
      </w:pPr>
      <w:rPr>
        <w:rFonts w:cs="Times New Roman" w:hint="default"/>
      </w:rPr>
    </w:lvl>
    <w:lvl w:ilvl="3">
      <w:start w:val="1"/>
      <w:numFmt w:val="decimal"/>
      <w:lvlText w:val="%1.%2.%3.%4."/>
      <w:lvlJc w:val="left"/>
      <w:pPr>
        <w:tabs>
          <w:tab w:val="num" w:pos="2902"/>
        </w:tabs>
        <w:ind w:left="2902" w:hanging="648"/>
      </w:pPr>
      <w:rPr>
        <w:rFonts w:cs="Times New Roman" w:hint="default"/>
      </w:rPr>
    </w:lvl>
    <w:lvl w:ilvl="4">
      <w:start w:val="1"/>
      <w:numFmt w:val="decimal"/>
      <w:lvlText w:val="%1.%2.%3.%4.%5."/>
      <w:lvlJc w:val="left"/>
      <w:pPr>
        <w:tabs>
          <w:tab w:val="num" w:pos="3406"/>
        </w:tabs>
        <w:ind w:left="3406" w:hanging="792"/>
      </w:pPr>
      <w:rPr>
        <w:rFonts w:cs="Times New Roman" w:hint="default"/>
      </w:rPr>
    </w:lvl>
    <w:lvl w:ilvl="5">
      <w:start w:val="1"/>
      <w:numFmt w:val="decimal"/>
      <w:lvlText w:val="%1.%2.%3.%4.%5.%6."/>
      <w:lvlJc w:val="left"/>
      <w:pPr>
        <w:tabs>
          <w:tab w:val="num" w:pos="3910"/>
        </w:tabs>
        <w:ind w:left="3910" w:hanging="936"/>
      </w:pPr>
      <w:rPr>
        <w:rFonts w:cs="Times New Roman" w:hint="default"/>
      </w:rPr>
    </w:lvl>
    <w:lvl w:ilvl="6">
      <w:start w:val="1"/>
      <w:numFmt w:val="decimal"/>
      <w:lvlText w:val="%1.%2.%3.%4.%5.%6.%7."/>
      <w:lvlJc w:val="left"/>
      <w:pPr>
        <w:tabs>
          <w:tab w:val="num" w:pos="4414"/>
        </w:tabs>
        <w:ind w:left="4414" w:hanging="1080"/>
      </w:pPr>
      <w:rPr>
        <w:rFonts w:cs="Times New Roman" w:hint="default"/>
      </w:rPr>
    </w:lvl>
    <w:lvl w:ilvl="7">
      <w:start w:val="1"/>
      <w:numFmt w:val="decimal"/>
      <w:lvlText w:val="%1.%2.%3.%4.%5.%6.%7.%8."/>
      <w:lvlJc w:val="left"/>
      <w:pPr>
        <w:tabs>
          <w:tab w:val="num" w:pos="5134"/>
        </w:tabs>
        <w:ind w:left="4918" w:hanging="1224"/>
      </w:pPr>
      <w:rPr>
        <w:rFonts w:cs="Times New Roman" w:hint="default"/>
      </w:rPr>
    </w:lvl>
    <w:lvl w:ilvl="8">
      <w:start w:val="1"/>
      <w:numFmt w:val="decimal"/>
      <w:lvlText w:val="%1.%2.%3.%4.%5.%6.%7.%8.%9."/>
      <w:lvlJc w:val="left"/>
      <w:pPr>
        <w:tabs>
          <w:tab w:val="num" w:pos="5494"/>
        </w:tabs>
        <w:ind w:left="5494" w:hanging="1440"/>
      </w:pPr>
      <w:rPr>
        <w:rFonts w:cs="Times New Roman" w:hint="default"/>
      </w:rPr>
    </w:lvl>
  </w:abstractNum>
  <w:abstractNum w:abstractNumId="52" w15:restartNumberingAfterBreak="0">
    <w:nsid w:val="65582D7B"/>
    <w:multiLevelType w:val="hybridMultilevel"/>
    <w:tmpl w:val="C3DEAA3A"/>
    <w:lvl w:ilvl="0" w:tplc="0413000F">
      <w:start w:val="1"/>
      <w:numFmt w:val="decimal"/>
      <w:lvlText w:val="%1."/>
      <w:lvlJc w:val="left"/>
      <w:pPr>
        <w:ind w:left="720" w:hanging="360"/>
      </w:pPr>
      <w:rPr>
        <w:rFonts w:hint="default"/>
      </w:rPr>
    </w:lvl>
    <w:lvl w:ilvl="1" w:tplc="0413001B">
      <w:start w:val="1"/>
      <w:numFmt w:val="lowerRoman"/>
      <w:lvlText w:val="%2."/>
      <w:lvlJc w:val="righ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15:restartNumberingAfterBreak="0">
    <w:nsid w:val="6A894D7A"/>
    <w:multiLevelType w:val="hybridMultilevel"/>
    <w:tmpl w:val="0B18F256"/>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4" w15:restartNumberingAfterBreak="0">
    <w:nsid w:val="6AC60B0D"/>
    <w:multiLevelType w:val="hybridMultilevel"/>
    <w:tmpl w:val="54189A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5" w15:restartNumberingAfterBreak="0">
    <w:nsid w:val="6C4C672C"/>
    <w:multiLevelType w:val="hybridMultilevel"/>
    <w:tmpl w:val="BD62CA2E"/>
    <w:lvl w:ilvl="0" w:tplc="76368E72">
      <w:start w:val="1"/>
      <w:numFmt w:val="decimal"/>
      <w:lvlText w:val="%1."/>
      <w:lvlJc w:val="left"/>
      <w:pPr>
        <w:ind w:left="1071" w:hanging="711"/>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6" w15:restartNumberingAfterBreak="0">
    <w:nsid w:val="6D0E7CB0"/>
    <w:multiLevelType w:val="hybridMultilevel"/>
    <w:tmpl w:val="9BACAD8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7" w15:restartNumberingAfterBreak="0">
    <w:nsid w:val="6D133A71"/>
    <w:multiLevelType w:val="hybridMultilevel"/>
    <w:tmpl w:val="88A0FEE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8" w15:restartNumberingAfterBreak="0">
    <w:nsid w:val="6E9633E1"/>
    <w:multiLevelType w:val="hybridMultilevel"/>
    <w:tmpl w:val="D37830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9" w15:restartNumberingAfterBreak="0">
    <w:nsid w:val="6FC46F61"/>
    <w:multiLevelType w:val="hybridMultilevel"/>
    <w:tmpl w:val="09AEDA34"/>
    <w:lvl w:ilvl="0" w:tplc="76368E72">
      <w:start w:val="1"/>
      <w:numFmt w:val="decimal"/>
      <w:lvlText w:val="%1."/>
      <w:lvlJc w:val="left"/>
      <w:pPr>
        <w:ind w:left="1071" w:hanging="711"/>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74147F16"/>
    <w:multiLevelType w:val="hybridMultilevel"/>
    <w:tmpl w:val="A686093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1" w15:restartNumberingAfterBreak="0">
    <w:nsid w:val="75CF5F03"/>
    <w:multiLevelType w:val="hybridMultilevel"/>
    <w:tmpl w:val="A210EB06"/>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2" w15:restartNumberingAfterBreak="0">
    <w:nsid w:val="75FD4886"/>
    <w:multiLevelType w:val="hybridMultilevel"/>
    <w:tmpl w:val="BFCA63FC"/>
    <w:lvl w:ilvl="0" w:tplc="68BC83EE">
      <w:start w:val="1"/>
      <w:numFmt w:val="decimal"/>
      <w:lvlText w:val="%1."/>
      <w:lvlJc w:val="left"/>
      <w:pPr>
        <w:ind w:left="720" w:hanging="360"/>
      </w:pPr>
      <w:rPr>
        <w:rFonts w:hint="default"/>
      </w:rPr>
    </w:lvl>
    <w:lvl w:ilvl="1" w:tplc="91501576">
      <w:start w:val="1"/>
      <w:numFmt w:val="bullet"/>
      <w:lvlText w:val=""/>
      <w:lvlJc w:val="left"/>
      <w:pPr>
        <w:ind w:left="1440" w:hanging="360"/>
      </w:pPr>
      <w:rPr>
        <w:rFonts w:ascii="Symbol" w:eastAsia="MS Mincho" w:hAnsi="Symbol"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3" w15:restartNumberingAfterBreak="0">
    <w:nsid w:val="76B14559"/>
    <w:multiLevelType w:val="hybridMultilevel"/>
    <w:tmpl w:val="004EF936"/>
    <w:lvl w:ilvl="0" w:tplc="264697D6">
      <w:start w:val="1"/>
      <w:numFmt w:val="bullet"/>
      <w:lvlText w:val=""/>
      <w:lvlJc w:val="left"/>
      <w:pPr>
        <w:ind w:left="720" w:hanging="360"/>
      </w:pPr>
      <w:rPr>
        <w:rFonts w:ascii="Symbol" w:hAnsi="Symbol" w:hint="default"/>
      </w:rPr>
    </w:lvl>
    <w:lvl w:ilvl="1" w:tplc="5704C762">
      <w:numFmt w:val="bullet"/>
      <w:lvlText w:val="•"/>
      <w:lvlJc w:val="left"/>
      <w:pPr>
        <w:ind w:left="1680" w:hanging="600"/>
      </w:pPr>
      <w:rPr>
        <w:rFonts w:ascii="Verdana" w:eastAsiaTheme="minorHAnsi" w:hAnsi="Verdana" w:cstheme="minorBid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4" w15:restartNumberingAfterBreak="0">
    <w:nsid w:val="7BFC529D"/>
    <w:multiLevelType w:val="hybridMultilevel"/>
    <w:tmpl w:val="6B7001FA"/>
    <w:lvl w:ilvl="0" w:tplc="9B24588E">
      <w:start w:val="1"/>
      <w:numFmt w:val="decimal"/>
      <w:pStyle w:val="Lijstalinea"/>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5" w15:restartNumberingAfterBreak="0">
    <w:nsid w:val="7D711ADB"/>
    <w:multiLevelType w:val="hybridMultilevel"/>
    <w:tmpl w:val="DBF49FF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6" w15:restartNumberingAfterBreak="0">
    <w:nsid w:val="7ED7600C"/>
    <w:multiLevelType w:val="hybridMultilevel"/>
    <w:tmpl w:val="00202458"/>
    <w:lvl w:ilvl="0" w:tplc="04130001">
      <w:start w:val="1"/>
      <w:numFmt w:val="bullet"/>
      <w:lvlText w:val=""/>
      <w:lvlJc w:val="left"/>
      <w:pPr>
        <w:ind w:left="793" w:hanging="360"/>
      </w:pPr>
      <w:rPr>
        <w:rFonts w:ascii="Symbol" w:hAnsi="Symbol" w:hint="default"/>
      </w:rPr>
    </w:lvl>
    <w:lvl w:ilvl="1" w:tplc="04130003" w:tentative="1">
      <w:start w:val="1"/>
      <w:numFmt w:val="bullet"/>
      <w:lvlText w:val="o"/>
      <w:lvlJc w:val="left"/>
      <w:pPr>
        <w:ind w:left="1513" w:hanging="360"/>
      </w:pPr>
      <w:rPr>
        <w:rFonts w:ascii="Courier New" w:hAnsi="Courier New" w:cs="Courier New" w:hint="default"/>
      </w:rPr>
    </w:lvl>
    <w:lvl w:ilvl="2" w:tplc="04130005" w:tentative="1">
      <w:start w:val="1"/>
      <w:numFmt w:val="bullet"/>
      <w:lvlText w:val=""/>
      <w:lvlJc w:val="left"/>
      <w:pPr>
        <w:ind w:left="2233" w:hanging="360"/>
      </w:pPr>
      <w:rPr>
        <w:rFonts w:ascii="Wingdings" w:hAnsi="Wingdings" w:hint="default"/>
      </w:rPr>
    </w:lvl>
    <w:lvl w:ilvl="3" w:tplc="04130001" w:tentative="1">
      <w:start w:val="1"/>
      <w:numFmt w:val="bullet"/>
      <w:lvlText w:val=""/>
      <w:lvlJc w:val="left"/>
      <w:pPr>
        <w:ind w:left="2953" w:hanging="360"/>
      </w:pPr>
      <w:rPr>
        <w:rFonts w:ascii="Symbol" w:hAnsi="Symbol" w:hint="default"/>
      </w:rPr>
    </w:lvl>
    <w:lvl w:ilvl="4" w:tplc="04130003" w:tentative="1">
      <w:start w:val="1"/>
      <w:numFmt w:val="bullet"/>
      <w:lvlText w:val="o"/>
      <w:lvlJc w:val="left"/>
      <w:pPr>
        <w:ind w:left="3673" w:hanging="360"/>
      </w:pPr>
      <w:rPr>
        <w:rFonts w:ascii="Courier New" w:hAnsi="Courier New" w:cs="Courier New" w:hint="default"/>
      </w:rPr>
    </w:lvl>
    <w:lvl w:ilvl="5" w:tplc="04130005" w:tentative="1">
      <w:start w:val="1"/>
      <w:numFmt w:val="bullet"/>
      <w:lvlText w:val=""/>
      <w:lvlJc w:val="left"/>
      <w:pPr>
        <w:ind w:left="4393" w:hanging="360"/>
      </w:pPr>
      <w:rPr>
        <w:rFonts w:ascii="Wingdings" w:hAnsi="Wingdings" w:hint="default"/>
      </w:rPr>
    </w:lvl>
    <w:lvl w:ilvl="6" w:tplc="04130001" w:tentative="1">
      <w:start w:val="1"/>
      <w:numFmt w:val="bullet"/>
      <w:lvlText w:val=""/>
      <w:lvlJc w:val="left"/>
      <w:pPr>
        <w:ind w:left="5113" w:hanging="360"/>
      </w:pPr>
      <w:rPr>
        <w:rFonts w:ascii="Symbol" w:hAnsi="Symbol" w:hint="default"/>
      </w:rPr>
    </w:lvl>
    <w:lvl w:ilvl="7" w:tplc="04130003" w:tentative="1">
      <w:start w:val="1"/>
      <w:numFmt w:val="bullet"/>
      <w:lvlText w:val="o"/>
      <w:lvlJc w:val="left"/>
      <w:pPr>
        <w:ind w:left="5833" w:hanging="360"/>
      </w:pPr>
      <w:rPr>
        <w:rFonts w:ascii="Courier New" w:hAnsi="Courier New" w:cs="Courier New" w:hint="default"/>
      </w:rPr>
    </w:lvl>
    <w:lvl w:ilvl="8" w:tplc="04130005" w:tentative="1">
      <w:start w:val="1"/>
      <w:numFmt w:val="bullet"/>
      <w:lvlText w:val=""/>
      <w:lvlJc w:val="left"/>
      <w:pPr>
        <w:ind w:left="6553" w:hanging="360"/>
      </w:pPr>
      <w:rPr>
        <w:rFonts w:ascii="Wingdings" w:hAnsi="Wingdings" w:hint="default"/>
      </w:rPr>
    </w:lvl>
  </w:abstractNum>
  <w:num w:numId="1">
    <w:abstractNumId w:val="0"/>
  </w:num>
  <w:num w:numId="2">
    <w:abstractNumId w:val="46"/>
  </w:num>
  <w:num w:numId="3">
    <w:abstractNumId w:val="22"/>
  </w:num>
  <w:num w:numId="4">
    <w:abstractNumId w:val="39"/>
  </w:num>
  <w:num w:numId="5">
    <w:abstractNumId w:val="51"/>
  </w:num>
  <w:num w:numId="6">
    <w:abstractNumId w:val="45"/>
  </w:num>
  <w:num w:numId="7">
    <w:abstractNumId w:val="20"/>
  </w:num>
  <w:num w:numId="8">
    <w:abstractNumId w:val="28"/>
  </w:num>
  <w:num w:numId="9">
    <w:abstractNumId w:val="42"/>
  </w:num>
  <w:num w:numId="10">
    <w:abstractNumId w:val="5"/>
  </w:num>
  <w:num w:numId="11">
    <w:abstractNumId w:val="49"/>
  </w:num>
  <w:num w:numId="12">
    <w:abstractNumId w:val="23"/>
  </w:num>
  <w:num w:numId="13">
    <w:abstractNumId w:val="10"/>
  </w:num>
  <w:num w:numId="14">
    <w:abstractNumId w:val="48"/>
  </w:num>
  <w:num w:numId="15">
    <w:abstractNumId w:val="65"/>
  </w:num>
  <w:num w:numId="16">
    <w:abstractNumId w:val="19"/>
  </w:num>
  <w:num w:numId="17">
    <w:abstractNumId w:val="61"/>
  </w:num>
  <w:num w:numId="18">
    <w:abstractNumId w:val="6"/>
  </w:num>
  <w:num w:numId="19">
    <w:abstractNumId w:val="41"/>
  </w:num>
  <w:num w:numId="20">
    <w:abstractNumId w:val="3"/>
  </w:num>
  <w:num w:numId="21">
    <w:abstractNumId w:val="57"/>
  </w:num>
  <w:num w:numId="22">
    <w:abstractNumId w:val="64"/>
  </w:num>
  <w:num w:numId="23">
    <w:abstractNumId w:val="64"/>
    <w:lvlOverride w:ilvl="0">
      <w:startOverride w:val="1"/>
    </w:lvlOverride>
  </w:num>
  <w:num w:numId="24">
    <w:abstractNumId w:val="63"/>
  </w:num>
  <w:num w:numId="25">
    <w:abstractNumId w:val="56"/>
  </w:num>
  <w:num w:numId="26">
    <w:abstractNumId w:val="2"/>
  </w:num>
  <w:num w:numId="27">
    <w:abstractNumId w:val="33"/>
  </w:num>
  <w:num w:numId="28">
    <w:abstractNumId w:val="52"/>
  </w:num>
  <w:num w:numId="29">
    <w:abstractNumId w:val="43"/>
  </w:num>
  <w:num w:numId="30">
    <w:abstractNumId w:val="36"/>
  </w:num>
  <w:num w:numId="31">
    <w:abstractNumId w:val="12"/>
  </w:num>
  <w:num w:numId="32">
    <w:abstractNumId w:val="27"/>
  </w:num>
  <w:num w:numId="33">
    <w:abstractNumId w:val="14"/>
  </w:num>
  <w:num w:numId="34">
    <w:abstractNumId w:val="1"/>
  </w:num>
  <w:num w:numId="35">
    <w:abstractNumId w:val="15"/>
  </w:num>
  <w:num w:numId="36">
    <w:abstractNumId w:val="18"/>
  </w:num>
  <w:num w:numId="37">
    <w:abstractNumId w:val="54"/>
  </w:num>
  <w:num w:numId="38">
    <w:abstractNumId w:val="9"/>
  </w:num>
  <w:num w:numId="39">
    <w:abstractNumId w:val="37"/>
  </w:num>
  <w:num w:numId="40">
    <w:abstractNumId w:val="29"/>
  </w:num>
  <w:num w:numId="41">
    <w:abstractNumId w:val="62"/>
  </w:num>
  <w:num w:numId="42">
    <w:abstractNumId w:val="44"/>
  </w:num>
  <w:num w:numId="43">
    <w:abstractNumId w:val="35"/>
  </w:num>
  <w:num w:numId="44">
    <w:abstractNumId w:val="11"/>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 w:numId="47">
    <w:abstractNumId w:val="31"/>
  </w:num>
  <w:num w:numId="48">
    <w:abstractNumId w:val="50"/>
  </w:num>
  <w:num w:numId="49">
    <w:abstractNumId w:val="38"/>
  </w:num>
  <w:num w:numId="50">
    <w:abstractNumId w:val="58"/>
  </w:num>
  <w:num w:numId="51">
    <w:abstractNumId w:val="55"/>
  </w:num>
  <w:num w:numId="52">
    <w:abstractNumId w:val="59"/>
  </w:num>
  <w:num w:numId="53">
    <w:abstractNumId w:val="26"/>
  </w:num>
  <w:num w:numId="54">
    <w:abstractNumId w:val="30"/>
  </w:num>
  <w:num w:numId="55">
    <w:abstractNumId w:val="7"/>
  </w:num>
  <w:num w:numId="56">
    <w:abstractNumId w:val="32"/>
  </w:num>
  <w:num w:numId="57">
    <w:abstractNumId w:val="60"/>
  </w:num>
  <w:num w:numId="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5"/>
  </w:num>
  <w:num w:numId="62">
    <w:abstractNumId w:val="4"/>
  </w:num>
  <w:num w:numId="63">
    <w:abstractNumId w:val="17"/>
  </w:num>
  <w:num w:numId="64">
    <w:abstractNumId w:val="34"/>
  </w:num>
  <w:num w:numId="65">
    <w:abstractNumId w:val="53"/>
  </w:num>
  <w:num w:numId="66">
    <w:abstractNumId w:val="13"/>
  </w:num>
  <w:num w:numId="67">
    <w:abstractNumId w:val="47"/>
  </w:num>
  <w:num w:numId="68">
    <w:abstractNumId w:val="66"/>
  </w:num>
  <w:num w:numId="69">
    <w:abstractNumId w:val="2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defaultTabStop w:val="709"/>
  <w:hyphenationZone w:val="425"/>
  <w:noPunctuationKerning/>
  <w:characterSpacingControl w:val="doNotCompress"/>
  <w:hdrShapeDefaults>
    <o:shapedefaults v:ext="edit" spidmax="83969"/>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FB"/>
    <w:rsid w:val="0000045A"/>
    <w:rsid w:val="00000520"/>
    <w:rsid w:val="000005AB"/>
    <w:rsid w:val="0000092D"/>
    <w:rsid w:val="000027C6"/>
    <w:rsid w:val="0000397E"/>
    <w:rsid w:val="000043FF"/>
    <w:rsid w:val="00005091"/>
    <w:rsid w:val="000054A9"/>
    <w:rsid w:val="0000573B"/>
    <w:rsid w:val="00006E3B"/>
    <w:rsid w:val="00007679"/>
    <w:rsid w:val="0000770A"/>
    <w:rsid w:val="00007943"/>
    <w:rsid w:val="0000797D"/>
    <w:rsid w:val="00011C43"/>
    <w:rsid w:val="00011D18"/>
    <w:rsid w:val="00012F15"/>
    <w:rsid w:val="000132A9"/>
    <w:rsid w:val="00013924"/>
    <w:rsid w:val="000143C8"/>
    <w:rsid w:val="00014859"/>
    <w:rsid w:val="00014B00"/>
    <w:rsid w:val="00017153"/>
    <w:rsid w:val="000177C2"/>
    <w:rsid w:val="000210D6"/>
    <w:rsid w:val="00023398"/>
    <w:rsid w:val="00023D33"/>
    <w:rsid w:val="000248B2"/>
    <w:rsid w:val="0002679E"/>
    <w:rsid w:val="00026EE6"/>
    <w:rsid w:val="0002774C"/>
    <w:rsid w:val="00027ECC"/>
    <w:rsid w:val="0003021F"/>
    <w:rsid w:val="000318B9"/>
    <w:rsid w:val="000326A3"/>
    <w:rsid w:val="000330D7"/>
    <w:rsid w:val="000334DE"/>
    <w:rsid w:val="000337D5"/>
    <w:rsid w:val="00036DE9"/>
    <w:rsid w:val="00041131"/>
    <w:rsid w:val="0004148D"/>
    <w:rsid w:val="00046CE3"/>
    <w:rsid w:val="00050726"/>
    <w:rsid w:val="0005090E"/>
    <w:rsid w:val="00051007"/>
    <w:rsid w:val="000511DA"/>
    <w:rsid w:val="00052374"/>
    <w:rsid w:val="000538A0"/>
    <w:rsid w:val="0005390C"/>
    <w:rsid w:val="000542E5"/>
    <w:rsid w:val="0005437A"/>
    <w:rsid w:val="000549E7"/>
    <w:rsid w:val="00055952"/>
    <w:rsid w:val="00055B1B"/>
    <w:rsid w:val="00056BE8"/>
    <w:rsid w:val="000571C5"/>
    <w:rsid w:val="00057893"/>
    <w:rsid w:val="00061014"/>
    <w:rsid w:val="00062ADE"/>
    <w:rsid w:val="00063000"/>
    <w:rsid w:val="000649A0"/>
    <w:rsid w:val="00064A5B"/>
    <w:rsid w:val="00065C04"/>
    <w:rsid w:val="00065C97"/>
    <w:rsid w:val="00065EF3"/>
    <w:rsid w:val="00066E22"/>
    <w:rsid w:val="00066E90"/>
    <w:rsid w:val="0006718F"/>
    <w:rsid w:val="00070012"/>
    <w:rsid w:val="00070406"/>
    <w:rsid w:val="00071682"/>
    <w:rsid w:val="000716D1"/>
    <w:rsid w:val="000732CD"/>
    <w:rsid w:val="0007403D"/>
    <w:rsid w:val="0007525B"/>
    <w:rsid w:val="000752D1"/>
    <w:rsid w:val="00075491"/>
    <w:rsid w:val="00075AD3"/>
    <w:rsid w:val="0007678F"/>
    <w:rsid w:val="00077BC1"/>
    <w:rsid w:val="00077F8C"/>
    <w:rsid w:val="00080231"/>
    <w:rsid w:val="00080717"/>
    <w:rsid w:val="00080E04"/>
    <w:rsid w:val="00080E3B"/>
    <w:rsid w:val="00081449"/>
    <w:rsid w:val="000830E7"/>
    <w:rsid w:val="00083D92"/>
    <w:rsid w:val="00083E5B"/>
    <w:rsid w:val="0008606F"/>
    <w:rsid w:val="000870FD"/>
    <w:rsid w:val="0008776F"/>
    <w:rsid w:val="00087B08"/>
    <w:rsid w:val="0009037D"/>
    <w:rsid w:val="00090FF7"/>
    <w:rsid w:val="00091203"/>
    <w:rsid w:val="000915D5"/>
    <w:rsid w:val="00094A4A"/>
    <w:rsid w:val="00094B64"/>
    <w:rsid w:val="00094C29"/>
    <w:rsid w:val="000959E4"/>
    <w:rsid w:val="00095A91"/>
    <w:rsid w:val="000965C5"/>
    <w:rsid w:val="000A0ABC"/>
    <w:rsid w:val="000A1393"/>
    <w:rsid w:val="000A1483"/>
    <w:rsid w:val="000A32D1"/>
    <w:rsid w:val="000A3E61"/>
    <w:rsid w:val="000A46CB"/>
    <w:rsid w:val="000A649D"/>
    <w:rsid w:val="000A7648"/>
    <w:rsid w:val="000B05AB"/>
    <w:rsid w:val="000B0D13"/>
    <w:rsid w:val="000B17B4"/>
    <w:rsid w:val="000B2B08"/>
    <w:rsid w:val="000B355E"/>
    <w:rsid w:val="000B3C83"/>
    <w:rsid w:val="000B3F38"/>
    <w:rsid w:val="000B42E3"/>
    <w:rsid w:val="000B4484"/>
    <w:rsid w:val="000B4F38"/>
    <w:rsid w:val="000B52C3"/>
    <w:rsid w:val="000B5D45"/>
    <w:rsid w:val="000B6965"/>
    <w:rsid w:val="000C0F68"/>
    <w:rsid w:val="000C252D"/>
    <w:rsid w:val="000C2D48"/>
    <w:rsid w:val="000C372C"/>
    <w:rsid w:val="000C4341"/>
    <w:rsid w:val="000C4D00"/>
    <w:rsid w:val="000C54AF"/>
    <w:rsid w:val="000C57AD"/>
    <w:rsid w:val="000C7625"/>
    <w:rsid w:val="000D0977"/>
    <w:rsid w:val="000D0C0B"/>
    <w:rsid w:val="000D1D3B"/>
    <w:rsid w:val="000D3706"/>
    <w:rsid w:val="000D3F8C"/>
    <w:rsid w:val="000D44F5"/>
    <w:rsid w:val="000D4C80"/>
    <w:rsid w:val="000D62B9"/>
    <w:rsid w:val="000D6DF3"/>
    <w:rsid w:val="000D7C0C"/>
    <w:rsid w:val="000E2009"/>
    <w:rsid w:val="000E2B9B"/>
    <w:rsid w:val="000E3902"/>
    <w:rsid w:val="000E3B3D"/>
    <w:rsid w:val="000E3E3F"/>
    <w:rsid w:val="000E4287"/>
    <w:rsid w:val="000E4EB1"/>
    <w:rsid w:val="000E64B6"/>
    <w:rsid w:val="000E66F4"/>
    <w:rsid w:val="000E7B4F"/>
    <w:rsid w:val="000F03CE"/>
    <w:rsid w:val="000F0F38"/>
    <w:rsid w:val="000F2DEF"/>
    <w:rsid w:val="000F3307"/>
    <w:rsid w:val="000F4409"/>
    <w:rsid w:val="000F473B"/>
    <w:rsid w:val="000F4982"/>
    <w:rsid w:val="000F4CF9"/>
    <w:rsid w:val="000F519F"/>
    <w:rsid w:val="000F613A"/>
    <w:rsid w:val="000F6AAA"/>
    <w:rsid w:val="00100335"/>
    <w:rsid w:val="00101583"/>
    <w:rsid w:val="00101F58"/>
    <w:rsid w:val="00104A8F"/>
    <w:rsid w:val="001052BD"/>
    <w:rsid w:val="001105BB"/>
    <w:rsid w:val="001107F3"/>
    <w:rsid w:val="00110908"/>
    <w:rsid w:val="00113C49"/>
    <w:rsid w:val="0011407E"/>
    <w:rsid w:val="001145F5"/>
    <w:rsid w:val="001153B0"/>
    <w:rsid w:val="00115C9A"/>
    <w:rsid w:val="001177D3"/>
    <w:rsid w:val="00117B80"/>
    <w:rsid w:val="00117DA5"/>
    <w:rsid w:val="0012067B"/>
    <w:rsid w:val="001207EF"/>
    <w:rsid w:val="001211E9"/>
    <w:rsid w:val="00121E41"/>
    <w:rsid w:val="00124CA8"/>
    <w:rsid w:val="0012680C"/>
    <w:rsid w:val="00126EBD"/>
    <w:rsid w:val="00130141"/>
    <w:rsid w:val="00130537"/>
    <w:rsid w:val="00130B43"/>
    <w:rsid w:val="001315F0"/>
    <w:rsid w:val="00131AE9"/>
    <w:rsid w:val="00132966"/>
    <w:rsid w:val="00132AE8"/>
    <w:rsid w:val="00133A4F"/>
    <w:rsid w:val="00133D48"/>
    <w:rsid w:val="0013758E"/>
    <w:rsid w:val="001376F2"/>
    <w:rsid w:val="00140653"/>
    <w:rsid w:val="00140E83"/>
    <w:rsid w:val="0014169F"/>
    <w:rsid w:val="0014178D"/>
    <w:rsid w:val="00141CA5"/>
    <w:rsid w:val="00142039"/>
    <w:rsid w:val="00142264"/>
    <w:rsid w:val="00145777"/>
    <w:rsid w:val="00145818"/>
    <w:rsid w:val="00147CEA"/>
    <w:rsid w:val="00150104"/>
    <w:rsid w:val="00150678"/>
    <w:rsid w:val="0015105C"/>
    <w:rsid w:val="00151CE2"/>
    <w:rsid w:val="00152860"/>
    <w:rsid w:val="00152E3B"/>
    <w:rsid w:val="001534C2"/>
    <w:rsid w:val="00153ACC"/>
    <w:rsid w:val="001541A8"/>
    <w:rsid w:val="001541D4"/>
    <w:rsid w:val="0015498D"/>
    <w:rsid w:val="00155B95"/>
    <w:rsid w:val="00156F84"/>
    <w:rsid w:val="00157B48"/>
    <w:rsid w:val="00160BCB"/>
    <w:rsid w:val="00161E09"/>
    <w:rsid w:val="00162FC7"/>
    <w:rsid w:val="001636FB"/>
    <w:rsid w:val="0016391E"/>
    <w:rsid w:val="00164B74"/>
    <w:rsid w:val="00165086"/>
    <w:rsid w:val="00166A2D"/>
    <w:rsid w:val="00166BF8"/>
    <w:rsid w:val="00166BF9"/>
    <w:rsid w:val="001672AF"/>
    <w:rsid w:val="0017185A"/>
    <w:rsid w:val="00172489"/>
    <w:rsid w:val="001731DF"/>
    <w:rsid w:val="00173A89"/>
    <w:rsid w:val="0017473C"/>
    <w:rsid w:val="0017478E"/>
    <w:rsid w:val="00174CFA"/>
    <w:rsid w:val="00175074"/>
    <w:rsid w:val="001767AD"/>
    <w:rsid w:val="00176E46"/>
    <w:rsid w:val="00177725"/>
    <w:rsid w:val="001777F1"/>
    <w:rsid w:val="00180C4B"/>
    <w:rsid w:val="00182FC9"/>
    <w:rsid w:val="0018482F"/>
    <w:rsid w:val="00184C82"/>
    <w:rsid w:val="00185143"/>
    <w:rsid w:val="00185C1E"/>
    <w:rsid w:val="00186367"/>
    <w:rsid w:val="00187331"/>
    <w:rsid w:val="0018781F"/>
    <w:rsid w:val="00187FC1"/>
    <w:rsid w:val="0019133A"/>
    <w:rsid w:val="00191C0A"/>
    <w:rsid w:val="00193024"/>
    <w:rsid w:val="001945D3"/>
    <w:rsid w:val="00195A05"/>
    <w:rsid w:val="001962F3"/>
    <w:rsid w:val="00196905"/>
    <w:rsid w:val="00197231"/>
    <w:rsid w:val="001A09D3"/>
    <w:rsid w:val="001A1E9B"/>
    <w:rsid w:val="001A34D0"/>
    <w:rsid w:val="001A353A"/>
    <w:rsid w:val="001A357F"/>
    <w:rsid w:val="001A4B19"/>
    <w:rsid w:val="001A4F14"/>
    <w:rsid w:val="001A54F4"/>
    <w:rsid w:val="001A5B62"/>
    <w:rsid w:val="001A6472"/>
    <w:rsid w:val="001A6F93"/>
    <w:rsid w:val="001A757A"/>
    <w:rsid w:val="001B0339"/>
    <w:rsid w:val="001B111E"/>
    <w:rsid w:val="001B12D0"/>
    <w:rsid w:val="001B1426"/>
    <w:rsid w:val="001B25AB"/>
    <w:rsid w:val="001B31AC"/>
    <w:rsid w:val="001B377A"/>
    <w:rsid w:val="001B378A"/>
    <w:rsid w:val="001B37A2"/>
    <w:rsid w:val="001B451E"/>
    <w:rsid w:val="001B45E2"/>
    <w:rsid w:val="001B48DA"/>
    <w:rsid w:val="001B57E8"/>
    <w:rsid w:val="001B77DE"/>
    <w:rsid w:val="001B785D"/>
    <w:rsid w:val="001C0383"/>
    <w:rsid w:val="001C1293"/>
    <w:rsid w:val="001C13AE"/>
    <w:rsid w:val="001C146E"/>
    <w:rsid w:val="001C1F4E"/>
    <w:rsid w:val="001C2AFE"/>
    <w:rsid w:val="001C2C03"/>
    <w:rsid w:val="001C30B5"/>
    <w:rsid w:val="001C4E1F"/>
    <w:rsid w:val="001C4ED8"/>
    <w:rsid w:val="001C6C8F"/>
    <w:rsid w:val="001D09C6"/>
    <w:rsid w:val="001D0B29"/>
    <w:rsid w:val="001D0B5B"/>
    <w:rsid w:val="001D16A3"/>
    <w:rsid w:val="001D1831"/>
    <w:rsid w:val="001D195C"/>
    <w:rsid w:val="001D1EBD"/>
    <w:rsid w:val="001D1ED0"/>
    <w:rsid w:val="001D2E9D"/>
    <w:rsid w:val="001D3538"/>
    <w:rsid w:val="001D3A1E"/>
    <w:rsid w:val="001D5F4D"/>
    <w:rsid w:val="001D6EBF"/>
    <w:rsid w:val="001D6F37"/>
    <w:rsid w:val="001D7F5C"/>
    <w:rsid w:val="001E036D"/>
    <w:rsid w:val="001E2FF5"/>
    <w:rsid w:val="001E3E4B"/>
    <w:rsid w:val="001E56F4"/>
    <w:rsid w:val="001F26DA"/>
    <w:rsid w:val="001F3335"/>
    <w:rsid w:val="001F3B73"/>
    <w:rsid w:val="001F3C65"/>
    <w:rsid w:val="001F3D2E"/>
    <w:rsid w:val="001F451A"/>
    <w:rsid w:val="001F4535"/>
    <w:rsid w:val="001F5B57"/>
    <w:rsid w:val="001F792B"/>
    <w:rsid w:val="00201CDA"/>
    <w:rsid w:val="0020233F"/>
    <w:rsid w:val="00202782"/>
    <w:rsid w:val="002033D8"/>
    <w:rsid w:val="00203BB7"/>
    <w:rsid w:val="00204210"/>
    <w:rsid w:val="0020749D"/>
    <w:rsid w:val="0021040A"/>
    <w:rsid w:val="00210E14"/>
    <w:rsid w:val="00211212"/>
    <w:rsid w:val="00211500"/>
    <w:rsid w:val="0021193E"/>
    <w:rsid w:val="00212FFC"/>
    <w:rsid w:val="002139FF"/>
    <w:rsid w:val="00214114"/>
    <w:rsid w:val="002143A2"/>
    <w:rsid w:val="00215BD5"/>
    <w:rsid w:val="002166C5"/>
    <w:rsid w:val="002167D6"/>
    <w:rsid w:val="00217BB9"/>
    <w:rsid w:val="00220B10"/>
    <w:rsid w:val="00221785"/>
    <w:rsid w:val="00221838"/>
    <w:rsid w:val="00222312"/>
    <w:rsid w:val="00222A77"/>
    <w:rsid w:val="002249F5"/>
    <w:rsid w:val="00224A18"/>
    <w:rsid w:val="00224AAC"/>
    <w:rsid w:val="00225AB5"/>
    <w:rsid w:val="00225DAB"/>
    <w:rsid w:val="00225F49"/>
    <w:rsid w:val="00226319"/>
    <w:rsid w:val="00227A73"/>
    <w:rsid w:val="00230073"/>
    <w:rsid w:val="00230BE6"/>
    <w:rsid w:val="00230EDE"/>
    <w:rsid w:val="00231E02"/>
    <w:rsid w:val="00232511"/>
    <w:rsid w:val="002328B2"/>
    <w:rsid w:val="00232AD4"/>
    <w:rsid w:val="00232C17"/>
    <w:rsid w:val="00233ABF"/>
    <w:rsid w:val="00233AEE"/>
    <w:rsid w:val="00233F02"/>
    <w:rsid w:val="00234DBF"/>
    <w:rsid w:val="002352D2"/>
    <w:rsid w:val="00235BA4"/>
    <w:rsid w:val="00236864"/>
    <w:rsid w:val="00237123"/>
    <w:rsid w:val="00237142"/>
    <w:rsid w:val="00237311"/>
    <w:rsid w:val="00237484"/>
    <w:rsid w:val="00237FA3"/>
    <w:rsid w:val="002404B8"/>
    <w:rsid w:val="002415A5"/>
    <w:rsid w:val="00241692"/>
    <w:rsid w:val="00241B26"/>
    <w:rsid w:val="0024219E"/>
    <w:rsid w:val="00242F2D"/>
    <w:rsid w:val="002432C5"/>
    <w:rsid w:val="00243D5A"/>
    <w:rsid w:val="00244563"/>
    <w:rsid w:val="002448CA"/>
    <w:rsid w:val="002449DE"/>
    <w:rsid w:val="00244A9D"/>
    <w:rsid w:val="002459D0"/>
    <w:rsid w:val="00246883"/>
    <w:rsid w:val="00246AA6"/>
    <w:rsid w:val="00246B18"/>
    <w:rsid w:val="00247C6A"/>
    <w:rsid w:val="00247E5A"/>
    <w:rsid w:val="0025132B"/>
    <w:rsid w:val="00252A72"/>
    <w:rsid w:val="00252EB5"/>
    <w:rsid w:val="002536AC"/>
    <w:rsid w:val="00253F75"/>
    <w:rsid w:val="0025409B"/>
    <w:rsid w:val="00260347"/>
    <w:rsid w:val="0026091F"/>
    <w:rsid w:val="00260F29"/>
    <w:rsid w:val="00261F22"/>
    <w:rsid w:val="00261FD3"/>
    <w:rsid w:val="00262B32"/>
    <w:rsid w:val="00262B9F"/>
    <w:rsid w:val="00262EE5"/>
    <w:rsid w:val="0026380E"/>
    <w:rsid w:val="002640B7"/>
    <w:rsid w:val="0026521A"/>
    <w:rsid w:val="0026600B"/>
    <w:rsid w:val="00266B00"/>
    <w:rsid w:val="002675E7"/>
    <w:rsid w:val="00270C97"/>
    <w:rsid w:val="002710ED"/>
    <w:rsid w:val="00272512"/>
    <w:rsid w:val="00273C03"/>
    <w:rsid w:val="00275746"/>
    <w:rsid w:val="00275A6B"/>
    <w:rsid w:val="00277112"/>
    <w:rsid w:val="0028076A"/>
    <w:rsid w:val="00280CDD"/>
    <w:rsid w:val="002812CE"/>
    <w:rsid w:val="002815ED"/>
    <w:rsid w:val="0028340A"/>
    <w:rsid w:val="00284364"/>
    <w:rsid w:val="002843A0"/>
    <w:rsid w:val="002857E8"/>
    <w:rsid w:val="00286065"/>
    <w:rsid w:val="00286D1A"/>
    <w:rsid w:val="002902C1"/>
    <w:rsid w:val="002921B6"/>
    <w:rsid w:val="002931D6"/>
    <w:rsid w:val="00294701"/>
    <w:rsid w:val="00295041"/>
    <w:rsid w:val="00295E9B"/>
    <w:rsid w:val="00295F10"/>
    <w:rsid w:val="00296785"/>
    <w:rsid w:val="002967DD"/>
    <w:rsid w:val="002969BF"/>
    <w:rsid w:val="002969F3"/>
    <w:rsid w:val="00296A4B"/>
    <w:rsid w:val="002A0DA7"/>
    <w:rsid w:val="002A1532"/>
    <w:rsid w:val="002A1BAF"/>
    <w:rsid w:val="002A1EBE"/>
    <w:rsid w:val="002A39B8"/>
    <w:rsid w:val="002A3C9F"/>
    <w:rsid w:val="002A41C8"/>
    <w:rsid w:val="002A446C"/>
    <w:rsid w:val="002A4F19"/>
    <w:rsid w:val="002A526E"/>
    <w:rsid w:val="002A56E1"/>
    <w:rsid w:val="002A6781"/>
    <w:rsid w:val="002A6FFB"/>
    <w:rsid w:val="002A7876"/>
    <w:rsid w:val="002A7E72"/>
    <w:rsid w:val="002B074B"/>
    <w:rsid w:val="002B0B37"/>
    <w:rsid w:val="002B0BFA"/>
    <w:rsid w:val="002B1B06"/>
    <w:rsid w:val="002B450D"/>
    <w:rsid w:val="002B569B"/>
    <w:rsid w:val="002B5797"/>
    <w:rsid w:val="002B6B93"/>
    <w:rsid w:val="002B78AD"/>
    <w:rsid w:val="002C13B6"/>
    <w:rsid w:val="002C216D"/>
    <w:rsid w:val="002C22F4"/>
    <w:rsid w:val="002C251B"/>
    <w:rsid w:val="002C29C5"/>
    <w:rsid w:val="002C2ACC"/>
    <w:rsid w:val="002C3D73"/>
    <w:rsid w:val="002C3D79"/>
    <w:rsid w:val="002C3D85"/>
    <w:rsid w:val="002C4498"/>
    <w:rsid w:val="002C52AE"/>
    <w:rsid w:val="002C5625"/>
    <w:rsid w:val="002C5C5C"/>
    <w:rsid w:val="002C5DB9"/>
    <w:rsid w:val="002C5EC8"/>
    <w:rsid w:val="002C5FF5"/>
    <w:rsid w:val="002C74F0"/>
    <w:rsid w:val="002C7D3F"/>
    <w:rsid w:val="002D02BD"/>
    <w:rsid w:val="002D1C89"/>
    <w:rsid w:val="002D2331"/>
    <w:rsid w:val="002D343B"/>
    <w:rsid w:val="002D3A89"/>
    <w:rsid w:val="002D4F0C"/>
    <w:rsid w:val="002D5EE5"/>
    <w:rsid w:val="002D664C"/>
    <w:rsid w:val="002D6687"/>
    <w:rsid w:val="002D69C0"/>
    <w:rsid w:val="002D6BAE"/>
    <w:rsid w:val="002D6E6F"/>
    <w:rsid w:val="002D73B5"/>
    <w:rsid w:val="002D767D"/>
    <w:rsid w:val="002E075D"/>
    <w:rsid w:val="002E1EB5"/>
    <w:rsid w:val="002E1F79"/>
    <w:rsid w:val="002E3070"/>
    <w:rsid w:val="002E65F0"/>
    <w:rsid w:val="002E667F"/>
    <w:rsid w:val="002E78DF"/>
    <w:rsid w:val="002F09EE"/>
    <w:rsid w:val="002F0DE4"/>
    <w:rsid w:val="002F13AA"/>
    <w:rsid w:val="002F17F4"/>
    <w:rsid w:val="002F2413"/>
    <w:rsid w:val="002F3F5F"/>
    <w:rsid w:val="002F49D7"/>
    <w:rsid w:val="002F58F5"/>
    <w:rsid w:val="002F6EAF"/>
    <w:rsid w:val="00300AA8"/>
    <w:rsid w:val="003019A2"/>
    <w:rsid w:val="00303B17"/>
    <w:rsid w:val="00303DD7"/>
    <w:rsid w:val="0030464B"/>
    <w:rsid w:val="003049DA"/>
    <w:rsid w:val="00304D60"/>
    <w:rsid w:val="00304E87"/>
    <w:rsid w:val="0030536B"/>
    <w:rsid w:val="0030657A"/>
    <w:rsid w:val="00306659"/>
    <w:rsid w:val="0031152A"/>
    <w:rsid w:val="00311DC1"/>
    <w:rsid w:val="00311DEF"/>
    <w:rsid w:val="0031259F"/>
    <w:rsid w:val="0031272A"/>
    <w:rsid w:val="003135DB"/>
    <w:rsid w:val="00314338"/>
    <w:rsid w:val="003143B3"/>
    <w:rsid w:val="00315BB5"/>
    <w:rsid w:val="00315C75"/>
    <w:rsid w:val="00316280"/>
    <w:rsid w:val="003163FB"/>
    <w:rsid w:val="00324A59"/>
    <w:rsid w:val="003276CF"/>
    <w:rsid w:val="00330117"/>
    <w:rsid w:val="00330BBF"/>
    <w:rsid w:val="00330CE9"/>
    <w:rsid w:val="00331077"/>
    <w:rsid w:val="00331724"/>
    <w:rsid w:val="003317B5"/>
    <w:rsid w:val="00336CC1"/>
    <w:rsid w:val="00336EFF"/>
    <w:rsid w:val="00341423"/>
    <w:rsid w:val="003415D8"/>
    <w:rsid w:val="00342FE3"/>
    <w:rsid w:val="0034332A"/>
    <w:rsid w:val="003434A0"/>
    <w:rsid w:val="00343A21"/>
    <w:rsid w:val="00345CA5"/>
    <w:rsid w:val="00346383"/>
    <w:rsid w:val="00347FD7"/>
    <w:rsid w:val="00350445"/>
    <w:rsid w:val="00351659"/>
    <w:rsid w:val="00351843"/>
    <w:rsid w:val="00351F21"/>
    <w:rsid w:val="00352C43"/>
    <w:rsid w:val="0035383C"/>
    <w:rsid w:val="00353C23"/>
    <w:rsid w:val="00354777"/>
    <w:rsid w:val="0035518F"/>
    <w:rsid w:val="00355922"/>
    <w:rsid w:val="003559B4"/>
    <w:rsid w:val="00355A03"/>
    <w:rsid w:val="00356191"/>
    <w:rsid w:val="003565D7"/>
    <w:rsid w:val="0035673C"/>
    <w:rsid w:val="00357519"/>
    <w:rsid w:val="003575E4"/>
    <w:rsid w:val="00363972"/>
    <w:rsid w:val="003647E4"/>
    <w:rsid w:val="00364F82"/>
    <w:rsid w:val="00365CF8"/>
    <w:rsid w:val="0036719A"/>
    <w:rsid w:val="00367AD6"/>
    <w:rsid w:val="00370101"/>
    <w:rsid w:val="00372D55"/>
    <w:rsid w:val="00372DA8"/>
    <w:rsid w:val="00373C93"/>
    <w:rsid w:val="00373D7B"/>
    <w:rsid w:val="00373EA8"/>
    <w:rsid w:val="00374249"/>
    <w:rsid w:val="0037513C"/>
    <w:rsid w:val="00375B5C"/>
    <w:rsid w:val="0037643B"/>
    <w:rsid w:val="00381357"/>
    <w:rsid w:val="00381399"/>
    <w:rsid w:val="003818A7"/>
    <w:rsid w:val="00382748"/>
    <w:rsid w:val="00382A14"/>
    <w:rsid w:val="00382DB6"/>
    <w:rsid w:val="00383014"/>
    <w:rsid w:val="00383410"/>
    <w:rsid w:val="00383438"/>
    <w:rsid w:val="00384A68"/>
    <w:rsid w:val="00385A5E"/>
    <w:rsid w:val="003863B4"/>
    <w:rsid w:val="0038663B"/>
    <w:rsid w:val="00386F80"/>
    <w:rsid w:val="00391332"/>
    <w:rsid w:val="00392819"/>
    <w:rsid w:val="0039313A"/>
    <w:rsid w:val="00395966"/>
    <w:rsid w:val="00395DEA"/>
    <w:rsid w:val="003972DD"/>
    <w:rsid w:val="003A01F6"/>
    <w:rsid w:val="003A024E"/>
    <w:rsid w:val="003A18BF"/>
    <w:rsid w:val="003A1DED"/>
    <w:rsid w:val="003A2EFA"/>
    <w:rsid w:val="003A30C9"/>
    <w:rsid w:val="003A3E33"/>
    <w:rsid w:val="003A5077"/>
    <w:rsid w:val="003A74AE"/>
    <w:rsid w:val="003A7F73"/>
    <w:rsid w:val="003B03A6"/>
    <w:rsid w:val="003B0538"/>
    <w:rsid w:val="003B0A71"/>
    <w:rsid w:val="003B152D"/>
    <w:rsid w:val="003B1E3C"/>
    <w:rsid w:val="003B2427"/>
    <w:rsid w:val="003B24EA"/>
    <w:rsid w:val="003B2BBE"/>
    <w:rsid w:val="003B3C4E"/>
    <w:rsid w:val="003B457A"/>
    <w:rsid w:val="003B4906"/>
    <w:rsid w:val="003B5590"/>
    <w:rsid w:val="003B67E5"/>
    <w:rsid w:val="003B7FD8"/>
    <w:rsid w:val="003C1C55"/>
    <w:rsid w:val="003C1D1A"/>
    <w:rsid w:val="003C1E75"/>
    <w:rsid w:val="003C3E36"/>
    <w:rsid w:val="003C7258"/>
    <w:rsid w:val="003D0761"/>
    <w:rsid w:val="003D10E2"/>
    <w:rsid w:val="003D17C0"/>
    <w:rsid w:val="003D1835"/>
    <w:rsid w:val="003D2034"/>
    <w:rsid w:val="003D42B5"/>
    <w:rsid w:val="003D4585"/>
    <w:rsid w:val="003D4681"/>
    <w:rsid w:val="003D56F9"/>
    <w:rsid w:val="003D5742"/>
    <w:rsid w:val="003D5D39"/>
    <w:rsid w:val="003D6031"/>
    <w:rsid w:val="003D6EAD"/>
    <w:rsid w:val="003E0369"/>
    <w:rsid w:val="003E0384"/>
    <w:rsid w:val="003E0D15"/>
    <w:rsid w:val="003E1072"/>
    <w:rsid w:val="003E2F99"/>
    <w:rsid w:val="003E3446"/>
    <w:rsid w:val="003E38FF"/>
    <w:rsid w:val="003E4769"/>
    <w:rsid w:val="003E630A"/>
    <w:rsid w:val="003E6CB6"/>
    <w:rsid w:val="003F0E8A"/>
    <w:rsid w:val="003F3D1C"/>
    <w:rsid w:val="003F3D2F"/>
    <w:rsid w:val="003F42DC"/>
    <w:rsid w:val="003F57CD"/>
    <w:rsid w:val="003F7B5F"/>
    <w:rsid w:val="0040474C"/>
    <w:rsid w:val="00405CF7"/>
    <w:rsid w:val="00406937"/>
    <w:rsid w:val="004073ED"/>
    <w:rsid w:val="00407B35"/>
    <w:rsid w:val="00410788"/>
    <w:rsid w:val="004132A4"/>
    <w:rsid w:val="00413946"/>
    <w:rsid w:val="00414822"/>
    <w:rsid w:val="00416172"/>
    <w:rsid w:val="00417B70"/>
    <w:rsid w:val="0042053A"/>
    <w:rsid w:val="00421B6A"/>
    <w:rsid w:val="00423CB6"/>
    <w:rsid w:val="00423DF3"/>
    <w:rsid w:val="004268D6"/>
    <w:rsid w:val="00426CF9"/>
    <w:rsid w:val="0042743F"/>
    <w:rsid w:val="00427740"/>
    <w:rsid w:val="00427D4F"/>
    <w:rsid w:val="00430795"/>
    <w:rsid w:val="004313B8"/>
    <w:rsid w:val="0043191E"/>
    <w:rsid w:val="00431F6C"/>
    <w:rsid w:val="004331F7"/>
    <w:rsid w:val="004338FD"/>
    <w:rsid w:val="00433ACD"/>
    <w:rsid w:val="00433F70"/>
    <w:rsid w:val="00435337"/>
    <w:rsid w:val="00436367"/>
    <w:rsid w:val="00436444"/>
    <w:rsid w:val="004377BD"/>
    <w:rsid w:val="00437FB5"/>
    <w:rsid w:val="00440A56"/>
    <w:rsid w:val="00440DDA"/>
    <w:rsid w:val="00441F1E"/>
    <w:rsid w:val="0044249E"/>
    <w:rsid w:val="00443558"/>
    <w:rsid w:val="00444920"/>
    <w:rsid w:val="0044493E"/>
    <w:rsid w:val="00444D72"/>
    <w:rsid w:val="004455FD"/>
    <w:rsid w:val="004460D0"/>
    <w:rsid w:val="004479BA"/>
    <w:rsid w:val="00450B93"/>
    <w:rsid w:val="00451A53"/>
    <w:rsid w:val="004539FC"/>
    <w:rsid w:val="00454F46"/>
    <w:rsid w:val="00455136"/>
    <w:rsid w:val="00456B82"/>
    <w:rsid w:val="00457434"/>
    <w:rsid w:val="00462ECF"/>
    <w:rsid w:val="0046533D"/>
    <w:rsid w:val="004658FF"/>
    <w:rsid w:val="00466725"/>
    <w:rsid w:val="00471640"/>
    <w:rsid w:val="00471E7B"/>
    <w:rsid w:val="00472652"/>
    <w:rsid w:val="00472D54"/>
    <w:rsid w:val="004732AB"/>
    <w:rsid w:val="00473C7D"/>
    <w:rsid w:val="00474A11"/>
    <w:rsid w:val="00474D54"/>
    <w:rsid w:val="00474FE8"/>
    <w:rsid w:val="0047537D"/>
    <w:rsid w:val="00475400"/>
    <w:rsid w:val="004767F4"/>
    <w:rsid w:val="00476809"/>
    <w:rsid w:val="004777A9"/>
    <w:rsid w:val="00477DFC"/>
    <w:rsid w:val="0048056B"/>
    <w:rsid w:val="0048204D"/>
    <w:rsid w:val="00482682"/>
    <w:rsid w:val="00482C1A"/>
    <w:rsid w:val="0048332E"/>
    <w:rsid w:val="004833E3"/>
    <w:rsid w:val="00484325"/>
    <w:rsid w:val="00484E27"/>
    <w:rsid w:val="004876B3"/>
    <w:rsid w:val="00487766"/>
    <w:rsid w:val="00487D45"/>
    <w:rsid w:val="00487FB1"/>
    <w:rsid w:val="00490051"/>
    <w:rsid w:val="0049080A"/>
    <w:rsid w:val="00490CCA"/>
    <w:rsid w:val="00492087"/>
    <w:rsid w:val="004924BD"/>
    <w:rsid w:val="00494ABD"/>
    <w:rsid w:val="0049708B"/>
    <w:rsid w:val="00497DEB"/>
    <w:rsid w:val="004A0E67"/>
    <w:rsid w:val="004A21E9"/>
    <w:rsid w:val="004A2587"/>
    <w:rsid w:val="004A33F7"/>
    <w:rsid w:val="004A3726"/>
    <w:rsid w:val="004A45AC"/>
    <w:rsid w:val="004A4914"/>
    <w:rsid w:val="004A49A7"/>
    <w:rsid w:val="004A4E7F"/>
    <w:rsid w:val="004A6229"/>
    <w:rsid w:val="004A6BC5"/>
    <w:rsid w:val="004A78A4"/>
    <w:rsid w:val="004B02F9"/>
    <w:rsid w:val="004B0A82"/>
    <w:rsid w:val="004B1452"/>
    <w:rsid w:val="004B16B6"/>
    <w:rsid w:val="004B1F9B"/>
    <w:rsid w:val="004B24AE"/>
    <w:rsid w:val="004B25CE"/>
    <w:rsid w:val="004B2FB0"/>
    <w:rsid w:val="004B3828"/>
    <w:rsid w:val="004B396C"/>
    <w:rsid w:val="004B431B"/>
    <w:rsid w:val="004B5A1A"/>
    <w:rsid w:val="004B7F8E"/>
    <w:rsid w:val="004C2179"/>
    <w:rsid w:val="004C239C"/>
    <w:rsid w:val="004C4D3C"/>
    <w:rsid w:val="004C5733"/>
    <w:rsid w:val="004C6520"/>
    <w:rsid w:val="004C681B"/>
    <w:rsid w:val="004C6F67"/>
    <w:rsid w:val="004C78D0"/>
    <w:rsid w:val="004D457A"/>
    <w:rsid w:val="004D6047"/>
    <w:rsid w:val="004D6754"/>
    <w:rsid w:val="004D7C9E"/>
    <w:rsid w:val="004E016B"/>
    <w:rsid w:val="004E0AAF"/>
    <w:rsid w:val="004E0FF8"/>
    <w:rsid w:val="004E10D5"/>
    <w:rsid w:val="004E2A95"/>
    <w:rsid w:val="004E3D67"/>
    <w:rsid w:val="004E4157"/>
    <w:rsid w:val="004E4A70"/>
    <w:rsid w:val="004E5F90"/>
    <w:rsid w:val="004E610C"/>
    <w:rsid w:val="004F03F3"/>
    <w:rsid w:val="004F042F"/>
    <w:rsid w:val="004F0726"/>
    <w:rsid w:val="004F15A5"/>
    <w:rsid w:val="004F1AB3"/>
    <w:rsid w:val="004F304B"/>
    <w:rsid w:val="004F3755"/>
    <w:rsid w:val="004F3E39"/>
    <w:rsid w:val="004F570C"/>
    <w:rsid w:val="004F5999"/>
    <w:rsid w:val="004F6443"/>
    <w:rsid w:val="004F687C"/>
    <w:rsid w:val="004F6D60"/>
    <w:rsid w:val="004F6FF9"/>
    <w:rsid w:val="004F7216"/>
    <w:rsid w:val="004F7988"/>
    <w:rsid w:val="0050159F"/>
    <w:rsid w:val="00502427"/>
    <w:rsid w:val="005032F5"/>
    <w:rsid w:val="00503564"/>
    <w:rsid w:val="00503C34"/>
    <w:rsid w:val="00504EC8"/>
    <w:rsid w:val="00505634"/>
    <w:rsid w:val="005071B9"/>
    <w:rsid w:val="00507BA2"/>
    <w:rsid w:val="00507F18"/>
    <w:rsid w:val="00511E61"/>
    <w:rsid w:val="005122B6"/>
    <w:rsid w:val="0051266A"/>
    <w:rsid w:val="005134A3"/>
    <w:rsid w:val="00513921"/>
    <w:rsid w:val="0051532D"/>
    <w:rsid w:val="005155C7"/>
    <w:rsid w:val="00517803"/>
    <w:rsid w:val="00517ED6"/>
    <w:rsid w:val="0052067F"/>
    <w:rsid w:val="00521D14"/>
    <w:rsid w:val="00522AB8"/>
    <w:rsid w:val="00523342"/>
    <w:rsid w:val="00523F6D"/>
    <w:rsid w:val="00525A04"/>
    <w:rsid w:val="005262FB"/>
    <w:rsid w:val="00527A77"/>
    <w:rsid w:val="005300FE"/>
    <w:rsid w:val="00530873"/>
    <w:rsid w:val="00530D26"/>
    <w:rsid w:val="00531135"/>
    <w:rsid w:val="005312C3"/>
    <w:rsid w:val="00531571"/>
    <w:rsid w:val="00531E32"/>
    <w:rsid w:val="005336E9"/>
    <w:rsid w:val="00533779"/>
    <w:rsid w:val="00533944"/>
    <w:rsid w:val="005370D7"/>
    <w:rsid w:val="00537485"/>
    <w:rsid w:val="0053765A"/>
    <w:rsid w:val="00537B55"/>
    <w:rsid w:val="00537EE8"/>
    <w:rsid w:val="0054048D"/>
    <w:rsid w:val="005405D7"/>
    <w:rsid w:val="00540C3A"/>
    <w:rsid w:val="00541E3F"/>
    <w:rsid w:val="0054272E"/>
    <w:rsid w:val="00543BAB"/>
    <w:rsid w:val="00543E67"/>
    <w:rsid w:val="00544640"/>
    <w:rsid w:val="00544D41"/>
    <w:rsid w:val="00545B5F"/>
    <w:rsid w:val="00546171"/>
    <w:rsid w:val="0055059B"/>
    <w:rsid w:val="00550792"/>
    <w:rsid w:val="00550FB6"/>
    <w:rsid w:val="0055134A"/>
    <w:rsid w:val="00551EBC"/>
    <w:rsid w:val="00552FB3"/>
    <w:rsid w:val="00553558"/>
    <w:rsid w:val="00554005"/>
    <w:rsid w:val="00554BF0"/>
    <w:rsid w:val="0055642A"/>
    <w:rsid w:val="005564DE"/>
    <w:rsid w:val="00556EA1"/>
    <w:rsid w:val="005575D4"/>
    <w:rsid w:val="00557B28"/>
    <w:rsid w:val="00560C78"/>
    <w:rsid w:val="00561B99"/>
    <w:rsid w:val="00561BB6"/>
    <w:rsid w:val="00562070"/>
    <w:rsid w:val="005620F4"/>
    <w:rsid w:val="0056217F"/>
    <w:rsid w:val="005637AF"/>
    <w:rsid w:val="00563A41"/>
    <w:rsid w:val="00563AED"/>
    <w:rsid w:val="005643C9"/>
    <w:rsid w:val="005676DB"/>
    <w:rsid w:val="005678BA"/>
    <w:rsid w:val="00570270"/>
    <w:rsid w:val="00570542"/>
    <w:rsid w:val="00570B02"/>
    <w:rsid w:val="0057227A"/>
    <w:rsid w:val="00573D7E"/>
    <w:rsid w:val="005740A6"/>
    <w:rsid w:val="00575047"/>
    <w:rsid w:val="00575582"/>
    <w:rsid w:val="005764DE"/>
    <w:rsid w:val="00576C66"/>
    <w:rsid w:val="00577D3D"/>
    <w:rsid w:val="00577E51"/>
    <w:rsid w:val="005800AC"/>
    <w:rsid w:val="00580379"/>
    <w:rsid w:val="0058059A"/>
    <w:rsid w:val="00581842"/>
    <w:rsid w:val="00581B14"/>
    <w:rsid w:val="00581D41"/>
    <w:rsid w:val="00582066"/>
    <w:rsid w:val="00582120"/>
    <w:rsid w:val="0058426E"/>
    <w:rsid w:val="00584713"/>
    <w:rsid w:val="00584FC4"/>
    <w:rsid w:val="0058513C"/>
    <w:rsid w:val="00585BA0"/>
    <w:rsid w:val="00587557"/>
    <w:rsid w:val="00590631"/>
    <w:rsid w:val="00590F9B"/>
    <w:rsid w:val="0059109E"/>
    <w:rsid w:val="00591473"/>
    <w:rsid w:val="0059182D"/>
    <w:rsid w:val="0059341B"/>
    <w:rsid w:val="00594413"/>
    <w:rsid w:val="0059509D"/>
    <w:rsid w:val="00595641"/>
    <w:rsid w:val="00595D52"/>
    <w:rsid w:val="00596227"/>
    <w:rsid w:val="005972B5"/>
    <w:rsid w:val="005972BA"/>
    <w:rsid w:val="005A02F5"/>
    <w:rsid w:val="005A1478"/>
    <w:rsid w:val="005A327C"/>
    <w:rsid w:val="005A393D"/>
    <w:rsid w:val="005A6A4A"/>
    <w:rsid w:val="005A6BD5"/>
    <w:rsid w:val="005A720A"/>
    <w:rsid w:val="005A768E"/>
    <w:rsid w:val="005B06EF"/>
    <w:rsid w:val="005B186B"/>
    <w:rsid w:val="005B23A9"/>
    <w:rsid w:val="005B3AC8"/>
    <w:rsid w:val="005B3D01"/>
    <w:rsid w:val="005B3F06"/>
    <w:rsid w:val="005B427D"/>
    <w:rsid w:val="005B595A"/>
    <w:rsid w:val="005B7549"/>
    <w:rsid w:val="005B7A73"/>
    <w:rsid w:val="005C01C6"/>
    <w:rsid w:val="005C0527"/>
    <w:rsid w:val="005C0924"/>
    <w:rsid w:val="005C1436"/>
    <w:rsid w:val="005C1B66"/>
    <w:rsid w:val="005C2AAB"/>
    <w:rsid w:val="005C340F"/>
    <w:rsid w:val="005C3894"/>
    <w:rsid w:val="005C5A7D"/>
    <w:rsid w:val="005C6275"/>
    <w:rsid w:val="005C7250"/>
    <w:rsid w:val="005C7E0D"/>
    <w:rsid w:val="005D067A"/>
    <w:rsid w:val="005D0DC1"/>
    <w:rsid w:val="005D1CD4"/>
    <w:rsid w:val="005D28EF"/>
    <w:rsid w:val="005D3786"/>
    <w:rsid w:val="005D452A"/>
    <w:rsid w:val="005D52A0"/>
    <w:rsid w:val="005D6343"/>
    <w:rsid w:val="005D6CCD"/>
    <w:rsid w:val="005D7108"/>
    <w:rsid w:val="005E0411"/>
    <w:rsid w:val="005E0483"/>
    <w:rsid w:val="005E2693"/>
    <w:rsid w:val="005E2AE4"/>
    <w:rsid w:val="005E36A0"/>
    <w:rsid w:val="005E73B2"/>
    <w:rsid w:val="005F0D80"/>
    <w:rsid w:val="005F1609"/>
    <w:rsid w:val="005F161B"/>
    <w:rsid w:val="005F2423"/>
    <w:rsid w:val="005F2748"/>
    <w:rsid w:val="005F5566"/>
    <w:rsid w:val="005F7CE7"/>
    <w:rsid w:val="005F7F61"/>
    <w:rsid w:val="00602147"/>
    <w:rsid w:val="006023F0"/>
    <w:rsid w:val="00602FAE"/>
    <w:rsid w:val="0060403E"/>
    <w:rsid w:val="00604A77"/>
    <w:rsid w:val="00604EB8"/>
    <w:rsid w:val="00605C87"/>
    <w:rsid w:val="00605E90"/>
    <w:rsid w:val="00605F4F"/>
    <w:rsid w:val="00605FDA"/>
    <w:rsid w:val="00606BF6"/>
    <w:rsid w:val="006078CD"/>
    <w:rsid w:val="00610E62"/>
    <w:rsid w:val="00610FC7"/>
    <w:rsid w:val="006117C2"/>
    <w:rsid w:val="0061205F"/>
    <w:rsid w:val="0061262A"/>
    <w:rsid w:val="006127EB"/>
    <w:rsid w:val="00614044"/>
    <w:rsid w:val="00614643"/>
    <w:rsid w:val="00614D85"/>
    <w:rsid w:val="00615A44"/>
    <w:rsid w:val="0061729D"/>
    <w:rsid w:val="00617700"/>
    <w:rsid w:val="00617BD1"/>
    <w:rsid w:val="00621F7F"/>
    <w:rsid w:val="006226A8"/>
    <w:rsid w:val="00622FD1"/>
    <w:rsid w:val="00624026"/>
    <w:rsid w:val="00625D44"/>
    <w:rsid w:val="0062664B"/>
    <w:rsid w:val="00626E4F"/>
    <w:rsid w:val="00627272"/>
    <w:rsid w:val="00627CD5"/>
    <w:rsid w:val="00627F86"/>
    <w:rsid w:val="00632F8E"/>
    <w:rsid w:val="00634557"/>
    <w:rsid w:val="0063495C"/>
    <w:rsid w:val="006360F1"/>
    <w:rsid w:val="00636389"/>
    <w:rsid w:val="00637D4E"/>
    <w:rsid w:val="006402A5"/>
    <w:rsid w:val="00640EE3"/>
    <w:rsid w:val="00641974"/>
    <w:rsid w:val="00642E70"/>
    <w:rsid w:val="006435E5"/>
    <w:rsid w:val="00645247"/>
    <w:rsid w:val="00645B13"/>
    <w:rsid w:val="006466F3"/>
    <w:rsid w:val="0064675F"/>
    <w:rsid w:val="00647B18"/>
    <w:rsid w:val="00647F75"/>
    <w:rsid w:val="00650A45"/>
    <w:rsid w:val="00651152"/>
    <w:rsid w:val="0065220C"/>
    <w:rsid w:val="00652464"/>
    <w:rsid w:val="0065260C"/>
    <w:rsid w:val="00653831"/>
    <w:rsid w:val="00653D4D"/>
    <w:rsid w:val="006547B3"/>
    <w:rsid w:val="0065504E"/>
    <w:rsid w:val="00655BA0"/>
    <w:rsid w:val="006560C2"/>
    <w:rsid w:val="00657C4D"/>
    <w:rsid w:val="0066065F"/>
    <w:rsid w:val="00662E26"/>
    <w:rsid w:val="00663729"/>
    <w:rsid w:val="006638C9"/>
    <w:rsid w:val="00663FA0"/>
    <w:rsid w:val="006644B6"/>
    <w:rsid w:val="006654E8"/>
    <w:rsid w:val="00665C81"/>
    <w:rsid w:val="006666B2"/>
    <w:rsid w:val="00666814"/>
    <w:rsid w:val="00667E3F"/>
    <w:rsid w:val="00671E7D"/>
    <w:rsid w:val="006729B8"/>
    <w:rsid w:val="00673E91"/>
    <w:rsid w:val="006776C8"/>
    <w:rsid w:val="00680093"/>
    <w:rsid w:val="00680D67"/>
    <w:rsid w:val="00681360"/>
    <w:rsid w:val="00681BA9"/>
    <w:rsid w:val="0068271A"/>
    <w:rsid w:val="006828CC"/>
    <w:rsid w:val="006835A6"/>
    <w:rsid w:val="00683AAB"/>
    <w:rsid w:val="00683AF0"/>
    <w:rsid w:val="00684755"/>
    <w:rsid w:val="00685036"/>
    <w:rsid w:val="006856E4"/>
    <w:rsid w:val="006856F1"/>
    <w:rsid w:val="006856FA"/>
    <w:rsid w:val="00686443"/>
    <w:rsid w:val="006868FC"/>
    <w:rsid w:val="00686AD3"/>
    <w:rsid w:val="00687BDF"/>
    <w:rsid w:val="00690489"/>
    <w:rsid w:val="0069120B"/>
    <w:rsid w:val="006921C4"/>
    <w:rsid w:val="006923D2"/>
    <w:rsid w:val="006943CE"/>
    <w:rsid w:val="006953B8"/>
    <w:rsid w:val="00695576"/>
    <w:rsid w:val="00696822"/>
    <w:rsid w:val="00696CCD"/>
    <w:rsid w:val="00696DE9"/>
    <w:rsid w:val="00697735"/>
    <w:rsid w:val="006A105A"/>
    <w:rsid w:val="006A11FD"/>
    <w:rsid w:val="006A12D1"/>
    <w:rsid w:val="006A23A5"/>
    <w:rsid w:val="006A2A70"/>
    <w:rsid w:val="006A2D2C"/>
    <w:rsid w:val="006A3533"/>
    <w:rsid w:val="006A4BB9"/>
    <w:rsid w:val="006A4E0F"/>
    <w:rsid w:val="006A659E"/>
    <w:rsid w:val="006A6AED"/>
    <w:rsid w:val="006A782D"/>
    <w:rsid w:val="006A7DF9"/>
    <w:rsid w:val="006B0866"/>
    <w:rsid w:val="006B0DD4"/>
    <w:rsid w:val="006B2622"/>
    <w:rsid w:val="006B333F"/>
    <w:rsid w:val="006B390D"/>
    <w:rsid w:val="006B3AEF"/>
    <w:rsid w:val="006B4070"/>
    <w:rsid w:val="006B432F"/>
    <w:rsid w:val="006B43EF"/>
    <w:rsid w:val="006B52AE"/>
    <w:rsid w:val="006B6537"/>
    <w:rsid w:val="006B7871"/>
    <w:rsid w:val="006C0A41"/>
    <w:rsid w:val="006C123F"/>
    <w:rsid w:val="006C19F8"/>
    <w:rsid w:val="006C2289"/>
    <w:rsid w:val="006C37EB"/>
    <w:rsid w:val="006C39E7"/>
    <w:rsid w:val="006C3B04"/>
    <w:rsid w:val="006C3F29"/>
    <w:rsid w:val="006C415D"/>
    <w:rsid w:val="006C4773"/>
    <w:rsid w:val="006C4999"/>
    <w:rsid w:val="006C4CA6"/>
    <w:rsid w:val="006C50E6"/>
    <w:rsid w:val="006C5C01"/>
    <w:rsid w:val="006C5E61"/>
    <w:rsid w:val="006C6C29"/>
    <w:rsid w:val="006C7D40"/>
    <w:rsid w:val="006D01C9"/>
    <w:rsid w:val="006D23C0"/>
    <w:rsid w:val="006D2B5F"/>
    <w:rsid w:val="006D2DEB"/>
    <w:rsid w:val="006D30C5"/>
    <w:rsid w:val="006D328A"/>
    <w:rsid w:val="006D33D2"/>
    <w:rsid w:val="006D513A"/>
    <w:rsid w:val="006D57D5"/>
    <w:rsid w:val="006D5E73"/>
    <w:rsid w:val="006D6512"/>
    <w:rsid w:val="006D6D73"/>
    <w:rsid w:val="006D76DE"/>
    <w:rsid w:val="006E0475"/>
    <w:rsid w:val="006E18DA"/>
    <w:rsid w:val="006E256A"/>
    <w:rsid w:val="006E2D24"/>
    <w:rsid w:val="006E31D6"/>
    <w:rsid w:val="006E3D3E"/>
    <w:rsid w:val="006E591C"/>
    <w:rsid w:val="006E69ED"/>
    <w:rsid w:val="006F2A86"/>
    <w:rsid w:val="006F55C1"/>
    <w:rsid w:val="006F6B10"/>
    <w:rsid w:val="006F6E7D"/>
    <w:rsid w:val="006F7DD6"/>
    <w:rsid w:val="006F7ECC"/>
    <w:rsid w:val="007005C2"/>
    <w:rsid w:val="0070093E"/>
    <w:rsid w:val="00701011"/>
    <w:rsid w:val="00701137"/>
    <w:rsid w:val="00701EFA"/>
    <w:rsid w:val="0070282D"/>
    <w:rsid w:val="00702CBB"/>
    <w:rsid w:val="00702FA9"/>
    <w:rsid w:val="00703DFA"/>
    <w:rsid w:val="00704097"/>
    <w:rsid w:val="00704465"/>
    <w:rsid w:val="00704BA9"/>
    <w:rsid w:val="007056AF"/>
    <w:rsid w:val="007057F6"/>
    <w:rsid w:val="00710F04"/>
    <w:rsid w:val="00711636"/>
    <w:rsid w:val="00711F2D"/>
    <w:rsid w:val="00713781"/>
    <w:rsid w:val="00714720"/>
    <w:rsid w:val="00715E1C"/>
    <w:rsid w:val="007163C4"/>
    <w:rsid w:val="007177BA"/>
    <w:rsid w:val="00720AD4"/>
    <w:rsid w:val="00722EFB"/>
    <w:rsid w:val="00722F2C"/>
    <w:rsid w:val="007232A9"/>
    <w:rsid w:val="00723393"/>
    <w:rsid w:val="00723839"/>
    <w:rsid w:val="00725D94"/>
    <w:rsid w:val="0072758E"/>
    <w:rsid w:val="00727D75"/>
    <w:rsid w:val="007313BB"/>
    <w:rsid w:val="007324B7"/>
    <w:rsid w:val="0073250E"/>
    <w:rsid w:val="00732CA9"/>
    <w:rsid w:val="00732D1E"/>
    <w:rsid w:val="00733B95"/>
    <w:rsid w:val="007344D5"/>
    <w:rsid w:val="007357DB"/>
    <w:rsid w:val="007406DC"/>
    <w:rsid w:val="0074077E"/>
    <w:rsid w:val="00741E7A"/>
    <w:rsid w:val="0074631C"/>
    <w:rsid w:val="007478EC"/>
    <w:rsid w:val="00753706"/>
    <w:rsid w:val="007547A4"/>
    <w:rsid w:val="00757DFD"/>
    <w:rsid w:val="00760FAB"/>
    <w:rsid w:val="00762209"/>
    <w:rsid w:val="0076258C"/>
    <w:rsid w:val="00763F4E"/>
    <w:rsid w:val="00763F97"/>
    <w:rsid w:val="0076465F"/>
    <w:rsid w:val="00765162"/>
    <w:rsid w:val="00766438"/>
    <w:rsid w:val="00767552"/>
    <w:rsid w:val="00767806"/>
    <w:rsid w:val="00772A6F"/>
    <w:rsid w:val="00772C50"/>
    <w:rsid w:val="00772D2C"/>
    <w:rsid w:val="00773589"/>
    <w:rsid w:val="0077390B"/>
    <w:rsid w:val="00773ADC"/>
    <w:rsid w:val="00773BEF"/>
    <w:rsid w:val="007751A1"/>
    <w:rsid w:val="0077565A"/>
    <w:rsid w:val="00775881"/>
    <w:rsid w:val="00775A9F"/>
    <w:rsid w:val="00775AB8"/>
    <w:rsid w:val="00775CAF"/>
    <w:rsid w:val="0077731F"/>
    <w:rsid w:val="00777F77"/>
    <w:rsid w:val="00780224"/>
    <w:rsid w:val="007802E9"/>
    <w:rsid w:val="007803BC"/>
    <w:rsid w:val="007804EB"/>
    <w:rsid w:val="00781666"/>
    <w:rsid w:val="00781707"/>
    <w:rsid w:val="00783BAA"/>
    <w:rsid w:val="007841CA"/>
    <w:rsid w:val="007858F7"/>
    <w:rsid w:val="00787325"/>
    <w:rsid w:val="0078732A"/>
    <w:rsid w:val="007905CE"/>
    <w:rsid w:val="007930C1"/>
    <w:rsid w:val="00794F54"/>
    <w:rsid w:val="00795030"/>
    <w:rsid w:val="0079531C"/>
    <w:rsid w:val="00795CAE"/>
    <w:rsid w:val="00797C19"/>
    <w:rsid w:val="007A0B2B"/>
    <w:rsid w:val="007A0E72"/>
    <w:rsid w:val="007A0F9D"/>
    <w:rsid w:val="007A2087"/>
    <w:rsid w:val="007A4DF0"/>
    <w:rsid w:val="007A515B"/>
    <w:rsid w:val="007A5CD5"/>
    <w:rsid w:val="007A67C0"/>
    <w:rsid w:val="007A70A1"/>
    <w:rsid w:val="007A7B82"/>
    <w:rsid w:val="007B0F2C"/>
    <w:rsid w:val="007B1711"/>
    <w:rsid w:val="007B2258"/>
    <w:rsid w:val="007B3DE3"/>
    <w:rsid w:val="007B4F0E"/>
    <w:rsid w:val="007B516E"/>
    <w:rsid w:val="007B58D7"/>
    <w:rsid w:val="007B58E5"/>
    <w:rsid w:val="007B5D9C"/>
    <w:rsid w:val="007B5DF1"/>
    <w:rsid w:val="007B732A"/>
    <w:rsid w:val="007B76EF"/>
    <w:rsid w:val="007C035B"/>
    <w:rsid w:val="007C103B"/>
    <w:rsid w:val="007C122C"/>
    <w:rsid w:val="007C1321"/>
    <w:rsid w:val="007C13C9"/>
    <w:rsid w:val="007C26A0"/>
    <w:rsid w:val="007C31E9"/>
    <w:rsid w:val="007C35BF"/>
    <w:rsid w:val="007C393F"/>
    <w:rsid w:val="007C56FE"/>
    <w:rsid w:val="007C60E5"/>
    <w:rsid w:val="007C6ABD"/>
    <w:rsid w:val="007D187D"/>
    <w:rsid w:val="007D2A29"/>
    <w:rsid w:val="007D46A9"/>
    <w:rsid w:val="007D4B64"/>
    <w:rsid w:val="007D4BD0"/>
    <w:rsid w:val="007D4CBE"/>
    <w:rsid w:val="007E0A1D"/>
    <w:rsid w:val="007E2EB9"/>
    <w:rsid w:val="007E3783"/>
    <w:rsid w:val="007E391F"/>
    <w:rsid w:val="007E4BE0"/>
    <w:rsid w:val="007E4F97"/>
    <w:rsid w:val="007E5475"/>
    <w:rsid w:val="007E578F"/>
    <w:rsid w:val="007E5D08"/>
    <w:rsid w:val="007E7DA0"/>
    <w:rsid w:val="007F005F"/>
    <w:rsid w:val="007F2765"/>
    <w:rsid w:val="007F2E06"/>
    <w:rsid w:val="007F3B57"/>
    <w:rsid w:val="007F4705"/>
    <w:rsid w:val="007F5516"/>
    <w:rsid w:val="007F5BFE"/>
    <w:rsid w:val="007F6282"/>
    <w:rsid w:val="007F62DD"/>
    <w:rsid w:val="007F67E4"/>
    <w:rsid w:val="007F7712"/>
    <w:rsid w:val="007F77F7"/>
    <w:rsid w:val="008012EC"/>
    <w:rsid w:val="00801CA6"/>
    <w:rsid w:val="00802775"/>
    <w:rsid w:val="008029B2"/>
    <w:rsid w:val="00804708"/>
    <w:rsid w:val="00804944"/>
    <w:rsid w:val="00804EBD"/>
    <w:rsid w:val="008067B7"/>
    <w:rsid w:val="00806CC5"/>
    <w:rsid w:val="00807056"/>
    <w:rsid w:val="00807583"/>
    <w:rsid w:val="00807788"/>
    <w:rsid w:val="0081006F"/>
    <w:rsid w:val="00810B20"/>
    <w:rsid w:val="00810F32"/>
    <w:rsid w:val="00810F77"/>
    <w:rsid w:val="0081191C"/>
    <w:rsid w:val="008123D8"/>
    <w:rsid w:val="00812E94"/>
    <w:rsid w:val="00814A2E"/>
    <w:rsid w:val="00815A16"/>
    <w:rsid w:val="00815E29"/>
    <w:rsid w:val="00816798"/>
    <w:rsid w:val="00820469"/>
    <w:rsid w:val="0082054F"/>
    <w:rsid w:val="00821AF3"/>
    <w:rsid w:val="00821CE7"/>
    <w:rsid w:val="008221DC"/>
    <w:rsid w:val="0082422E"/>
    <w:rsid w:val="00824640"/>
    <w:rsid w:val="00825B79"/>
    <w:rsid w:val="00825D3C"/>
    <w:rsid w:val="00827BF3"/>
    <w:rsid w:val="00831839"/>
    <w:rsid w:val="00833B5D"/>
    <w:rsid w:val="00834145"/>
    <w:rsid w:val="00836F21"/>
    <w:rsid w:val="008403DD"/>
    <w:rsid w:val="00841273"/>
    <w:rsid w:val="0084214D"/>
    <w:rsid w:val="00842771"/>
    <w:rsid w:val="00844726"/>
    <w:rsid w:val="008452EC"/>
    <w:rsid w:val="0084716E"/>
    <w:rsid w:val="00850512"/>
    <w:rsid w:val="0085132C"/>
    <w:rsid w:val="0085165B"/>
    <w:rsid w:val="0085258B"/>
    <w:rsid w:val="00852B0E"/>
    <w:rsid w:val="00852D98"/>
    <w:rsid w:val="00853744"/>
    <w:rsid w:val="00854C65"/>
    <w:rsid w:val="0086003D"/>
    <w:rsid w:val="008603B7"/>
    <w:rsid w:val="00860558"/>
    <w:rsid w:val="00860704"/>
    <w:rsid w:val="00860A68"/>
    <w:rsid w:val="008616BB"/>
    <w:rsid w:val="00861807"/>
    <w:rsid w:val="00862BFE"/>
    <w:rsid w:val="00863C11"/>
    <w:rsid w:val="0086404F"/>
    <w:rsid w:val="0086707D"/>
    <w:rsid w:val="00867798"/>
    <w:rsid w:val="00870900"/>
    <w:rsid w:val="00873609"/>
    <w:rsid w:val="00873E12"/>
    <w:rsid w:val="008745E5"/>
    <w:rsid w:val="008759E4"/>
    <w:rsid w:val="00875FFC"/>
    <w:rsid w:val="00876175"/>
    <w:rsid w:val="0087632B"/>
    <w:rsid w:val="008764CA"/>
    <w:rsid w:val="00877304"/>
    <w:rsid w:val="00880299"/>
    <w:rsid w:val="0088226B"/>
    <w:rsid w:val="0088386C"/>
    <w:rsid w:val="00885C91"/>
    <w:rsid w:val="00886E7A"/>
    <w:rsid w:val="0088788F"/>
    <w:rsid w:val="0089042F"/>
    <w:rsid w:val="00890F88"/>
    <w:rsid w:val="00891DFB"/>
    <w:rsid w:val="00891FCA"/>
    <w:rsid w:val="00892310"/>
    <w:rsid w:val="00893E47"/>
    <w:rsid w:val="00895A28"/>
    <w:rsid w:val="00896017"/>
    <w:rsid w:val="00896EC4"/>
    <w:rsid w:val="00897F5C"/>
    <w:rsid w:val="008A1CB8"/>
    <w:rsid w:val="008A2B80"/>
    <w:rsid w:val="008A3957"/>
    <w:rsid w:val="008A4E67"/>
    <w:rsid w:val="008A69D5"/>
    <w:rsid w:val="008A6DBD"/>
    <w:rsid w:val="008B1395"/>
    <w:rsid w:val="008B4BD9"/>
    <w:rsid w:val="008B5ED7"/>
    <w:rsid w:val="008B6008"/>
    <w:rsid w:val="008B7214"/>
    <w:rsid w:val="008B741C"/>
    <w:rsid w:val="008C34C0"/>
    <w:rsid w:val="008C37B5"/>
    <w:rsid w:val="008C4274"/>
    <w:rsid w:val="008C5CF8"/>
    <w:rsid w:val="008C785D"/>
    <w:rsid w:val="008C7F93"/>
    <w:rsid w:val="008D1E83"/>
    <w:rsid w:val="008D2338"/>
    <w:rsid w:val="008D2887"/>
    <w:rsid w:val="008D2A8B"/>
    <w:rsid w:val="008D3553"/>
    <w:rsid w:val="008D438D"/>
    <w:rsid w:val="008D489C"/>
    <w:rsid w:val="008D67A6"/>
    <w:rsid w:val="008E1B28"/>
    <w:rsid w:val="008E2A8B"/>
    <w:rsid w:val="008E40A4"/>
    <w:rsid w:val="008E412F"/>
    <w:rsid w:val="008E5E0E"/>
    <w:rsid w:val="008E6346"/>
    <w:rsid w:val="008E6AB3"/>
    <w:rsid w:val="008F062B"/>
    <w:rsid w:val="008F09F8"/>
    <w:rsid w:val="008F1A80"/>
    <w:rsid w:val="008F296C"/>
    <w:rsid w:val="008F2F57"/>
    <w:rsid w:val="008F304A"/>
    <w:rsid w:val="008F3A02"/>
    <w:rsid w:val="008F5FAD"/>
    <w:rsid w:val="008F7874"/>
    <w:rsid w:val="009003CF"/>
    <w:rsid w:val="00900876"/>
    <w:rsid w:val="00901FF9"/>
    <w:rsid w:val="00902364"/>
    <w:rsid w:val="0090255A"/>
    <w:rsid w:val="00902597"/>
    <w:rsid w:val="00903500"/>
    <w:rsid w:val="00904409"/>
    <w:rsid w:val="009054C5"/>
    <w:rsid w:val="0090651A"/>
    <w:rsid w:val="00907370"/>
    <w:rsid w:val="009075C9"/>
    <w:rsid w:val="009109DE"/>
    <w:rsid w:val="0091645E"/>
    <w:rsid w:val="009165AB"/>
    <w:rsid w:val="0091779B"/>
    <w:rsid w:val="0092048E"/>
    <w:rsid w:val="0092115B"/>
    <w:rsid w:val="009212BD"/>
    <w:rsid w:val="00921519"/>
    <w:rsid w:val="00922B16"/>
    <w:rsid w:val="00923027"/>
    <w:rsid w:val="00924306"/>
    <w:rsid w:val="0092479E"/>
    <w:rsid w:val="009255F9"/>
    <w:rsid w:val="00926855"/>
    <w:rsid w:val="00927386"/>
    <w:rsid w:val="009278D0"/>
    <w:rsid w:val="00930049"/>
    <w:rsid w:val="00930A5F"/>
    <w:rsid w:val="00931720"/>
    <w:rsid w:val="0093172F"/>
    <w:rsid w:val="0093235D"/>
    <w:rsid w:val="00932D20"/>
    <w:rsid w:val="00932EE4"/>
    <w:rsid w:val="00934F1B"/>
    <w:rsid w:val="00937402"/>
    <w:rsid w:val="009377DD"/>
    <w:rsid w:val="00937B11"/>
    <w:rsid w:val="00941D63"/>
    <w:rsid w:val="009425C1"/>
    <w:rsid w:val="00945095"/>
    <w:rsid w:val="00945236"/>
    <w:rsid w:val="00945B15"/>
    <w:rsid w:val="00945C94"/>
    <w:rsid w:val="00946E61"/>
    <w:rsid w:val="00947D3C"/>
    <w:rsid w:val="00950973"/>
    <w:rsid w:val="00953696"/>
    <w:rsid w:val="00953A7D"/>
    <w:rsid w:val="00953C77"/>
    <w:rsid w:val="00953E8B"/>
    <w:rsid w:val="0095624B"/>
    <w:rsid w:val="0095636C"/>
    <w:rsid w:val="00957DD2"/>
    <w:rsid w:val="00963FBB"/>
    <w:rsid w:val="009643EB"/>
    <w:rsid w:val="00964DD4"/>
    <w:rsid w:val="00965716"/>
    <w:rsid w:val="0096651C"/>
    <w:rsid w:val="00967A19"/>
    <w:rsid w:val="00967FA7"/>
    <w:rsid w:val="00971B9A"/>
    <w:rsid w:val="00971C97"/>
    <w:rsid w:val="00971F29"/>
    <w:rsid w:val="00972825"/>
    <w:rsid w:val="00972B4A"/>
    <w:rsid w:val="00973C96"/>
    <w:rsid w:val="00974215"/>
    <w:rsid w:val="00975914"/>
    <w:rsid w:val="00980658"/>
    <w:rsid w:val="0098294D"/>
    <w:rsid w:val="009832AF"/>
    <w:rsid w:val="00983C99"/>
    <w:rsid w:val="0098585C"/>
    <w:rsid w:val="009858A2"/>
    <w:rsid w:val="00987DEC"/>
    <w:rsid w:val="0099044A"/>
    <w:rsid w:val="00990707"/>
    <w:rsid w:val="0099123E"/>
    <w:rsid w:val="00991EC1"/>
    <w:rsid w:val="009924F9"/>
    <w:rsid w:val="00992711"/>
    <w:rsid w:val="0099392D"/>
    <w:rsid w:val="00994D19"/>
    <w:rsid w:val="0099588A"/>
    <w:rsid w:val="00996039"/>
    <w:rsid w:val="00996B19"/>
    <w:rsid w:val="00996BF3"/>
    <w:rsid w:val="00997678"/>
    <w:rsid w:val="009979B8"/>
    <w:rsid w:val="00997A05"/>
    <w:rsid w:val="00997BC0"/>
    <w:rsid w:val="009A0CC9"/>
    <w:rsid w:val="009A1174"/>
    <w:rsid w:val="009A21BA"/>
    <w:rsid w:val="009A26B6"/>
    <w:rsid w:val="009A273B"/>
    <w:rsid w:val="009A28BD"/>
    <w:rsid w:val="009A3CD8"/>
    <w:rsid w:val="009A455E"/>
    <w:rsid w:val="009A4E8B"/>
    <w:rsid w:val="009A6BDD"/>
    <w:rsid w:val="009A6DC9"/>
    <w:rsid w:val="009A7437"/>
    <w:rsid w:val="009B1AC8"/>
    <w:rsid w:val="009B1C87"/>
    <w:rsid w:val="009B1CDB"/>
    <w:rsid w:val="009B20B7"/>
    <w:rsid w:val="009B2B0D"/>
    <w:rsid w:val="009B3561"/>
    <w:rsid w:val="009B453D"/>
    <w:rsid w:val="009B5C28"/>
    <w:rsid w:val="009B5F09"/>
    <w:rsid w:val="009B6427"/>
    <w:rsid w:val="009B786A"/>
    <w:rsid w:val="009B7BCD"/>
    <w:rsid w:val="009C0004"/>
    <w:rsid w:val="009C08F0"/>
    <w:rsid w:val="009C0F67"/>
    <w:rsid w:val="009C0FD7"/>
    <w:rsid w:val="009C11D1"/>
    <w:rsid w:val="009C120D"/>
    <w:rsid w:val="009C5171"/>
    <w:rsid w:val="009C576B"/>
    <w:rsid w:val="009C5D1E"/>
    <w:rsid w:val="009D00FE"/>
    <w:rsid w:val="009D0138"/>
    <w:rsid w:val="009D15BC"/>
    <w:rsid w:val="009D2192"/>
    <w:rsid w:val="009D2B2A"/>
    <w:rsid w:val="009D2F26"/>
    <w:rsid w:val="009D402B"/>
    <w:rsid w:val="009D474A"/>
    <w:rsid w:val="009D4BDB"/>
    <w:rsid w:val="009D4CFD"/>
    <w:rsid w:val="009D5AEE"/>
    <w:rsid w:val="009D74AA"/>
    <w:rsid w:val="009D7B36"/>
    <w:rsid w:val="009D7BAA"/>
    <w:rsid w:val="009D7E69"/>
    <w:rsid w:val="009E0DB7"/>
    <w:rsid w:val="009E1B20"/>
    <w:rsid w:val="009E238D"/>
    <w:rsid w:val="009E2BE1"/>
    <w:rsid w:val="009E2D2F"/>
    <w:rsid w:val="009E2E0E"/>
    <w:rsid w:val="009E4871"/>
    <w:rsid w:val="009E5B8E"/>
    <w:rsid w:val="009E6B0B"/>
    <w:rsid w:val="009E6CC2"/>
    <w:rsid w:val="009E703A"/>
    <w:rsid w:val="009E7A79"/>
    <w:rsid w:val="009F11BD"/>
    <w:rsid w:val="009F163E"/>
    <w:rsid w:val="009F1D52"/>
    <w:rsid w:val="009F20D6"/>
    <w:rsid w:val="009F3293"/>
    <w:rsid w:val="009F4116"/>
    <w:rsid w:val="009F4313"/>
    <w:rsid w:val="009F5EA1"/>
    <w:rsid w:val="009F5F41"/>
    <w:rsid w:val="009F6A52"/>
    <w:rsid w:val="009F7038"/>
    <w:rsid w:val="009F7540"/>
    <w:rsid w:val="009F782D"/>
    <w:rsid w:val="00A01AA0"/>
    <w:rsid w:val="00A01AE4"/>
    <w:rsid w:val="00A01C37"/>
    <w:rsid w:val="00A01DC1"/>
    <w:rsid w:val="00A025E6"/>
    <w:rsid w:val="00A049AE"/>
    <w:rsid w:val="00A04ABC"/>
    <w:rsid w:val="00A050C4"/>
    <w:rsid w:val="00A051AE"/>
    <w:rsid w:val="00A05315"/>
    <w:rsid w:val="00A05332"/>
    <w:rsid w:val="00A05810"/>
    <w:rsid w:val="00A06078"/>
    <w:rsid w:val="00A06769"/>
    <w:rsid w:val="00A06B5D"/>
    <w:rsid w:val="00A06D83"/>
    <w:rsid w:val="00A07783"/>
    <w:rsid w:val="00A07C42"/>
    <w:rsid w:val="00A10855"/>
    <w:rsid w:val="00A119EE"/>
    <w:rsid w:val="00A11A56"/>
    <w:rsid w:val="00A11D52"/>
    <w:rsid w:val="00A121CC"/>
    <w:rsid w:val="00A12C83"/>
    <w:rsid w:val="00A12E4E"/>
    <w:rsid w:val="00A134EF"/>
    <w:rsid w:val="00A137CA"/>
    <w:rsid w:val="00A14BEC"/>
    <w:rsid w:val="00A14CC2"/>
    <w:rsid w:val="00A152DA"/>
    <w:rsid w:val="00A15927"/>
    <w:rsid w:val="00A15E8C"/>
    <w:rsid w:val="00A162E6"/>
    <w:rsid w:val="00A16D7C"/>
    <w:rsid w:val="00A200D7"/>
    <w:rsid w:val="00A228AD"/>
    <w:rsid w:val="00A22957"/>
    <w:rsid w:val="00A237C9"/>
    <w:rsid w:val="00A2447B"/>
    <w:rsid w:val="00A24D60"/>
    <w:rsid w:val="00A25CD9"/>
    <w:rsid w:val="00A26BF9"/>
    <w:rsid w:val="00A27D5A"/>
    <w:rsid w:val="00A27E75"/>
    <w:rsid w:val="00A27FD4"/>
    <w:rsid w:val="00A3168B"/>
    <w:rsid w:val="00A3179F"/>
    <w:rsid w:val="00A32228"/>
    <w:rsid w:val="00A3275E"/>
    <w:rsid w:val="00A32BE0"/>
    <w:rsid w:val="00A337A6"/>
    <w:rsid w:val="00A33CC6"/>
    <w:rsid w:val="00A354FF"/>
    <w:rsid w:val="00A35DF9"/>
    <w:rsid w:val="00A367EA"/>
    <w:rsid w:val="00A36AC8"/>
    <w:rsid w:val="00A379D8"/>
    <w:rsid w:val="00A409C2"/>
    <w:rsid w:val="00A4104C"/>
    <w:rsid w:val="00A42539"/>
    <w:rsid w:val="00A4277C"/>
    <w:rsid w:val="00A43B16"/>
    <w:rsid w:val="00A44203"/>
    <w:rsid w:val="00A448B9"/>
    <w:rsid w:val="00A45B4D"/>
    <w:rsid w:val="00A4646F"/>
    <w:rsid w:val="00A50DE3"/>
    <w:rsid w:val="00A54189"/>
    <w:rsid w:val="00A55C15"/>
    <w:rsid w:val="00A57D29"/>
    <w:rsid w:val="00A60AB9"/>
    <w:rsid w:val="00A61946"/>
    <w:rsid w:val="00A62003"/>
    <w:rsid w:val="00A62EBB"/>
    <w:rsid w:val="00A6371A"/>
    <w:rsid w:val="00A64878"/>
    <w:rsid w:val="00A64EAE"/>
    <w:rsid w:val="00A653B0"/>
    <w:rsid w:val="00A66E75"/>
    <w:rsid w:val="00A67D06"/>
    <w:rsid w:val="00A70152"/>
    <w:rsid w:val="00A71711"/>
    <w:rsid w:val="00A7354A"/>
    <w:rsid w:val="00A73C47"/>
    <w:rsid w:val="00A73DB7"/>
    <w:rsid w:val="00A765B5"/>
    <w:rsid w:val="00A77A0E"/>
    <w:rsid w:val="00A817C2"/>
    <w:rsid w:val="00A81B8D"/>
    <w:rsid w:val="00A84305"/>
    <w:rsid w:val="00A84459"/>
    <w:rsid w:val="00A84F0A"/>
    <w:rsid w:val="00A85098"/>
    <w:rsid w:val="00A85809"/>
    <w:rsid w:val="00A85DD4"/>
    <w:rsid w:val="00A87A4E"/>
    <w:rsid w:val="00A90FAC"/>
    <w:rsid w:val="00A912B9"/>
    <w:rsid w:val="00A91448"/>
    <w:rsid w:val="00A9331D"/>
    <w:rsid w:val="00A9373B"/>
    <w:rsid w:val="00A94502"/>
    <w:rsid w:val="00A94C99"/>
    <w:rsid w:val="00A953FE"/>
    <w:rsid w:val="00A95C48"/>
    <w:rsid w:val="00A95EF3"/>
    <w:rsid w:val="00A9636C"/>
    <w:rsid w:val="00AA1A5E"/>
    <w:rsid w:val="00AA2704"/>
    <w:rsid w:val="00AA4898"/>
    <w:rsid w:val="00AA5B52"/>
    <w:rsid w:val="00AA7726"/>
    <w:rsid w:val="00AB17EE"/>
    <w:rsid w:val="00AB2618"/>
    <w:rsid w:val="00AB4B9B"/>
    <w:rsid w:val="00AB5A90"/>
    <w:rsid w:val="00AB6364"/>
    <w:rsid w:val="00AB6976"/>
    <w:rsid w:val="00AC08F3"/>
    <w:rsid w:val="00AC1822"/>
    <w:rsid w:val="00AC30C5"/>
    <w:rsid w:val="00AC33FA"/>
    <w:rsid w:val="00AC3F0D"/>
    <w:rsid w:val="00AC44D3"/>
    <w:rsid w:val="00AC4D85"/>
    <w:rsid w:val="00AC4F27"/>
    <w:rsid w:val="00AC4F41"/>
    <w:rsid w:val="00AC58EF"/>
    <w:rsid w:val="00AC5F70"/>
    <w:rsid w:val="00AD2630"/>
    <w:rsid w:val="00AD2BB3"/>
    <w:rsid w:val="00AD2BE5"/>
    <w:rsid w:val="00AD2E01"/>
    <w:rsid w:val="00AD304C"/>
    <w:rsid w:val="00AD5164"/>
    <w:rsid w:val="00AD6A4D"/>
    <w:rsid w:val="00AD6BFB"/>
    <w:rsid w:val="00AE136E"/>
    <w:rsid w:val="00AE1EE6"/>
    <w:rsid w:val="00AE1EED"/>
    <w:rsid w:val="00AE1F5D"/>
    <w:rsid w:val="00AE25D3"/>
    <w:rsid w:val="00AE6398"/>
    <w:rsid w:val="00AE6E27"/>
    <w:rsid w:val="00AE70CB"/>
    <w:rsid w:val="00AE7E8D"/>
    <w:rsid w:val="00AF2255"/>
    <w:rsid w:val="00AF2831"/>
    <w:rsid w:val="00AF2B92"/>
    <w:rsid w:val="00AF2C37"/>
    <w:rsid w:val="00AF2D23"/>
    <w:rsid w:val="00AF34DF"/>
    <w:rsid w:val="00AF3929"/>
    <w:rsid w:val="00AF3B6A"/>
    <w:rsid w:val="00B015BF"/>
    <w:rsid w:val="00B01892"/>
    <w:rsid w:val="00B0225D"/>
    <w:rsid w:val="00B0276A"/>
    <w:rsid w:val="00B030AE"/>
    <w:rsid w:val="00B03F00"/>
    <w:rsid w:val="00B05F38"/>
    <w:rsid w:val="00B05F3B"/>
    <w:rsid w:val="00B070D3"/>
    <w:rsid w:val="00B079EF"/>
    <w:rsid w:val="00B07BDA"/>
    <w:rsid w:val="00B07FC4"/>
    <w:rsid w:val="00B139C7"/>
    <w:rsid w:val="00B13F05"/>
    <w:rsid w:val="00B14387"/>
    <w:rsid w:val="00B14471"/>
    <w:rsid w:val="00B15EFA"/>
    <w:rsid w:val="00B21109"/>
    <w:rsid w:val="00B222E6"/>
    <w:rsid w:val="00B236ED"/>
    <w:rsid w:val="00B23F66"/>
    <w:rsid w:val="00B240DC"/>
    <w:rsid w:val="00B250A0"/>
    <w:rsid w:val="00B2690D"/>
    <w:rsid w:val="00B26DAA"/>
    <w:rsid w:val="00B2703D"/>
    <w:rsid w:val="00B30CBF"/>
    <w:rsid w:val="00B31BCB"/>
    <w:rsid w:val="00B3333B"/>
    <w:rsid w:val="00B34652"/>
    <w:rsid w:val="00B34981"/>
    <w:rsid w:val="00B34C62"/>
    <w:rsid w:val="00B35151"/>
    <w:rsid w:val="00B35546"/>
    <w:rsid w:val="00B356CF"/>
    <w:rsid w:val="00B35A28"/>
    <w:rsid w:val="00B36264"/>
    <w:rsid w:val="00B37BD3"/>
    <w:rsid w:val="00B40604"/>
    <w:rsid w:val="00B408BE"/>
    <w:rsid w:val="00B41077"/>
    <w:rsid w:val="00B411E5"/>
    <w:rsid w:val="00B4137D"/>
    <w:rsid w:val="00B4146E"/>
    <w:rsid w:val="00B41BAF"/>
    <w:rsid w:val="00B41D4D"/>
    <w:rsid w:val="00B41FFB"/>
    <w:rsid w:val="00B425A6"/>
    <w:rsid w:val="00B42CD5"/>
    <w:rsid w:val="00B430B3"/>
    <w:rsid w:val="00B448FD"/>
    <w:rsid w:val="00B45519"/>
    <w:rsid w:val="00B45FBD"/>
    <w:rsid w:val="00B47165"/>
    <w:rsid w:val="00B47420"/>
    <w:rsid w:val="00B475D6"/>
    <w:rsid w:val="00B47E82"/>
    <w:rsid w:val="00B50F33"/>
    <w:rsid w:val="00B511C4"/>
    <w:rsid w:val="00B51FBE"/>
    <w:rsid w:val="00B52ABC"/>
    <w:rsid w:val="00B539F9"/>
    <w:rsid w:val="00B5481F"/>
    <w:rsid w:val="00B54DEB"/>
    <w:rsid w:val="00B55F8E"/>
    <w:rsid w:val="00B56438"/>
    <w:rsid w:val="00B57484"/>
    <w:rsid w:val="00B600A2"/>
    <w:rsid w:val="00B60213"/>
    <w:rsid w:val="00B6250A"/>
    <w:rsid w:val="00B63525"/>
    <w:rsid w:val="00B64E34"/>
    <w:rsid w:val="00B659C5"/>
    <w:rsid w:val="00B6780D"/>
    <w:rsid w:val="00B67949"/>
    <w:rsid w:val="00B70BC5"/>
    <w:rsid w:val="00B72813"/>
    <w:rsid w:val="00B749EB"/>
    <w:rsid w:val="00B753BD"/>
    <w:rsid w:val="00B75BA9"/>
    <w:rsid w:val="00B76131"/>
    <w:rsid w:val="00B76E6E"/>
    <w:rsid w:val="00B80372"/>
    <w:rsid w:val="00B80432"/>
    <w:rsid w:val="00B80560"/>
    <w:rsid w:val="00B81166"/>
    <w:rsid w:val="00B819F9"/>
    <w:rsid w:val="00B81F27"/>
    <w:rsid w:val="00B83074"/>
    <w:rsid w:val="00B838E1"/>
    <w:rsid w:val="00B83EAF"/>
    <w:rsid w:val="00B84222"/>
    <w:rsid w:val="00B85993"/>
    <w:rsid w:val="00B87A8F"/>
    <w:rsid w:val="00B90C42"/>
    <w:rsid w:val="00B9146F"/>
    <w:rsid w:val="00B9159C"/>
    <w:rsid w:val="00B921A9"/>
    <w:rsid w:val="00B923DF"/>
    <w:rsid w:val="00B92A59"/>
    <w:rsid w:val="00B9307B"/>
    <w:rsid w:val="00B93C36"/>
    <w:rsid w:val="00B93C88"/>
    <w:rsid w:val="00B95797"/>
    <w:rsid w:val="00B963D6"/>
    <w:rsid w:val="00B96AF4"/>
    <w:rsid w:val="00B970DF"/>
    <w:rsid w:val="00BA0106"/>
    <w:rsid w:val="00BA0C9D"/>
    <w:rsid w:val="00BA0DC5"/>
    <w:rsid w:val="00BA0DCE"/>
    <w:rsid w:val="00BA2121"/>
    <w:rsid w:val="00BA2DAB"/>
    <w:rsid w:val="00BA3E78"/>
    <w:rsid w:val="00BA4BB2"/>
    <w:rsid w:val="00BA6140"/>
    <w:rsid w:val="00BA62D1"/>
    <w:rsid w:val="00BA654B"/>
    <w:rsid w:val="00BA6662"/>
    <w:rsid w:val="00BA6D32"/>
    <w:rsid w:val="00BB1577"/>
    <w:rsid w:val="00BB228E"/>
    <w:rsid w:val="00BB2BF1"/>
    <w:rsid w:val="00BB37A3"/>
    <w:rsid w:val="00BB3C4A"/>
    <w:rsid w:val="00BB52D9"/>
    <w:rsid w:val="00BB5582"/>
    <w:rsid w:val="00BB58A9"/>
    <w:rsid w:val="00BB6540"/>
    <w:rsid w:val="00BB76E5"/>
    <w:rsid w:val="00BC1428"/>
    <w:rsid w:val="00BC2C1E"/>
    <w:rsid w:val="00BC355A"/>
    <w:rsid w:val="00BC3C95"/>
    <w:rsid w:val="00BC422A"/>
    <w:rsid w:val="00BC5E5D"/>
    <w:rsid w:val="00BC673C"/>
    <w:rsid w:val="00BC7407"/>
    <w:rsid w:val="00BD2B5A"/>
    <w:rsid w:val="00BD3423"/>
    <w:rsid w:val="00BD38D5"/>
    <w:rsid w:val="00BD3A19"/>
    <w:rsid w:val="00BD402A"/>
    <w:rsid w:val="00BD4D3F"/>
    <w:rsid w:val="00BD5329"/>
    <w:rsid w:val="00BD53B1"/>
    <w:rsid w:val="00BD5994"/>
    <w:rsid w:val="00BD6319"/>
    <w:rsid w:val="00BD7167"/>
    <w:rsid w:val="00BD76BC"/>
    <w:rsid w:val="00BD7BFA"/>
    <w:rsid w:val="00BE0585"/>
    <w:rsid w:val="00BE09A6"/>
    <w:rsid w:val="00BE0E73"/>
    <w:rsid w:val="00BE1B7C"/>
    <w:rsid w:val="00BE1CFB"/>
    <w:rsid w:val="00BE22EE"/>
    <w:rsid w:val="00BE290D"/>
    <w:rsid w:val="00BE6E0F"/>
    <w:rsid w:val="00BE742E"/>
    <w:rsid w:val="00BF0B5E"/>
    <w:rsid w:val="00BF0E31"/>
    <w:rsid w:val="00BF2741"/>
    <w:rsid w:val="00BF389F"/>
    <w:rsid w:val="00BF4B86"/>
    <w:rsid w:val="00BF5383"/>
    <w:rsid w:val="00BF60A0"/>
    <w:rsid w:val="00BF6DF5"/>
    <w:rsid w:val="00BF714C"/>
    <w:rsid w:val="00C0172B"/>
    <w:rsid w:val="00C01838"/>
    <w:rsid w:val="00C04637"/>
    <w:rsid w:val="00C06047"/>
    <w:rsid w:val="00C065B3"/>
    <w:rsid w:val="00C113A7"/>
    <w:rsid w:val="00C114C0"/>
    <w:rsid w:val="00C13203"/>
    <w:rsid w:val="00C13F69"/>
    <w:rsid w:val="00C14B63"/>
    <w:rsid w:val="00C15764"/>
    <w:rsid w:val="00C16660"/>
    <w:rsid w:val="00C168E4"/>
    <w:rsid w:val="00C17B45"/>
    <w:rsid w:val="00C22DB9"/>
    <w:rsid w:val="00C23724"/>
    <w:rsid w:val="00C238D6"/>
    <w:rsid w:val="00C24D1E"/>
    <w:rsid w:val="00C25621"/>
    <w:rsid w:val="00C25BBA"/>
    <w:rsid w:val="00C30AF4"/>
    <w:rsid w:val="00C3212F"/>
    <w:rsid w:val="00C3267C"/>
    <w:rsid w:val="00C33A83"/>
    <w:rsid w:val="00C33B8D"/>
    <w:rsid w:val="00C34F96"/>
    <w:rsid w:val="00C35B46"/>
    <w:rsid w:val="00C37971"/>
    <w:rsid w:val="00C37F23"/>
    <w:rsid w:val="00C42760"/>
    <w:rsid w:val="00C42CE2"/>
    <w:rsid w:val="00C44555"/>
    <w:rsid w:val="00C44847"/>
    <w:rsid w:val="00C44904"/>
    <w:rsid w:val="00C45A8A"/>
    <w:rsid w:val="00C45CD4"/>
    <w:rsid w:val="00C4622A"/>
    <w:rsid w:val="00C4705F"/>
    <w:rsid w:val="00C4714C"/>
    <w:rsid w:val="00C473B9"/>
    <w:rsid w:val="00C5023C"/>
    <w:rsid w:val="00C50B1A"/>
    <w:rsid w:val="00C516F1"/>
    <w:rsid w:val="00C56171"/>
    <w:rsid w:val="00C561B4"/>
    <w:rsid w:val="00C561F8"/>
    <w:rsid w:val="00C57425"/>
    <w:rsid w:val="00C57D8A"/>
    <w:rsid w:val="00C60134"/>
    <w:rsid w:val="00C6082C"/>
    <w:rsid w:val="00C60C55"/>
    <w:rsid w:val="00C60C63"/>
    <w:rsid w:val="00C61402"/>
    <w:rsid w:val="00C62697"/>
    <w:rsid w:val="00C62E42"/>
    <w:rsid w:val="00C631F5"/>
    <w:rsid w:val="00C632DE"/>
    <w:rsid w:val="00C64582"/>
    <w:rsid w:val="00C655AB"/>
    <w:rsid w:val="00C668F0"/>
    <w:rsid w:val="00C66E98"/>
    <w:rsid w:val="00C67289"/>
    <w:rsid w:val="00C706EF"/>
    <w:rsid w:val="00C70AC7"/>
    <w:rsid w:val="00C7247D"/>
    <w:rsid w:val="00C72ED4"/>
    <w:rsid w:val="00C7405B"/>
    <w:rsid w:val="00C7519C"/>
    <w:rsid w:val="00C75389"/>
    <w:rsid w:val="00C75FC2"/>
    <w:rsid w:val="00C7724C"/>
    <w:rsid w:val="00C7750C"/>
    <w:rsid w:val="00C77835"/>
    <w:rsid w:val="00C77E11"/>
    <w:rsid w:val="00C77E51"/>
    <w:rsid w:val="00C84BB0"/>
    <w:rsid w:val="00C8533D"/>
    <w:rsid w:val="00C86573"/>
    <w:rsid w:val="00C86952"/>
    <w:rsid w:val="00C86D97"/>
    <w:rsid w:val="00C86DBE"/>
    <w:rsid w:val="00C87E0A"/>
    <w:rsid w:val="00C9063B"/>
    <w:rsid w:val="00C90A1E"/>
    <w:rsid w:val="00C92E87"/>
    <w:rsid w:val="00C9335C"/>
    <w:rsid w:val="00C93A23"/>
    <w:rsid w:val="00C945AE"/>
    <w:rsid w:val="00C947BE"/>
    <w:rsid w:val="00C94E32"/>
    <w:rsid w:val="00C95995"/>
    <w:rsid w:val="00C95E63"/>
    <w:rsid w:val="00C979F7"/>
    <w:rsid w:val="00CA02EB"/>
    <w:rsid w:val="00CA1045"/>
    <w:rsid w:val="00CA2E4C"/>
    <w:rsid w:val="00CA347B"/>
    <w:rsid w:val="00CA3D81"/>
    <w:rsid w:val="00CA5645"/>
    <w:rsid w:val="00CA5F73"/>
    <w:rsid w:val="00CA6251"/>
    <w:rsid w:val="00CA6D9D"/>
    <w:rsid w:val="00CA7E2B"/>
    <w:rsid w:val="00CA7E39"/>
    <w:rsid w:val="00CB0160"/>
    <w:rsid w:val="00CB0E95"/>
    <w:rsid w:val="00CB116F"/>
    <w:rsid w:val="00CB4061"/>
    <w:rsid w:val="00CB4D44"/>
    <w:rsid w:val="00CB53E5"/>
    <w:rsid w:val="00CB5F4A"/>
    <w:rsid w:val="00CB6130"/>
    <w:rsid w:val="00CB623E"/>
    <w:rsid w:val="00CB79EE"/>
    <w:rsid w:val="00CB7E51"/>
    <w:rsid w:val="00CB7F18"/>
    <w:rsid w:val="00CC0644"/>
    <w:rsid w:val="00CC1DEB"/>
    <w:rsid w:val="00CC27C7"/>
    <w:rsid w:val="00CC2BAB"/>
    <w:rsid w:val="00CC42E5"/>
    <w:rsid w:val="00CC4AAC"/>
    <w:rsid w:val="00CC4C83"/>
    <w:rsid w:val="00CC56FB"/>
    <w:rsid w:val="00CC60BE"/>
    <w:rsid w:val="00CC7B82"/>
    <w:rsid w:val="00CD0AEA"/>
    <w:rsid w:val="00CD1150"/>
    <w:rsid w:val="00CD3759"/>
    <w:rsid w:val="00CD3C19"/>
    <w:rsid w:val="00CD42AC"/>
    <w:rsid w:val="00CD5DC3"/>
    <w:rsid w:val="00CD739E"/>
    <w:rsid w:val="00CD7AFD"/>
    <w:rsid w:val="00CE0509"/>
    <w:rsid w:val="00CE05D9"/>
    <w:rsid w:val="00CE1D54"/>
    <w:rsid w:val="00CE25B0"/>
    <w:rsid w:val="00CE52EF"/>
    <w:rsid w:val="00CE59E8"/>
    <w:rsid w:val="00CE5E73"/>
    <w:rsid w:val="00CE69A4"/>
    <w:rsid w:val="00CE6C5B"/>
    <w:rsid w:val="00CE716A"/>
    <w:rsid w:val="00CE753E"/>
    <w:rsid w:val="00CF09C9"/>
    <w:rsid w:val="00CF09F1"/>
    <w:rsid w:val="00CF0D9C"/>
    <w:rsid w:val="00CF0E9F"/>
    <w:rsid w:val="00CF1449"/>
    <w:rsid w:val="00CF279F"/>
    <w:rsid w:val="00CF295F"/>
    <w:rsid w:val="00CF330C"/>
    <w:rsid w:val="00CF4052"/>
    <w:rsid w:val="00CF40CC"/>
    <w:rsid w:val="00CF4B35"/>
    <w:rsid w:val="00CF5F6B"/>
    <w:rsid w:val="00CF6D62"/>
    <w:rsid w:val="00D00120"/>
    <w:rsid w:val="00D002DC"/>
    <w:rsid w:val="00D00E93"/>
    <w:rsid w:val="00D01010"/>
    <w:rsid w:val="00D024BC"/>
    <w:rsid w:val="00D03551"/>
    <w:rsid w:val="00D03A81"/>
    <w:rsid w:val="00D04468"/>
    <w:rsid w:val="00D04BB1"/>
    <w:rsid w:val="00D05272"/>
    <w:rsid w:val="00D05511"/>
    <w:rsid w:val="00D0719D"/>
    <w:rsid w:val="00D10975"/>
    <w:rsid w:val="00D10FFA"/>
    <w:rsid w:val="00D115CA"/>
    <w:rsid w:val="00D11A56"/>
    <w:rsid w:val="00D1312F"/>
    <w:rsid w:val="00D1352F"/>
    <w:rsid w:val="00D13E3D"/>
    <w:rsid w:val="00D1543F"/>
    <w:rsid w:val="00D1557B"/>
    <w:rsid w:val="00D15DB6"/>
    <w:rsid w:val="00D20C9B"/>
    <w:rsid w:val="00D211B9"/>
    <w:rsid w:val="00D2137A"/>
    <w:rsid w:val="00D2158C"/>
    <w:rsid w:val="00D22FF4"/>
    <w:rsid w:val="00D246CD"/>
    <w:rsid w:val="00D24B1B"/>
    <w:rsid w:val="00D26222"/>
    <w:rsid w:val="00D2789F"/>
    <w:rsid w:val="00D31019"/>
    <w:rsid w:val="00D31FC5"/>
    <w:rsid w:val="00D33E30"/>
    <w:rsid w:val="00D33E75"/>
    <w:rsid w:val="00D34F28"/>
    <w:rsid w:val="00D355D5"/>
    <w:rsid w:val="00D36695"/>
    <w:rsid w:val="00D36C25"/>
    <w:rsid w:val="00D40CAE"/>
    <w:rsid w:val="00D41648"/>
    <w:rsid w:val="00D41675"/>
    <w:rsid w:val="00D41B76"/>
    <w:rsid w:val="00D42548"/>
    <w:rsid w:val="00D4354B"/>
    <w:rsid w:val="00D43FD6"/>
    <w:rsid w:val="00D44433"/>
    <w:rsid w:val="00D44700"/>
    <w:rsid w:val="00D450F4"/>
    <w:rsid w:val="00D46DBA"/>
    <w:rsid w:val="00D50C6D"/>
    <w:rsid w:val="00D51405"/>
    <w:rsid w:val="00D52A41"/>
    <w:rsid w:val="00D52F64"/>
    <w:rsid w:val="00D53428"/>
    <w:rsid w:val="00D54898"/>
    <w:rsid w:val="00D54DF9"/>
    <w:rsid w:val="00D54F09"/>
    <w:rsid w:val="00D55A05"/>
    <w:rsid w:val="00D55A72"/>
    <w:rsid w:val="00D55EBA"/>
    <w:rsid w:val="00D563F2"/>
    <w:rsid w:val="00D5661A"/>
    <w:rsid w:val="00D56DA1"/>
    <w:rsid w:val="00D61156"/>
    <w:rsid w:val="00D61624"/>
    <w:rsid w:val="00D61A1C"/>
    <w:rsid w:val="00D62AE9"/>
    <w:rsid w:val="00D63BFD"/>
    <w:rsid w:val="00D661C0"/>
    <w:rsid w:val="00D66FB7"/>
    <w:rsid w:val="00D710F9"/>
    <w:rsid w:val="00D715D7"/>
    <w:rsid w:val="00D7164A"/>
    <w:rsid w:val="00D72762"/>
    <w:rsid w:val="00D7349E"/>
    <w:rsid w:val="00D73E78"/>
    <w:rsid w:val="00D73F14"/>
    <w:rsid w:val="00D745E1"/>
    <w:rsid w:val="00D74AC7"/>
    <w:rsid w:val="00D757FD"/>
    <w:rsid w:val="00D75869"/>
    <w:rsid w:val="00D75ABA"/>
    <w:rsid w:val="00D75C4E"/>
    <w:rsid w:val="00D75F70"/>
    <w:rsid w:val="00D7777C"/>
    <w:rsid w:val="00D820EF"/>
    <w:rsid w:val="00D8211E"/>
    <w:rsid w:val="00D83B12"/>
    <w:rsid w:val="00D83EB8"/>
    <w:rsid w:val="00D8416F"/>
    <w:rsid w:val="00D843A1"/>
    <w:rsid w:val="00D84E90"/>
    <w:rsid w:val="00D84F7C"/>
    <w:rsid w:val="00D85470"/>
    <w:rsid w:val="00D87E8E"/>
    <w:rsid w:val="00D87F9B"/>
    <w:rsid w:val="00D90D19"/>
    <w:rsid w:val="00D91038"/>
    <w:rsid w:val="00D92900"/>
    <w:rsid w:val="00D93132"/>
    <w:rsid w:val="00D9427C"/>
    <w:rsid w:val="00D9482E"/>
    <w:rsid w:val="00D954D8"/>
    <w:rsid w:val="00D95E9B"/>
    <w:rsid w:val="00D9692B"/>
    <w:rsid w:val="00D96BB0"/>
    <w:rsid w:val="00DA03A6"/>
    <w:rsid w:val="00DA2A10"/>
    <w:rsid w:val="00DA2FCD"/>
    <w:rsid w:val="00DA546B"/>
    <w:rsid w:val="00DA66F2"/>
    <w:rsid w:val="00DA6AC9"/>
    <w:rsid w:val="00DA742E"/>
    <w:rsid w:val="00DA74A8"/>
    <w:rsid w:val="00DA75C0"/>
    <w:rsid w:val="00DA79E6"/>
    <w:rsid w:val="00DA7B47"/>
    <w:rsid w:val="00DB0500"/>
    <w:rsid w:val="00DB06D6"/>
    <w:rsid w:val="00DB07A3"/>
    <w:rsid w:val="00DB15A6"/>
    <w:rsid w:val="00DB25CF"/>
    <w:rsid w:val="00DB2920"/>
    <w:rsid w:val="00DB2BA6"/>
    <w:rsid w:val="00DB3406"/>
    <w:rsid w:val="00DB35B3"/>
    <w:rsid w:val="00DB3AD8"/>
    <w:rsid w:val="00DB49F9"/>
    <w:rsid w:val="00DB509C"/>
    <w:rsid w:val="00DB5FEF"/>
    <w:rsid w:val="00DB636C"/>
    <w:rsid w:val="00DB72D2"/>
    <w:rsid w:val="00DC088F"/>
    <w:rsid w:val="00DC095E"/>
    <w:rsid w:val="00DC0DDC"/>
    <w:rsid w:val="00DC1457"/>
    <w:rsid w:val="00DC1677"/>
    <w:rsid w:val="00DC1A47"/>
    <w:rsid w:val="00DC1C07"/>
    <w:rsid w:val="00DC42AB"/>
    <w:rsid w:val="00DC614B"/>
    <w:rsid w:val="00DC6547"/>
    <w:rsid w:val="00DC6A81"/>
    <w:rsid w:val="00DC750C"/>
    <w:rsid w:val="00DD0911"/>
    <w:rsid w:val="00DD1459"/>
    <w:rsid w:val="00DD3090"/>
    <w:rsid w:val="00DD45E9"/>
    <w:rsid w:val="00DD4BDA"/>
    <w:rsid w:val="00DD5387"/>
    <w:rsid w:val="00DD53B5"/>
    <w:rsid w:val="00DD55F4"/>
    <w:rsid w:val="00DD7F9A"/>
    <w:rsid w:val="00DE09E9"/>
    <w:rsid w:val="00DE115E"/>
    <w:rsid w:val="00DE117E"/>
    <w:rsid w:val="00DE1B51"/>
    <w:rsid w:val="00DE1B97"/>
    <w:rsid w:val="00DE351D"/>
    <w:rsid w:val="00DE3B15"/>
    <w:rsid w:val="00DE3F33"/>
    <w:rsid w:val="00DE420A"/>
    <w:rsid w:val="00DE47CE"/>
    <w:rsid w:val="00DE6940"/>
    <w:rsid w:val="00DE6C84"/>
    <w:rsid w:val="00DE7C37"/>
    <w:rsid w:val="00DF030B"/>
    <w:rsid w:val="00DF06A8"/>
    <w:rsid w:val="00DF0C47"/>
    <w:rsid w:val="00DF13DE"/>
    <w:rsid w:val="00DF1C25"/>
    <w:rsid w:val="00DF233C"/>
    <w:rsid w:val="00DF3A6C"/>
    <w:rsid w:val="00DF5DB2"/>
    <w:rsid w:val="00DF65F2"/>
    <w:rsid w:val="00DF7814"/>
    <w:rsid w:val="00DF78CD"/>
    <w:rsid w:val="00DF79FC"/>
    <w:rsid w:val="00E000FC"/>
    <w:rsid w:val="00E005C7"/>
    <w:rsid w:val="00E00BC3"/>
    <w:rsid w:val="00E02267"/>
    <w:rsid w:val="00E02365"/>
    <w:rsid w:val="00E02CB7"/>
    <w:rsid w:val="00E03253"/>
    <w:rsid w:val="00E059DD"/>
    <w:rsid w:val="00E06B49"/>
    <w:rsid w:val="00E06BE9"/>
    <w:rsid w:val="00E06FB2"/>
    <w:rsid w:val="00E119D9"/>
    <w:rsid w:val="00E12921"/>
    <w:rsid w:val="00E137D1"/>
    <w:rsid w:val="00E13A57"/>
    <w:rsid w:val="00E13D30"/>
    <w:rsid w:val="00E151E2"/>
    <w:rsid w:val="00E213EA"/>
    <w:rsid w:val="00E2757D"/>
    <w:rsid w:val="00E305BA"/>
    <w:rsid w:val="00E31245"/>
    <w:rsid w:val="00E31885"/>
    <w:rsid w:val="00E31E4F"/>
    <w:rsid w:val="00E35D56"/>
    <w:rsid w:val="00E37282"/>
    <w:rsid w:val="00E40335"/>
    <w:rsid w:val="00E40343"/>
    <w:rsid w:val="00E429EB"/>
    <w:rsid w:val="00E43CBB"/>
    <w:rsid w:val="00E44056"/>
    <w:rsid w:val="00E45A32"/>
    <w:rsid w:val="00E46D8C"/>
    <w:rsid w:val="00E47710"/>
    <w:rsid w:val="00E47AC2"/>
    <w:rsid w:val="00E47AD2"/>
    <w:rsid w:val="00E51A04"/>
    <w:rsid w:val="00E530E6"/>
    <w:rsid w:val="00E54DCD"/>
    <w:rsid w:val="00E54F99"/>
    <w:rsid w:val="00E55185"/>
    <w:rsid w:val="00E55EAA"/>
    <w:rsid w:val="00E5639F"/>
    <w:rsid w:val="00E56DC8"/>
    <w:rsid w:val="00E63794"/>
    <w:rsid w:val="00E637FD"/>
    <w:rsid w:val="00E6409E"/>
    <w:rsid w:val="00E64A57"/>
    <w:rsid w:val="00E64B74"/>
    <w:rsid w:val="00E6549A"/>
    <w:rsid w:val="00E6636F"/>
    <w:rsid w:val="00E668B8"/>
    <w:rsid w:val="00E66BF7"/>
    <w:rsid w:val="00E67DBC"/>
    <w:rsid w:val="00E706C2"/>
    <w:rsid w:val="00E71601"/>
    <w:rsid w:val="00E71BE8"/>
    <w:rsid w:val="00E7248C"/>
    <w:rsid w:val="00E72640"/>
    <w:rsid w:val="00E727EB"/>
    <w:rsid w:val="00E733FC"/>
    <w:rsid w:val="00E744BA"/>
    <w:rsid w:val="00E800F9"/>
    <w:rsid w:val="00E807EA"/>
    <w:rsid w:val="00E810FB"/>
    <w:rsid w:val="00E81430"/>
    <w:rsid w:val="00E81724"/>
    <w:rsid w:val="00E83F0A"/>
    <w:rsid w:val="00E8607B"/>
    <w:rsid w:val="00E8703C"/>
    <w:rsid w:val="00E87AA4"/>
    <w:rsid w:val="00E87EAE"/>
    <w:rsid w:val="00E90640"/>
    <w:rsid w:val="00E913EB"/>
    <w:rsid w:val="00E92129"/>
    <w:rsid w:val="00E92BDD"/>
    <w:rsid w:val="00E939E5"/>
    <w:rsid w:val="00E93D01"/>
    <w:rsid w:val="00E93FED"/>
    <w:rsid w:val="00E94182"/>
    <w:rsid w:val="00E946FE"/>
    <w:rsid w:val="00E95E44"/>
    <w:rsid w:val="00E95F3E"/>
    <w:rsid w:val="00E9706E"/>
    <w:rsid w:val="00E97BF4"/>
    <w:rsid w:val="00E97F05"/>
    <w:rsid w:val="00EA0605"/>
    <w:rsid w:val="00EA0CC9"/>
    <w:rsid w:val="00EA2156"/>
    <w:rsid w:val="00EA219F"/>
    <w:rsid w:val="00EA30DD"/>
    <w:rsid w:val="00EA341F"/>
    <w:rsid w:val="00EA4B66"/>
    <w:rsid w:val="00EA5EAF"/>
    <w:rsid w:val="00EA6797"/>
    <w:rsid w:val="00EA7542"/>
    <w:rsid w:val="00EB0201"/>
    <w:rsid w:val="00EB2857"/>
    <w:rsid w:val="00EB2AAE"/>
    <w:rsid w:val="00EB50B1"/>
    <w:rsid w:val="00EB65D9"/>
    <w:rsid w:val="00EB762E"/>
    <w:rsid w:val="00EC0692"/>
    <w:rsid w:val="00EC20F2"/>
    <w:rsid w:val="00EC2286"/>
    <w:rsid w:val="00EC29BC"/>
    <w:rsid w:val="00EC2B80"/>
    <w:rsid w:val="00EC351F"/>
    <w:rsid w:val="00EC3EBA"/>
    <w:rsid w:val="00EC42CB"/>
    <w:rsid w:val="00EC525B"/>
    <w:rsid w:val="00EC59E7"/>
    <w:rsid w:val="00EC694F"/>
    <w:rsid w:val="00EC7CDA"/>
    <w:rsid w:val="00ED072D"/>
    <w:rsid w:val="00ED12E4"/>
    <w:rsid w:val="00ED1632"/>
    <w:rsid w:val="00ED172D"/>
    <w:rsid w:val="00ED19A9"/>
    <w:rsid w:val="00ED1ECD"/>
    <w:rsid w:val="00ED2A0F"/>
    <w:rsid w:val="00ED2A4A"/>
    <w:rsid w:val="00ED3221"/>
    <w:rsid w:val="00ED36DD"/>
    <w:rsid w:val="00ED4291"/>
    <w:rsid w:val="00ED5959"/>
    <w:rsid w:val="00ED5C97"/>
    <w:rsid w:val="00ED5F1B"/>
    <w:rsid w:val="00ED63ED"/>
    <w:rsid w:val="00ED6849"/>
    <w:rsid w:val="00ED6BD4"/>
    <w:rsid w:val="00ED77AC"/>
    <w:rsid w:val="00EE1CC2"/>
    <w:rsid w:val="00EE2499"/>
    <w:rsid w:val="00EE2779"/>
    <w:rsid w:val="00EE2AAB"/>
    <w:rsid w:val="00EE49F9"/>
    <w:rsid w:val="00EE4CAF"/>
    <w:rsid w:val="00EE5812"/>
    <w:rsid w:val="00EE5BFD"/>
    <w:rsid w:val="00EE7465"/>
    <w:rsid w:val="00EE7B5C"/>
    <w:rsid w:val="00EF0184"/>
    <w:rsid w:val="00EF1FA2"/>
    <w:rsid w:val="00EF2086"/>
    <w:rsid w:val="00EF32D4"/>
    <w:rsid w:val="00EF3A6B"/>
    <w:rsid w:val="00EF3A71"/>
    <w:rsid w:val="00EF4428"/>
    <w:rsid w:val="00EF4A5F"/>
    <w:rsid w:val="00EF517B"/>
    <w:rsid w:val="00EF5A06"/>
    <w:rsid w:val="00EF6A57"/>
    <w:rsid w:val="00EF7562"/>
    <w:rsid w:val="00EF77C3"/>
    <w:rsid w:val="00EF793C"/>
    <w:rsid w:val="00F00B5E"/>
    <w:rsid w:val="00F02C46"/>
    <w:rsid w:val="00F03145"/>
    <w:rsid w:val="00F03462"/>
    <w:rsid w:val="00F0376A"/>
    <w:rsid w:val="00F057C2"/>
    <w:rsid w:val="00F06D63"/>
    <w:rsid w:val="00F0737F"/>
    <w:rsid w:val="00F074A7"/>
    <w:rsid w:val="00F10378"/>
    <w:rsid w:val="00F106E9"/>
    <w:rsid w:val="00F10713"/>
    <w:rsid w:val="00F11F92"/>
    <w:rsid w:val="00F13D83"/>
    <w:rsid w:val="00F13DFB"/>
    <w:rsid w:val="00F13F40"/>
    <w:rsid w:val="00F14A52"/>
    <w:rsid w:val="00F1531B"/>
    <w:rsid w:val="00F17038"/>
    <w:rsid w:val="00F17743"/>
    <w:rsid w:val="00F17A2B"/>
    <w:rsid w:val="00F17E56"/>
    <w:rsid w:val="00F21010"/>
    <w:rsid w:val="00F21537"/>
    <w:rsid w:val="00F23901"/>
    <w:rsid w:val="00F23BF4"/>
    <w:rsid w:val="00F25973"/>
    <w:rsid w:val="00F25B2F"/>
    <w:rsid w:val="00F25D99"/>
    <w:rsid w:val="00F2720A"/>
    <w:rsid w:val="00F274F1"/>
    <w:rsid w:val="00F3069D"/>
    <w:rsid w:val="00F32912"/>
    <w:rsid w:val="00F33C3C"/>
    <w:rsid w:val="00F34526"/>
    <w:rsid w:val="00F36CB3"/>
    <w:rsid w:val="00F42D89"/>
    <w:rsid w:val="00F43125"/>
    <w:rsid w:val="00F43155"/>
    <w:rsid w:val="00F443D3"/>
    <w:rsid w:val="00F45D0F"/>
    <w:rsid w:val="00F4728F"/>
    <w:rsid w:val="00F50610"/>
    <w:rsid w:val="00F52CF0"/>
    <w:rsid w:val="00F56A0D"/>
    <w:rsid w:val="00F5700A"/>
    <w:rsid w:val="00F57319"/>
    <w:rsid w:val="00F57407"/>
    <w:rsid w:val="00F606E2"/>
    <w:rsid w:val="00F608F4"/>
    <w:rsid w:val="00F60905"/>
    <w:rsid w:val="00F60A1D"/>
    <w:rsid w:val="00F61BDD"/>
    <w:rsid w:val="00F62994"/>
    <w:rsid w:val="00F64B84"/>
    <w:rsid w:val="00F66A6D"/>
    <w:rsid w:val="00F66B62"/>
    <w:rsid w:val="00F677B2"/>
    <w:rsid w:val="00F70B53"/>
    <w:rsid w:val="00F71771"/>
    <w:rsid w:val="00F7218E"/>
    <w:rsid w:val="00F72D79"/>
    <w:rsid w:val="00F73378"/>
    <w:rsid w:val="00F7377C"/>
    <w:rsid w:val="00F74B2F"/>
    <w:rsid w:val="00F75CB8"/>
    <w:rsid w:val="00F769CD"/>
    <w:rsid w:val="00F77938"/>
    <w:rsid w:val="00F77A5D"/>
    <w:rsid w:val="00F77B80"/>
    <w:rsid w:val="00F8032D"/>
    <w:rsid w:val="00F83415"/>
    <w:rsid w:val="00F836DE"/>
    <w:rsid w:val="00F83BD2"/>
    <w:rsid w:val="00F83FBD"/>
    <w:rsid w:val="00F8460B"/>
    <w:rsid w:val="00F84622"/>
    <w:rsid w:val="00F84F1C"/>
    <w:rsid w:val="00F860CD"/>
    <w:rsid w:val="00F861EF"/>
    <w:rsid w:val="00F86402"/>
    <w:rsid w:val="00F86AC9"/>
    <w:rsid w:val="00F87E8B"/>
    <w:rsid w:val="00F87FF0"/>
    <w:rsid w:val="00F903B4"/>
    <w:rsid w:val="00F908E1"/>
    <w:rsid w:val="00F90FA9"/>
    <w:rsid w:val="00F91DF9"/>
    <w:rsid w:val="00F927BF"/>
    <w:rsid w:val="00F927DF"/>
    <w:rsid w:val="00F938FB"/>
    <w:rsid w:val="00F952A5"/>
    <w:rsid w:val="00F96076"/>
    <w:rsid w:val="00F96430"/>
    <w:rsid w:val="00F9656B"/>
    <w:rsid w:val="00F96A58"/>
    <w:rsid w:val="00F970A8"/>
    <w:rsid w:val="00F972E5"/>
    <w:rsid w:val="00F97A26"/>
    <w:rsid w:val="00F97E56"/>
    <w:rsid w:val="00FA0010"/>
    <w:rsid w:val="00FA0101"/>
    <w:rsid w:val="00FA1D01"/>
    <w:rsid w:val="00FA2C3D"/>
    <w:rsid w:val="00FA3C31"/>
    <w:rsid w:val="00FA55ED"/>
    <w:rsid w:val="00FA5723"/>
    <w:rsid w:val="00FA64A2"/>
    <w:rsid w:val="00FA6722"/>
    <w:rsid w:val="00FB03AD"/>
    <w:rsid w:val="00FB065D"/>
    <w:rsid w:val="00FB09FA"/>
    <w:rsid w:val="00FB0A55"/>
    <w:rsid w:val="00FB1EF6"/>
    <w:rsid w:val="00FB34FD"/>
    <w:rsid w:val="00FB4637"/>
    <w:rsid w:val="00FB5634"/>
    <w:rsid w:val="00FB65B3"/>
    <w:rsid w:val="00FB6DE5"/>
    <w:rsid w:val="00FB7036"/>
    <w:rsid w:val="00FC170A"/>
    <w:rsid w:val="00FC280A"/>
    <w:rsid w:val="00FC2E2E"/>
    <w:rsid w:val="00FC41AD"/>
    <w:rsid w:val="00FC56BF"/>
    <w:rsid w:val="00FC60C9"/>
    <w:rsid w:val="00FC6556"/>
    <w:rsid w:val="00FC7693"/>
    <w:rsid w:val="00FC7AB7"/>
    <w:rsid w:val="00FD005D"/>
    <w:rsid w:val="00FD01ED"/>
    <w:rsid w:val="00FD0B4F"/>
    <w:rsid w:val="00FD1250"/>
    <w:rsid w:val="00FD393C"/>
    <w:rsid w:val="00FD3F99"/>
    <w:rsid w:val="00FD6254"/>
    <w:rsid w:val="00FD759D"/>
    <w:rsid w:val="00FE0545"/>
    <w:rsid w:val="00FE0598"/>
    <w:rsid w:val="00FE0FAD"/>
    <w:rsid w:val="00FE109A"/>
    <w:rsid w:val="00FE1D9E"/>
    <w:rsid w:val="00FE1E5D"/>
    <w:rsid w:val="00FE222D"/>
    <w:rsid w:val="00FE2C46"/>
    <w:rsid w:val="00FE5AA5"/>
    <w:rsid w:val="00FE5ED4"/>
    <w:rsid w:val="00FE63FA"/>
    <w:rsid w:val="00FE6BF7"/>
    <w:rsid w:val="00FE7037"/>
    <w:rsid w:val="00FE784B"/>
    <w:rsid w:val="00FF1593"/>
    <w:rsid w:val="00FF1FD5"/>
    <w:rsid w:val="00FF20E8"/>
    <w:rsid w:val="00FF30D9"/>
    <w:rsid w:val="00FF3433"/>
    <w:rsid w:val="00FF3628"/>
    <w:rsid w:val="00FF3D10"/>
    <w:rsid w:val="00FF48A5"/>
    <w:rsid w:val="00FF6198"/>
    <w:rsid w:val="00FF61A4"/>
    <w:rsid w:val="00FF6F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4:docId w14:val="123AA19A"/>
  <w15:docId w15:val="{4322DD7E-5DA2-4F42-93D7-997D758ED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B77DE"/>
    <w:pPr>
      <w:spacing w:line="260" w:lineRule="atLeast"/>
      <w:jc w:val="both"/>
    </w:pPr>
    <w:rPr>
      <w:rFonts w:ascii="Verdana" w:hAnsi="Verdana"/>
      <w:color w:val="000000" w:themeColor="text1"/>
      <w:sz w:val="16"/>
      <w:szCs w:val="16"/>
      <w:lang w:val="nl-BE"/>
    </w:rPr>
  </w:style>
  <w:style w:type="paragraph" w:styleId="Kop1">
    <w:name w:val="heading 1"/>
    <w:basedOn w:val="Standaard"/>
    <w:next w:val="Standaard"/>
    <w:link w:val="Kop1Char"/>
    <w:qFormat/>
    <w:rsid w:val="0042053A"/>
    <w:pPr>
      <w:keepNext/>
      <w:pageBreakBefore/>
      <w:numPr>
        <w:numId w:val="44"/>
      </w:numPr>
      <w:pBdr>
        <w:bottom w:val="single" w:sz="4" w:space="1" w:color="auto"/>
      </w:pBdr>
      <w:spacing w:after="240"/>
      <w:outlineLvl w:val="0"/>
    </w:pPr>
    <w:rPr>
      <w:b/>
      <w:bCs/>
      <w:kern w:val="32"/>
      <w:sz w:val="24"/>
      <w:szCs w:val="32"/>
    </w:rPr>
  </w:style>
  <w:style w:type="paragraph" w:styleId="Kop2">
    <w:name w:val="heading 2"/>
    <w:basedOn w:val="Standaard"/>
    <w:next w:val="Standaard"/>
    <w:link w:val="Kop2Char"/>
    <w:qFormat/>
    <w:rsid w:val="00810F77"/>
    <w:pPr>
      <w:keepNext/>
      <w:numPr>
        <w:ilvl w:val="1"/>
        <w:numId w:val="44"/>
      </w:numPr>
      <w:spacing w:before="240"/>
      <w:outlineLvl w:val="1"/>
    </w:pPr>
    <w:rPr>
      <w:b/>
      <w:snapToGrid w:val="0"/>
      <w:sz w:val="18"/>
      <w14:scene3d>
        <w14:camera w14:prst="orthographicFront"/>
        <w14:lightRig w14:rig="threePt" w14:dir="t">
          <w14:rot w14:lat="0" w14:lon="0" w14:rev="0"/>
        </w14:lightRig>
      </w14:scene3d>
    </w:rPr>
  </w:style>
  <w:style w:type="paragraph" w:styleId="Kop3">
    <w:name w:val="heading 3"/>
    <w:basedOn w:val="Standaard"/>
    <w:next w:val="Standaard"/>
    <w:link w:val="Kop3Char"/>
    <w:qFormat/>
    <w:rsid w:val="0042053A"/>
    <w:pPr>
      <w:keepNext/>
      <w:numPr>
        <w:ilvl w:val="2"/>
        <w:numId w:val="44"/>
      </w:numPr>
      <w:tabs>
        <w:tab w:val="left" w:pos="851"/>
      </w:tabs>
      <w:spacing w:before="240" w:line="240" w:lineRule="auto"/>
      <w:outlineLvl w:val="2"/>
    </w:pPr>
    <w:rPr>
      <w:rFonts w:cs="Arial"/>
      <w:b/>
      <w:bCs/>
    </w:rPr>
  </w:style>
  <w:style w:type="paragraph" w:styleId="Kop4">
    <w:name w:val="heading 4"/>
    <w:basedOn w:val="Standaard"/>
    <w:next w:val="Standaard"/>
    <w:link w:val="Kop4Char"/>
    <w:qFormat/>
    <w:rsid w:val="00D87F9B"/>
    <w:pPr>
      <w:keepNext/>
      <w:numPr>
        <w:ilvl w:val="3"/>
        <w:numId w:val="44"/>
      </w:numPr>
      <w:outlineLvl w:val="3"/>
    </w:pPr>
    <w:rPr>
      <w:b/>
      <w:bCs/>
      <w:szCs w:val="28"/>
    </w:rPr>
  </w:style>
  <w:style w:type="paragraph" w:styleId="Kop5">
    <w:name w:val="heading 5"/>
    <w:aliases w:val="Level 3 - i"/>
    <w:basedOn w:val="Standaard"/>
    <w:next w:val="Standaard"/>
    <w:link w:val="Kop5Char"/>
    <w:uiPriority w:val="99"/>
    <w:qFormat/>
    <w:rsid w:val="00D61624"/>
    <w:pPr>
      <w:keepNext/>
      <w:keepLines/>
      <w:overflowPunct w:val="0"/>
      <w:autoSpaceDE w:val="0"/>
      <w:autoSpaceDN w:val="0"/>
      <w:adjustRightInd w:val="0"/>
      <w:spacing w:before="200" w:line="240" w:lineRule="auto"/>
      <w:textAlignment w:val="baseline"/>
      <w:outlineLvl w:val="4"/>
    </w:pPr>
    <w:rPr>
      <w:rFonts w:ascii="Tahoma" w:hAnsi="Tahoma"/>
      <w:sz w:val="20"/>
      <w:szCs w:val="20"/>
    </w:rPr>
  </w:style>
  <w:style w:type="paragraph" w:styleId="Kop6">
    <w:name w:val="heading 6"/>
    <w:aliases w:val="Legal Level 1."/>
    <w:basedOn w:val="Standaard"/>
    <w:next w:val="Standaard"/>
    <w:link w:val="Kop6Char"/>
    <w:uiPriority w:val="99"/>
    <w:qFormat/>
    <w:rsid w:val="00D61624"/>
    <w:pPr>
      <w:keepLines/>
      <w:overflowPunct w:val="0"/>
      <w:autoSpaceDE w:val="0"/>
      <w:autoSpaceDN w:val="0"/>
      <w:adjustRightInd w:val="0"/>
      <w:spacing w:before="240" w:after="60" w:line="240" w:lineRule="auto"/>
      <w:textAlignment w:val="baseline"/>
      <w:outlineLvl w:val="5"/>
    </w:pPr>
    <w:rPr>
      <w:rFonts w:ascii="Tahoma" w:hAnsi="Tahoma"/>
      <w:i/>
      <w:sz w:val="22"/>
      <w:szCs w:val="20"/>
    </w:rPr>
  </w:style>
  <w:style w:type="paragraph" w:styleId="Kop7">
    <w:name w:val="heading 7"/>
    <w:aliases w:val="Legal Level 1.1."/>
    <w:basedOn w:val="Standaard"/>
    <w:next w:val="Standaard"/>
    <w:link w:val="Kop7Char"/>
    <w:uiPriority w:val="99"/>
    <w:qFormat/>
    <w:rsid w:val="00D61624"/>
    <w:pPr>
      <w:keepLines/>
      <w:overflowPunct w:val="0"/>
      <w:autoSpaceDE w:val="0"/>
      <w:autoSpaceDN w:val="0"/>
      <w:adjustRightInd w:val="0"/>
      <w:spacing w:before="240" w:after="60" w:line="240" w:lineRule="auto"/>
      <w:textAlignment w:val="baseline"/>
      <w:outlineLvl w:val="6"/>
    </w:pPr>
    <w:rPr>
      <w:rFonts w:ascii="Arial" w:hAnsi="Arial"/>
      <w:sz w:val="20"/>
      <w:szCs w:val="20"/>
    </w:rPr>
  </w:style>
  <w:style w:type="paragraph" w:styleId="Kop8">
    <w:name w:val="heading 8"/>
    <w:aliases w:val="Legal Level 1.1.1.,Legal Level 1.1.1. Char"/>
    <w:basedOn w:val="Standaard"/>
    <w:next w:val="Standaard"/>
    <w:link w:val="Kop8Char"/>
    <w:uiPriority w:val="99"/>
    <w:qFormat/>
    <w:rsid w:val="00D61624"/>
    <w:pPr>
      <w:keepNext/>
      <w:keepLines/>
      <w:overflowPunct w:val="0"/>
      <w:autoSpaceDE w:val="0"/>
      <w:autoSpaceDN w:val="0"/>
      <w:adjustRightInd w:val="0"/>
      <w:spacing w:before="240" w:after="60" w:line="240" w:lineRule="auto"/>
      <w:textAlignment w:val="baseline"/>
      <w:outlineLvl w:val="7"/>
    </w:pPr>
    <w:rPr>
      <w:rFonts w:ascii="Tahoma" w:hAnsi="Tahoma"/>
      <w:bCs/>
      <w:sz w:val="32"/>
      <w:szCs w:val="20"/>
    </w:rPr>
  </w:style>
  <w:style w:type="paragraph" w:styleId="Kop9">
    <w:name w:val="heading 9"/>
    <w:aliases w:val="Legal Level 1.1.1.1."/>
    <w:basedOn w:val="Standaard"/>
    <w:next w:val="Standaard"/>
    <w:link w:val="Kop9Char"/>
    <w:uiPriority w:val="99"/>
    <w:qFormat/>
    <w:rsid w:val="00D61624"/>
    <w:pPr>
      <w:keepLines/>
      <w:tabs>
        <w:tab w:val="left" w:pos="426"/>
      </w:tabs>
      <w:overflowPunct w:val="0"/>
      <w:autoSpaceDE w:val="0"/>
      <w:autoSpaceDN w:val="0"/>
      <w:adjustRightInd w:val="0"/>
      <w:spacing w:before="240" w:after="60" w:line="240" w:lineRule="auto"/>
      <w:textAlignment w:val="baseline"/>
      <w:outlineLvl w:val="8"/>
    </w:pPr>
    <w:rPr>
      <w:rFonts w:ascii="Tahoma" w:hAnsi="Tahoma"/>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locked/>
    <w:rsid w:val="0042053A"/>
    <w:rPr>
      <w:rFonts w:ascii="Verdana" w:hAnsi="Verdana"/>
      <w:b/>
      <w:bCs/>
      <w:color w:val="000000" w:themeColor="text1"/>
      <w:kern w:val="32"/>
      <w:sz w:val="24"/>
      <w:szCs w:val="32"/>
      <w:lang w:val="nl-BE"/>
    </w:rPr>
  </w:style>
  <w:style w:type="character" w:customStyle="1" w:styleId="Kop2Char">
    <w:name w:val="Kop 2 Char"/>
    <w:link w:val="Kop2"/>
    <w:locked/>
    <w:rsid w:val="00810F77"/>
    <w:rPr>
      <w:rFonts w:ascii="Verdana" w:hAnsi="Verdana"/>
      <w:b/>
      <w:snapToGrid w:val="0"/>
      <w:color w:val="000000" w:themeColor="text1"/>
      <w:sz w:val="18"/>
      <w:szCs w:val="16"/>
      <w:lang w:val="nl-BE"/>
      <w14:scene3d>
        <w14:camera w14:prst="orthographicFront"/>
        <w14:lightRig w14:rig="threePt" w14:dir="t">
          <w14:rot w14:lat="0" w14:lon="0" w14:rev="0"/>
        </w14:lightRig>
      </w14:scene3d>
    </w:rPr>
  </w:style>
  <w:style w:type="character" w:customStyle="1" w:styleId="Heading3Char1">
    <w:name w:val="Heading 3 Char1"/>
    <w:aliases w:val="Level 1 - 1 Char,Voorwoord Char,subparagraaf Char,Subparagraaf Char,h3 Char,Heading 3s Char,3 Char,Bold 12 Char,L3 Char,3scr Char,Episteem PvA Kop 3 Char,Heading 3 Char Char,H3 Char Char,H3 Char1,Third Level Topic Char,Org Heading 1 Char"/>
    <w:uiPriority w:val="9"/>
    <w:semiHidden/>
    <w:rsid w:val="00EC7CEC"/>
    <w:rPr>
      <w:rFonts w:ascii="Cambria" w:eastAsia="Times New Roman" w:hAnsi="Cambria" w:cs="Times New Roman"/>
      <w:b/>
      <w:bCs/>
      <w:sz w:val="26"/>
      <w:szCs w:val="26"/>
    </w:rPr>
  </w:style>
  <w:style w:type="character" w:customStyle="1" w:styleId="Kop4Char">
    <w:name w:val="Kop 4 Char"/>
    <w:link w:val="Kop4"/>
    <w:rsid w:val="00D87F9B"/>
    <w:rPr>
      <w:rFonts w:ascii="Verdana" w:hAnsi="Verdana"/>
      <w:b/>
      <w:bCs/>
      <w:color w:val="000000" w:themeColor="text1"/>
      <w:sz w:val="16"/>
      <w:szCs w:val="28"/>
      <w:lang w:val="nl-BE"/>
    </w:rPr>
  </w:style>
  <w:style w:type="character" w:customStyle="1" w:styleId="Kop5Char">
    <w:name w:val="Kop 5 Char"/>
    <w:aliases w:val="Level 3 - i Char"/>
    <w:link w:val="Kop5"/>
    <w:uiPriority w:val="99"/>
    <w:rsid w:val="00EC7CEC"/>
    <w:rPr>
      <w:rFonts w:ascii="Calibri" w:eastAsia="Times New Roman" w:hAnsi="Calibri" w:cs="Times New Roman"/>
      <w:b/>
      <w:bCs/>
      <w:i/>
      <w:iCs/>
      <w:sz w:val="26"/>
      <w:szCs w:val="26"/>
    </w:rPr>
  </w:style>
  <w:style w:type="character" w:customStyle="1" w:styleId="Kop6Char">
    <w:name w:val="Kop 6 Char"/>
    <w:aliases w:val="Legal Level 1. Char"/>
    <w:link w:val="Kop6"/>
    <w:uiPriority w:val="99"/>
    <w:rsid w:val="00EC7CEC"/>
    <w:rPr>
      <w:rFonts w:ascii="Calibri" w:eastAsia="Times New Roman" w:hAnsi="Calibri" w:cs="Times New Roman"/>
      <w:b/>
      <w:bCs/>
    </w:rPr>
  </w:style>
  <w:style w:type="character" w:customStyle="1" w:styleId="Kop7Char">
    <w:name w:val="Kop 7 Char"/>
    <w:aliases w:val="Legal Level 1.1. Char"/>
    <w:link w:val="Kop7"/>
    <w:uiPriority w:val="99"/>
    <w:rsid w:val="00EC7CEC"/>
    <w:rPr>
      <w:rFonts w:ascii="Calibri" w:eastAsia="Times New Roman" w:hAnsi="Calibri" w:cs="Times New Roman"/>
      <w:sz w:val="24"/>
      <w:szCs w:val="24"/>
    </w:rPr>
  </w:style>
  <w:style w:type="character" w:customStyle="1" w:styleId="Kop8Char">
    <w:name w:val="Kop 8 Char"/>
    <w:aliases w:val="Legal Level 1.1.1. Char1,Legal Level 1.1.1. Char Char"/>
    <w:link w:val="Kop8"/>
    <w:uiPriority w:val="99"/>
    <w:rsid w:val="00EC7CEC"/>
    <w:rPr>
      <w:rFonts w:ascii="Calibri" w:eastAsia="Times New Roman" w:hAnsi="Calibri" w:cs="Times New Roman"/>
      <w:i/>
      <w:iCs/>
      <w:sz w:val="24"/>
      <w:szCs w:val="24"/>
    </w:rPr>
  </w:style>
  <w:style w:type="character" w:customStyle="1" w:styleId="Kop9Char">
    <w:name w:val="Kop 9 Char"/>
    <w:aliases w:val="Legal Level 1.1.1.1. Char"/>
    <w:link w:val="Kop9"/>
    <w:uiPriority w:val="99"/>
    <w:rsid w:val="00EC7CEC"/>
    <w:rPr>
      <w:rFonts w:ascii="Cambria" w:eastAsia="Times New Roman" w:hAnsi="Cambria" w:cs="Times New Roman"/>
    </w:rPr>
  </w:style>
  <w:style w:type="paragraph" w:styleId="Adresenvelop">
    <w:name w:val="envelope address"/>
    <w:basedOn w:val="Standaard"/>
    <w:uiPriority w:val="99"/>
    <w:semiHidden/>
    <w:rsid w:val="00D61624"/>
    <w:pPr>
      <w:framePr w:w="7921" w:h="1979" w:hRule="exact" w:hSpace="142" w:vSpace="142" w:wrap="around" w:vAnchor="page" w:hAnchor="page" w:xAlign="center" w:y="5104"/>
      <w:ind w:left="2880"/>
    </w:pPr>
    <w:rPr>
      <w:rFonts w:cs="Arial"/>
    </w:rPr>
  </w:style>
  <w:style w:type="paragraph" w:styleId="Bijschrift">
    <w:name w:val="caption"/>
    <w:basedOn w:val="Standaard"/>
    <w:next w:val="Standaard"/>
    <w:uiPriority w:val="99"/>
    <w:qFormat/>
    <w:rsid w:val="00D61624"/>
    <w:pPr>
      <w:spacing w:before="120" w:after="120"/>
    </w:pPr>
    <w:rPr>
      <w:bCs/>
      <w:i/>
      <w:szCs w:val="20"/>
    </w:rPr>
  </w:style>
  <w:style w:type="paragraph" w:customStyle="1" w:styleId="Bijlage">
    <w:name w:val="Bijlage"/>
    <w:basedOn w:val="Standaard"/>
    <w:next w:val="Standaard"/>
    <w:uiPriority w:val="99"/>
    <w:rsid w:val="00D61624"/>
    <w:pPr>
      <w:keepNext/>
      <w:pageBreakBefore/>
      <w:spacing w:after="600" w:line="240" w:lineRule="auto"/>
    </w:pPr>
    <w:rPr>
      <w:sz w:val="28"/>
    </w:rPr>
  </w:style>
  <w:style w:type="paragraph" w:styleId="Inhopg1">
    <w:name w:val="toc 1"/>
    <w:basedOn w:val="Standaard"/>
    <w:next w:val="Standaard"/>
    <w:autoRedefine/>
    <w:uiPriority w:val="39"/>
    <w:rsid w:val="00890F88"/>
    <w:pPr>
      <w:tabs>
        <w:tab w:val="left" w:pos="1440"/>
        <w:tab w:val="right" w:leader="underscore" w:pos="9070"/>
      </w:tabs>
      <w:spacing w:before="300" w:after="60" w:line="240" w:lineRule="auto"/>
      <w:ind w:left="1134" w:hanging="1134"/>
    </w:pPr>
    <w:rPr>
      <w:caps/>
      <w:noProof/>
      <w:szCs w:val="28"/>
    </w:rPr>
  </w:style>
  <w:style w:type="paragraph" w:styleId="Inhopg2">
    <w:name w:val="toc 2"/>
    <w:basedOn w:val="Standaard"/>
    <w:next w:val="Standaard"/>
    <w:autoRedefine/>
    <w:uiPriority w:val="39"/>
    <w:rsid w:val="000132A9"/>
    <w:pPr>
      <w:tabs>
        <w:tab w:val="left" w:pos="1134"/>
        <w:tab w:val="right" w:leader="underscore" w:pos="9070"/>
      </w:tabs>
      <w:ind w:left="1134" w:hanging="992"/>
    </w:pPr>
    <w:rPr>
      <w:noProof/>
    </w:rPr>
  </w:style>
  <w:style w:type="paragraph" w:styleId="Inhopg3">
    <w:name w:val="toc 3"/>
    <w:basedOn w:val="Standaard"/>
    <w:next w:val="Standaard"/>
    <w:autoRedefine/>
    <w:uiPriority w:val="39"/>
    <w:rsid w:val="00D61624"/>
    <w:pPr>
      <w:ind w:left="360"/>
    </w:pPr>
  </w:style>
  <w:style w:type="paragraph" w:styleId="Inhopg4">
    <w:name w:val="toc 4"/>
    <w:basedOn w:val="Standaard"/>
    <w:next w:val="Standaard"/>
    <w:autoRedefine/>
    <w:uiPriority w:val="99"/>
    <w:semiHidden/>
    <w:rsid w:val="00D61624"/>
    <w:pPr>
      <w:ind w:left="540"/>
    </w:pPr>
  </w:style>
  <w:style w:type="paragraph" w:styleId="Inhopg5">
    <w:name w:val="toc 5"/>
    <w:basedOn w:val="Standaard"/>
    <w:next w:val="Standaard"/>
    <w:autoRedefine/>
    <w:uiPriority w:val="99"/>
    <w:semiHidden/>
    <w:rsid w:val="00D61624"/>
    <w:pPr>
      <w:ind w:left="720"/>
    </w:pPr>
  </w:style>
  <w:style w:type="paragraph" w:styleId="Inhopg6">
    <w:name w:val="toc 6"/>
    <w:basedOn w:val="Standaard"/>
    <w:next w:val="Standaard"/>
    <w:autoRedefine/>
    <w:uiPriority w:val="99"/>
    <w:semiHidden/>
    <w:rsid w:val="00D61624"/>
    <w:pPr>
      <w:ind w:left="900"/>
    </w:pPr>
  </w:style>
  <w:style w:type="paragraph" w:styleId="Inhopg7">
    <w:name w:val="toc 7"/>
    <w:basedOn w:val="Standaard"/>
    <w:next w:val="Standaard"/>
    <w:autoRedefine/>
    <w:uiPriority w:val="99"/>
    <w:semiHidden/>
    <w:rsid w:val="00D61624"/>
    <w:pPr>
      <w:ind w:left="1080"/>
    </w:pPr>
  </w:style>
  <w:style w:type="paragraph" w:styleId="Inhopg8">
    <w:name w:val="toc 8"/>
    <w:basedOn w:val="Standaard"/>
    <w:next w:val="Standaard"/>
    <w:autoRedefine/>
    <w:uiPriority w:val="99"/>
    <w:semiHidden/>
    <w:rsid w:val="00D61624"/>
    <w:pPr>
      <w:ind w:left="1260"/>
    </w:pPr>
  </w:style>
  <w:style w:type="paragraph" w:styleId="Inhopg9">
    <w:name w:val="toc 9"/>
    <w:basedOn w:val="Standaard"/>
    <w:next w:val="Standaard"/>
    <w:autoRedefine/>
    <w:uiPriority w:val="99"/>
    <w:semiHidden/>
    <w:rsid w:val="00D61624"/>
    <w:pPr>
      <w:ind w:left="1440"/>
    </w:pPr>
  </w:style>
  <w:style w:type="character" w:styleId="Hyperlink">
    <w:name w:val="Hyperlink"/>
    <w:uiPriority w:val="99"/>
    <w:rsid w:val="00D61624"/>
    <w:rPr>
      <w:rFonts w:cs="Times New Roman"/>
      <w:color w:val="0000FF"/>
      <w:u w:val="single"/>
    </w:rPr>
  </w:style>
  <w:style w:type="paragraph" w:customStyle="1" w:styleId="Inhoudsopgave">
    <w:name w:val="Inhoudsopgave"/>
    <w:basedOn w:val="Standaard"/>
    <w:uiPriority w:val="99"/>
    <w:rsid w:val="00D61624"/>
    <w:pPr>
      <w:pBdr>
        <w:bottom w:val="single" w:sz="4" w:space="1" w:color="auto"/>
      </w:pBdr>
      <w:spacing w:after="600" w:line="240" w:lineRule="auto"/>
    </w:pPr>
    <w:rPr>
      <w:b/>
      <w:bCs/>
      <w:sz w:val="28"/>
    </w:rPr>
  </w:style>
  <w:style w:type="paragraph" w:styleId="Koptekst">
    <w:name w:val="header"/>
    <w:aliases w:val="tussenkop"/>
    <w:basedOn w:val="Standaard"/>
    <w:link w:val="KoptekstChar"/>
    <w:rsid w:val="00D61624"/>
    <w:pPr>
      <w:tabs>
        <w:tab w:val="center" w:pos="4320"/>
        <w:tab w:val="right" w:pos="8640"/>
      </w:tabs>
      <w:ind w:left="-57"/>
    </w:pPr>
    <w:rPr>
      <w:sz w:val="14"/>
    </w:rPr>
  </w:style>
  <w:style w:type="character" w:customStyle="1" w:styleId="KoptekstChar">
    <w:name w:val="Koptekst Char"/>
    <w:aliases w:val="tussenkop Char"/>
    <w:link w:val="Koptekst"/>
    <w:rsid w:val="00EC7CEC"/>
    <w:rPr>
      <w:rFonts w:ascii="Verdana" w:hAnsi="Verdana"/>
      <w:sz w:val="18"/>
      <w:szCs w:val="24"/>
    </w:rPr>
  </w:style>
  <w:style w:type="paragraph" w:styleId="Voettekst">
    <w:name w:val="footer"/>
    <w:basedOn w:val="Standaard"/>
    <w:link w:val="VoettekstChar"/>
    <w:uiPriority w:val="99"/>
    <w:rsid w:val="00D61624"/>
    <w:pPr>
      <w:pBdr>
        <w:top w:val="single" w:sz="4" w:space="1" w:color="auto"/>
      </w:pBdr>
      <w:tabs>
        <w:tab w:val="right" w:pos="8640"/>
      </w:tabs>
    </w:pPr>
    <w:rPr>
      <w:noProof/>
      <w:sz w:val="14"/>
    </w:rPr>
  </w:style>
  <w:style w:type="character" w:customStyle="1" w:styleId="VoettekstChar">
    <w:name w:val="Voettekst Char"/>
    <w:link w:val="Voettekst"/>
    <w:uiPriority w:val="99"/>
    <w:rsid w:val="00EC7CEC"/>
    <w:rPr>
      <w:rFonts w:ascii="Verdana" w:hAnsi="Verdana"/>
      <w:sz w:val="18"/>
      <w:szCs w:val="24"/>
    </w:rPr>
  </w:style>
  <w:style w:type="character" w:styleId="Paginanummer">
    <w:name w:val="page number"/>
    <w:uiPriority w:val="99"/>
    <w:semiHidden/>
    <w:rsid w:val="00D61624"/>
    <w:rPr>
      <w:rFonts w:cs="Times New Roman"/>
    </w:rPr>
  </w:style>
  <w:style w:type="character" w:styleId="GevolgdeHyperlink">
    <w:name w:val="FollowedHyperlink"/>
    <w:uiPriority w:val="99"/>
    <w:semiHidden/>
    <w:rsid w:val="00D61624"/>
    <w:rPr>
      <w:rFonts w:cs="Times New Roman"/>
      <w:color w:val="800080"/>
      <w:u w:val="single"/>
    </w:rPr>
  </w:style>
  <w:style w:type="paragraph" w:styleId="Ondertitel">
    <w:name w:val="Subtitle"/>
    <w:basedOn w:val="Standaard"/>
    <w:link w:val="OndertitelChar"/>
    <w:uiPriority w:val="99"/>
    <w:qFormat/>
    <w:rsid w:val="00D61624"/>
    <w:pPr>
      <w:shd w:val="solid" w:color="FFFFFF" w:fill="FFFFFF"/>
      <w:spacing w:after="60"/>
      <w:jc w:val="right"/>
      <w:outlineLvl w:val="1"/>
    </w:pPr>
    <w:rPr>
      <w:rFonts w:cs="Arial"/>
      <w:noProof/>
      <w:sz w:val="40"/>
    </w:rPr>
  </w:style>
  <w:style w:type="character" w:customStyle="1" w:styleId="OndertitelChar">
    <w:name w:val="Ondertitel Char"/>
    <w:link w:val="Ondertitel"/>
    <w:uiPriority w:val="99"/>
    <w:rsid w:val="00EC7CEC"/>
    <w:rPr>
      <w:rFonts w:ascii="Cambria" w:eastAsia="Times New Roman" w:hAnsi="Cambria" w:cs="Times New Roman"/>
      <w:sz w:val="24"/>
      <w:szCs w:val="24"/>
    </w:rPr>
  </w:style>
  <w:style w:type="paragraph" w:styleId="Titel">
    <w:name w:val="Title"/>
    <w:basedOn w:val="Standaard"/>
    <w:link w:val="TitelChar"/>
    <w:uiPriority w:val="99"/>
    <w:qFormat/>
    <w:rsid w:val="00D61624"/>
    <w:pPr>
      <w:shd w:val="solid" w:color="FFFFFF" w:fill="FFFFFF"/>
      <w:spacing w:after="60"/>
      <w:jc w:val="right"/>
      <w:outlineLvl w:val="0"/>
    </w:pPr>
    <w:rPr>
      <w:rFonts w:cs="Arial"/>
      <w:b/>
      <w:bCs/>
      <w:kern w:val="28"/>
      <w:sz w:val="40"/>
      <w:szCs w:val="32"/>
    </w:rPr>
  </w:style>
  <w:style w:type="character" w:customStyle="1" w:styleId="TitelChar">
    <w:name w:val="Titel Char"/>
    <w:link w:val="Titel"/>
    <w:uiPriority w:val="99"/>
    <w:rsid w:val="00EC7CEC"/>
    <w:rPr>
      <w:rFonts w:ascii="Cambria" w:eastAsia="Times New Roman" w:hAnsi="Cambria" w:cs="Times New Roman"/>
      <w:b/>
      <w:bCs/>
      <w:kern w:val="28"/>
      <w:sz w:val="32"/>
      <w:szCs w:val="32"/>
    </w:rPr>
  </w:style>
  <w:style w:type="paragraph" w:customStyle="1" w:styleId="Referentie">
    <w:name w:val="Referentie"/>
    <w:basedOn w:val="Standaard"/>
    <w:uiPriority w:val="99"/>
    <w:rsid w:val="00D61624"/>
    <w:pPr>
      <w:framePr w:hSpace="142" w:wrap="notBeside" w:hAnchor="text" w:xAlign="right" w:yAlign="bottom" w:anchorLock="1"/>
      <w:spacing w:before="60" w:after="60"/>
    </w:pPr>
  </w:style>
  <w:style w:type="paragraph" w:customStyle="1" w:styleId="Referentie2">
    <w:name w:val="Referentie 2"/>
    <w:basedOn w:val="Standaard"/>
    <w:uiPriority w:val="99"/>
    <w:rsid w:val="00D61624"/>
    <w:pPr>
      <w:framePr w:hSpace="142" w:wrap="notBeside" w:hAnchor="text" w:xAlign="right" w:yAlign="bottom" w:anchorLock="1"/>
      <w:spacing w:before="60" w:after="60"/>
    </w:pPr>
  </w:style>
  <w:style w:type="paragraph" w:styleId="Plattetekstinspringen">
    <w:name w:val="Body Text Indent"/>
    <w:basedOn w:val="Standaard"/>
    <w:link w:val="PlattetekstinspringenChar"/>
    <w:uiPriority w:val="99"/>
    <w:semiHidden/>
    <w:rsid w:val="00D61624"/>
  </w:style>
  <w:style w:type="character" w:customStyle="1" w:styleId="PlattetekstinspringenChar">
    <w:name w:val="Platte tekst inspringen Char"/>
    <w:link w:val="Plattetekstinspringen"/>
    <w:uiPriority w:val="99"/>
    <w:semiHidden/>
    <w:rsid w:val="00EC7CEC"/>
    <w:rPr>
      <w:rFonts w:ascii="Verdana" w:hAnsi="Verdana"/>
      <w:sz w:val="18"/>
      <w:szCs w:val="24"/>
    </w:rPr>
  </w:style>
  <w:style w:type="paragraph" w:customStyle="1" w:styleId="Nummering">
    <w:name w:val="Nummering"/>
    <w:basedOn w:val="Standaard"/>
    <w:uiPriority w:val="99"/>
    <w:rsid w:val="00D61624"/>
    <w:pPr>
      <w:numPr>
        <w:numId w:val="3"/>
      </w:numPr>
    </w:pPr>
  </w:style>
  <w:style w:type="paragraph" w:styleId="Lijstnummering">
    <w:name w:val="List Number"/>
    <w:basedOn w:val="Standaard"/>
    <w:uiPriority w:val="99"/>
    <w:semiHidden/>
    <w:rsid w:val="00D61624"/>
    <w:pPr>
      <w:numPr>
        <w:numId w:val="1"/>
      </w:numPr>
    </w:pPr>
  </w:style>
  <w:style w:type="paragraph" w:customStyle="1" w:styleId="Opsomming">
    <w:name w:val="Opsomming"/>
    <w:basedOn w:val="Nummering"/>
    <w:uiPriority w:val="99"/>
    <w:rsid w:val="00D61624"/>
    <w:pPr>
      <w:numPr>
        <w:numId w:val="2"/>
      </w:numPr>
    </w:pPr>
  </w:style>
  <w:style w:type="paragraph" w:customStyle="1" w:styleId="Inleiding">
    <w:name w:val="Inleiding"/>
    <w:basedOn w:val="Standaard"/>
    <w:next w:val="Standaard"/>
    <w:uiPriority w:val="99"/>
    <w:rsid w:val="00D61624"/>
    <w:rPr>
      <w:b/>
      <w:bCs/>
    </w:rPr>
  </w:style>
  <w:style w:type="paragraph" w:styleId="Voetnoottekst">
    <w:name w:val="footnote text"/>
    <w:basedOn w:val="Standaard"/>
    <w:link w:val="VoetnoottekstChar"/>
    <w:uiPriority w:val="99"/>
    <w:semiHidden/>
    <w:rsid w:val="00D61624"/>
    <w:rPr>
      <w:i/>
      <w:iCs/>
      <w:szCs w:val="20"/>
    </w:rPr>
  </w:style>
  <w:style w:type="character" w:customStyle="1" w:styleId="VoetnoottekstChar">
    <w:name w:val="Voetnoottekst Char"/>
    <w:link w:val="Voetnoottekst"/>
    <w:uiPriority w:val="99"/>
    <w:semiHidden/>
    <w:rsid w:val="00EC7CEC"/>
    <w:rPr>
      <w:rFonts w:ascii="Verdana" w:hAnsi="Verdana"/>
      <w:sz w:val="20"/>
      <w:szCs w:val="20"/>
    </w:rPr>
  </w:style>
  <w:style w:type="character" w:styleId="Voetnootmarkering">
    <w:name w:val="footnote reference"/>
    <w:uiPriority w:val="99"/>
    <w:semiHidden/>
    <w:rsid w:val="00D61624"/>
    <w:rPr>
      <w:rFonts w:cs="Times New Roman"/>
      <w:vertAlign w:val="superscript"/>
    </w:rPr>
  </w:style>
  <w:style w:type="paragraph" w:styleId="Eindnoottekst">
    <w:name w:val="endnote text"/>
    <w:basedOn w:val="Standaard"/>
    <w:link w:val="EindnoottekstChar"/>
    <w:uiPriority w:val="99"/>
    <w:semiHidden/>
    <w:rsid w:val="00D61624"/>
    <w:rPr>
      <w:i/>
      <w:iCs/>
      <w:szCs w:val="20"/>
    </w:rPr>
  </w:style>
  <w:style w:type="character" w:customStyle="1" w:styleId="EindnoottekstChar">
    <w:name w:val="Eindnoottekst Char"/>
    <w:link w:val="Eindnoottekst"/>
    <w:uiPriority w:val="99"/>
    <w:semiHidden/>
    <w:rsid w:val="00EC7CEC"/>
    <w:rPr>
      <w:rFonts w:ascii="Verdana" w:hAnsi="Verdana"/>
      <w:sz w:val="20"/>
      <w:szCs w:val="20"/>
    </w:rPr>
  </w:style>
  <w:style w:type="character" w:styleId="Eindnootmarkering">
    <w:name w:val="endnote reference"/>
    <w:uiPriority w:val="99"/>
    <w:semiHidden/>
    <w:rsid w:val="00D61624"/>
    <w:rPr>
      <w:rFonts w:cs="Times New Roman"/>
      <w:vertAlign w:val="superscript"/>
    </w:rPr>
  </w:style>
  <w:style w:type="character" w:styleId="Verwijzingopmerking">
    <w:name w:val="annotation reference"/>
    <w:uiPriority w:val="99"/>
    <w:rsid w:val="00D61624"/>
    <w:rPr>
      <w:rFonts w:cs="Times New Roman"/>
      <w:sz w:val="16"/>
    </w:rPr>
  </w:style>
  <w:style w:type="paragraph" w:customStyle="1" w:styleId="Blanco">
    <w:name w:val="Blanco"/>
    <w:basedOn w:val="Nummering"/>
    <w:uiPriority w:val="99"/>
    <w:rsid w:val="00D61624"/>
    <w:rPr>
      <w:color w:val="FFFFFF"/>
    </w:rPr>
  </w:style>
  <w:style w:type="paragraph" w:styleId="Tekstopmerking">
    <w:name w:val="annotation text"/>
    <w:basedOn w:val="Standaard"/>
    <w:link w:val="TekstopmerkingChar"/>
    <w:uiPriority w:val="99"/>
    <w:rsid w:val="00D61624"/>
    <w:rPr>
      <w:sz w:val="20"/>
      <w:szCs w:val="20"/>
    </w:rPr>
  </w:style>
  <w:style w:type="character" w:customStyle="1" w:styleId="TekstopmerkingChar">
    <w:name w:val="Tekst opmerking Char"/>
    <w:link w:val="Tekstopmerking"/>
    <w:uiPriority w:val="99"/>
    <w:locked/>
    <w:rsid w:val="006638C9"/>
    <w:rPr>
      <w:rFonts w:ascii="Verdana" w:hAnsi="Verdana"/>
    </w:rPr>
  </w:style>
  <w:style w:type="paragraph" w:styleId="Tekstzonderopmaak">
    <w:name w:val="Plain Text"/>
    <w:basedOn w:val="Standaard"/>
    <w:link w:val="TekstzonderopmaakChar"/>
    <w:rsid w:val="00D61624"/>
    <w:pPr>
      <w:spacing w:line="240" w:lineRule="auto"/>
    </w:pPr>
    <w:rPr>
      <w:rFonts w:ascii="Courier New" w:hAnsi="Courier New" w:cs="Courier New"/>
      <w:i/>
      <w:iCs/>
      <w:color w:val="0000FF"/>
      <w:sz w:val="20"/>
      <w:szCs w:val="20"/>
    </w:rPr>
  </w:style>
  <w:style w:type="character" w:customStyle="1" w:styleId="TekstzonderopmaakChar">
    <w:name w:val="Tekst zonder opmaak Char"/>
    <w:link w:val="Tekstzonderopmaak"/>
    <w:rsid w:val="00EC7CEC"/>
    <w:rPr>
      <w:rFonts w:ascii="Courier New" w:hAnsi="Courier New" w:cs="Courier New"/>
      <w:sz w:val="20"/>
      <w:szCs w:val="20"/>
    </w:rPr>
  </w:style>
  <w:style w:type="paragraph" w:customStyle="1" w:styleId="CcList">
    <w:name w:val="Cc List"/>
    <w:basedOn w:val="Standaard"/>
    <w:uiPriority w:val="99"/>
    <w:rsid w:val="00D61624"/>
    <w:pPr>
      <w:spacing w:line="240" w:lineRule="auto"/>
    </w:pPr>
    <w:rPr>
      <w:rFonts w:ascii="Times New Roman" w:hAnsi="Times New Roman"/>
      <w:i/>
      <w:iCs/>
      <w:color w:val="0000FF"/>
      <w:sz w:val="20"/>
      <w:szCs w:val="20"/>
    </w:rPr>
  </w:style>
  <w:style w:type="paragraph" w:styleId="Plattetekst">
    <w:name w:val="Body Text"/>
    <w:basedOn w:val="Standaard"/>
    <w:link w:val="PlattetekstChar"/>
    <w:uiPriority w:val="1"/>
    <w:semiHidden/>
    <w:qFormat/>
    <w:rsid w:val="00D61624"/>
    <w:pPr>
      <w:spacing w:line="240" w:lineRule="auto"/>
    </w:pPr>
    <w:rPr>
      <w:i/>
      <w:iCs/>
      <w:color w:val="3366FF"/>
      <w:sz w:val="20"/>
      <w:szCs w:val="20"/>
    </w:rPr>
  </w:style>
  <w:style w:type="character" w:customStyle="1" w:styleId="PlattetekstChar">
    <w:name w:val="Platte tekst Char"/>
    <w:link w:val="Plattetekst"/>
    <w:uiPriority w:val="1"/>
    <w:semiHidden/>
    <w:rsid w:val="00EC7CEC"/>
    <w:rPr>
      <w:rFonts w:ascii="Verdana" w:hAnsi="Verdana"/>
      <w:sz w:val="18"/>
      <w:szCs w:val="24"/>
    </w:rPr>
  </w:style>
  <w:style w:type="paragraph" w:styleId="Plattetekstinspringen2">
    <w:name w:val="Body Text Indent 2"/>
    <w:basedOn w:val="Standaard"/>
    <w:link w:val="Plattetekstinspringen2Char"/>
    <w:uiPriority w:val="99"/>
    <w:semiHidden/>
    <w:rsid w:val="00D61624"/>
    <w:pPr>
      <w:spacing w:line="240" w:lineRule="auto"/>
      <w:ind w:left="851"/>
    </w:pPr>
    <w:rPr>
      <w:rFonts w:ascii="Times New Roman" w:hAnsi="Times New Roman"/>
      <w:i/>
      <w:iCs/>
      <w:color w:val="0000FF"/>
      <w:sz w:val="20"/>
      <w:szCs w:val="20"/>
    </w:rPr>
  </w:style>
  <w:style w:type="character" w:customStyle="1" w:styleId="Plattetekstinspringen2Char">
    <w:name w:val="Platte tekst inspringen 2 Char"/>
    <w:link w:val="Plattetekstinspringen2"/>
    <w:uiPriority w:val="99"/>
    <w:semiHidden/>
    <w:rsid w:val="00EC7CEC"/>
    <w:rPr>
      <w:rFonts w:ascii="Verdana" w:hAnsi="Verdana"/>
      <w:sz w:val="18"/>
      <w:szCs w:val="24"/>
    </w:rPr>
  </w:style>
  <w:style w:type="paragraph" w:customStyle="1" w:styleId="BlueComment">
    <w:name w:val="Blue Comment"/>
    <w:basedOn w:val="Standaard"/>
    <w:uiPriority w:val="99"/>
    <w:rsid w:val="00D61624"/>
    <w:pPr>
      <w:spacing w:line="240" w:lineRule="auto"/>
    </w:pPr>
    <w:rPr>
      <w:rFonts w:ascii="Times New Roman" w:hAnsi="Times New Roman"/>
      <w:i/>
      <w:color w:val="0000FF"/>
      <w:sz w:val="20"/>
      <w:szCs w:val="20"/>
    </w:rPr>
  </w:style>
  <w:style w:type="paragraph" w:styleId="Ballontekst">
    <w:name w:val="Balloon Text"/>
    <w:basedOn w:val="Standaard"/>
    <w:link w:val="BallontekstChar"/>
    <w:uiPriority w:val="99"/>
    <w:semiHidden/>
    <w:pPr>
      <w:spacing w:line="240" w:lineRule="auto"/>
    </w:pPr>
    <w:rPr>
      <w:rFonts w:ascii="Tahoma" w:hAnsi="Tahoma"/>
    </w:rPr>
  </w:style>
  <w:style w:type="character" w:customStyle="1" w:styleId="BallontekstChar">
    <w:name w:val="Ballontekst Char"/>
    <w:link w:val="Ballontekst"/>
    <w:uiPriority w:val="99"/>
    <w:semiHidden/>
    <w:locked/>
    <w:rPr>
      <w:rFonts w:ascii="Tahoma" w:hAnsi="Tahoma"/>
      <w:sz w:val="16"/>
    </w:rPr>
  </w:style>
  <w:style w:type="table" w:styleId="Tabelraster">
    <w:name w:val="Table Grid"/>
    <w:basedOn w:val="Standaardtab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character" w:styleId="Zwaar">
    <w:name w:val="Strong"/>
    <w:uiPriority w:val="99"/>
    <w:qFormat/>
    <w:rPr>
      <w:rFonts w:cs="Times New Roman"/>
      <w:b/>
    </w:rPr>
  </w:style>
  <w:style w:type="paragraph" w:customStyle="1" w:styleId="Kopjevet">
    <w:name w:val="Kopje (vet)"/>
    <w:basedOn w:val="Standaard"/>
    <w:next w:val="Standaard"/>
    <w:link w:val="KopjevetChar"/>
    <w:uiPriority w:val="99"/>
    <w:pPr>
      <w:keepNext/>
      <w:spacing w:before="300" w:after="120" w:line="240" w:lineRule="atLeast"/>
      <w:outlineLvl w:val="2"/>
    </w:pPr>
    <w:rPr>
      <w:b/>
      <w:sz w:val="20"/>
    </w:rPr>
  </w:style>
  <w:style w:type="character" w:customStyle="1" w:styleId="KopjevetChar">
    <w:name w:val="Kopje (vet) Char"/>
    <w:link w:val="Kopjevet"/>
    <w:uiPriority w:val="99"/>
    <w:locked/>
    <w:rPr>
      <w:rFonts w:ascii="Verdana" w:hAnsi="Verdana"/>
      <w:b/>
      <w:sz w:val="24"/>
      <w:lang w:val="nl-NL" w:eastAsia="nl-NL"/>
    </w:rPr>
  </w:style>
  <w:style w:type="paragraph" w:customStyle="1" w:styleId="Paragraaf">
    <w:name w:val="Paragraaf"/>
    <w:basedOn w:val="Standaard"/>
    <w:next w:val="Standaard"/>
    <w:uiPriority w:val="99"/>
    <w:pPr>
      <w:keepNext/>
      <w:spacing w:before="300" w:after="120" w:line="240" w:lineRule="atLeast"/>
      <w:outlineLvl w:val="1"/>
    </w:pPr>
    <w:rPr>
      <w:b/>
      <w:sz w:val="26"/>
    </w:rPr>
  </w:style>
  <w:style w:type="paragraph" w:customStyle="1" w:styleId="Hoofdstuk">
    <w:name w:val="Hoofdstuk"/>
    <w:basedOn w:val="Standaard"/>
    <w:next w:val="Standaard"/>
    <w:uiPriority w:val="99"/>
    <w:pPr>
      <w:keepNext/>
      <w:pageBreakBefore/>
      <w:spacing w:before="360" w:after="260" w:line="240" w:lineRule="atLeast"/>
      <w:outlineLvl w:val="0"/>
    </w:pPr>
    <w:rPr>
      <w:rFonts w:ascii="Trebuchet MS" w:hAnsi="Trebuchet MS"/>
      <w:b/>
      <w:sz w:val="36"/>
    </w:rPr>
  </w:style>
  <w:style w:type="character" w:styleId="Nadruk">
    <w:name w:val="Emphasis"/>
    <w:uiPriority w:val="99"/>
    <w:qFormat/>
    <w:rPr>
      <w:rFonts w:cs="Times New Roman"/>
      <w:i/>
    </w:rPr>
  </w:style>
  <w:style w:type="paragraph" w:styleId="Onderwerpvanopmerking">
    <w:name w:val="annotation subject"/>
    <w:basedOn w:val="Tekstopmerking"/>
    <w:next w:val="Tekstopmerking"/>
    <w:link w:val="OnderwerpvanopmerkingChar"/>
    <w:uiPriority w:val="99"/>
    <w:semiHidden/>
    <w:rPr>
      <w:b/>
      <w:bCs/>
    </w:rPr>
  </w:style>
  <w:style w:type="character" w:customStyle="1" w:styleId="OnderwerpvanopmerkingChar">
    <w:name w:val="Onderwerp van opmerking Char"/>
    <w:link w:val="Onderwerpvanopmerking"/>
    <w:uiPriority w:val="99"/>
    <w:semiHidden/>
    <w:rsid w:val="00EC7CEC"/>
    <w:rPr>
      <w:rFonts w:ascii="Verdana" w:hAnsi="Verdana"/>
      <w:b/>
      <w:bCs/>
      <w:sz w:val="20"/>
      <w:szCs w:val="20"/>
    </w:rPr>
  </w:style>
  <w:style w:type="paragraph" w:styleId="Normaalweb">
    <w:name w:val="Normal (Web)"/>
    <w:basedOn w:val="Standaard"/>
    <w:uiPriority w:val="99"/>
    <w:semiHidden/>
    <w:rsid w:val="00A36AC8"/>
    <w:rPr>
      <w:rFonts w:ascii="Times New Roman" w:hAnsi="Times New Roman"/>
      <w:sz w:val="24"/>
    </w:rPr>
  </w:style>
  <w:style w:type="paragraph" w:styleId="Revisie">
    <w:name w:val="Revision"/>
    <w:hidden/>
    <w:uiPriority w:val="99"/>
    <w:semiHidden/>
    <w:rsid w:val="006E256A"/>
    <w:rPr>
      <w:rFonts w:ascii="Verdana" w:hAnsi="Verdana"/>
      <w:sz w:val="18"/>
      <w:szCs w:val="24"/>
    </w:rPr>
  </w:style>
  <w:style w:type="paragraph" w:styleId="Lijstopsomteken">
    <w:name w:val="List Bullet"/>
    <w:basedOn w:val="Standaard"/>
    <w:uiPriority w:val="99"/>
    <w:rsid w:val="00252A72"/>
  </w:style>
  <w:style w:type="paragraph" w:customStyle="1" w:styleId="Appendix">
    <w:name w:val="Appendix"/>
    <w:basedOn w:val="Kop1"/>
    <w:next w:val="Standaard"/>
    <w:uiPriority w:val="99"/>
    <w:rsid w:val="00873E12"/>
    <w:pPr>
      <w:keepLines/>
      <w:numPr>
        <w:numId w:val="4"/>
      </w:numPr>
      <w:pBdr>
        <w:bottom w:val="none" w:sz="0" w:space="0" w:color="auto"/>
      </w:pBdr>
      <w:tabs>
        <w:tab w:val="num" w:pos="1276"/>
      </w:tabs>
      <w:spacing w:before="130" w:after="280" w:line="280" w:lineRule="atLeast"/>
      <w:ind w:left="0"/>
      <w:outlineLvl w:val="9"/>
    </w:pPr>
    <w:rPr>
      <w:rFonts w:ascii="Times New Roman" w:hAnsi="Times New Roman"/>
      <w:bCs w:val="0"/>
      <w:kern w:val="0"/>
      <w:szCs w:val="20"/>
      <w:lang w:eastAsia="en-US"/>
    </w:rPr>
  </w:style>
  <w:style w:type="paragraph" w:customStyle="1" w:styleId="Standaardtekst">
    <w:name w:val="Standaardtekst"/>
    <w:basedOn w:val="Standaard"/>
    <w:link w:val="StandaardtekstChar"/>
    <w:rsid w:val="00873E12"/>
    <w:pPr>
      <w:spacing w:line="240" w:lineRule="auto"/>
    </w:pPr>
    <w:rPr>
      <w:rFonts w:ascii="Times New Roman" w:hAnsi="Times New Roman"/>
      <w:sz w:val="24"/>
      <w:szCs w:val="20"/>
    </w:rPr>
  </w:style>
  <w:style w:type="character" w:customStyle="1" w:styleId="StandaardtekstChar">
    <w:name w:val="Standaardtekst Char"/>
    <w:link w:val="Standaardtekst"/>
    <w:locked/>
    <w:rsid w:val="00873E12"/>
    <w:rPr>
      <w:rFonts w:eastAsia="MS Mincho"/>
      <w:sz w:val="24"/>
      <w:lang w:val="nl-NL" w:eastAsia="nl-NL"/>
    </w:rPr>
  </w:style>
  <w:style w:type="character" w:customStyle="1" w:styleId="underline1">
    <w:name w:val="underline1"/>
    <w:uiPriority w:val="99"/>
    <w:rsid w:val="00873E12"/>
    <w:rPr>
      <w:u w:val="single"/>
    </w:rPr>
  </w:style>
  <w:style w:type="paragraph" w:customStyle="1" w:styleId="standaardAD">
    <w:name w:val="standaard AD"/>
    <w:basedOn w:val="Standaard"/>
    <w:link w:val="standaardADChar"/>
    <w:autoRedefine/>
    <w:uiPriority w:val="99"/>
    <w:rsid w:val="00080E3B"/>
    <w:pPr>
      <w:widowControl w:val="0"/>
      <w:tabs>
        <w:tab w:val="left" w:pos="6527"/>
        <w:tab w:val="left" w:pos="7482"/>
      </w:tabs>
      <w:adjustRightInd w:val="0"/>
      <w:spacing w:line="240" w:lineRule="auto"/>
      <w:ind w:left="21" w:right="-108" w:hanging="21"/>
      <w:textAlignment w:val="baseline"/>
    </w:pPr>
    <w:rPr>
      <w:szCs w:val="18"/>
    </w:rPr>
  </w:style>
  <w:style w:type="character" w:customStyle="1" w:styleId="standaardADChar">
    <w:name w:val="standaard AD Char"/>
    <w:link w:val="standaardAD"/>
    <w:uiPriority w:val="99"/>
    <w:locked/>
    <w:rsid w:val="00080E3B"/>
    <w:rPr>
      <w:rFonts w:ascii="Verdana" w:hAnsi="Verdana"/>
      <w:sz w:val="18"/>
    </w:rPr>
  </w:style>
  <w:style w:type="paragraph" w:customStyle="1" w:styleId="BijlageKop1">
    <w:name w:val="Bijlage Kop 1"/>
    <w:basedOn w:val="Kop1"/>
    <w:next w:val="Standaard"/>
    <w:link w:val="BijlageKop1Char"/>
    <w:uiPriority w:val="99"/>
    <w:rsid w:val="00AF3929"/>
    <w:pPr>
      <w:pBdr>
        <w:bottom w:val="none" w:sz="0" w:space="0" w:color="auto"/>
      </w:pBdr>
      <w:tabs>
        <w:tab w:val="left" w:pos="680"/>
      </w:tabs>
      <w:spacing w:before="240" w:after="60" w:line="240" w:lineRule="exact"/>
    </w:pPr>
    <w:rPr>
      <w:rFonts w:ascii="TheMixBold-Plain" w:hAnsi="TheMixBold-Plain"/>
      <w:bCs w:val="0"/>
      <w:caps/>
      <w:szCs w:val="28"/>
    </w:rPr>
  </w:style>
  <w:style w:type="character" w:customStyle="1" w:styleId="BijlageKop1Char">
    <w:name w:val="Bijlage Kop 1 Char"/>
    <w:link w:val="BijlageKop1"/>
    <w:uiPriority w:val="99"/>
    <w:locked/>
    <w:rsid w:val="00AF3929"/>
    <w:rPr>
      <w:rFonts w:ascii="TheMixBold-Plain" w:hAnsi="TheMixBold-Plain"/>
      <w:b/>
      <w:caps/>
      <w:color w:val="000000" w:themeColor="text1"/>
      <w:kern w:val="32"/>
      <w:sz w:val="24"/>
      <w:szCs w:val="28"/>
      <w:lang w:val="nl-BE"/>
    </w:rPr>
  </w:style>
  <w:style w:type="paragraph" w:customStyle="1" w:styleId="Standaardtekstparagraafl">
    <w:name w:val="Standaard tekst paragraafl"/>
    <w:basedOn w:val="Standaard"/>
    <w:link w:val="StandaardtekstparagraaflChar"/>
    <w:autoRedefine/>
    <w:uiPriority w:val="99"/>
    <w:rsid w:val="00C706EF"/>
    <w:pPr>
      <w:widowControl w:val="0"/>
      <w:adjustRightInd w:val="0"/>
      <w:spacing w:line="240" w:lineRule="auto"/>
      <w:textAlignment w:val="baseline"/>
    </w:pPr>
    <w:rPr>
      <w:szCs w:val="18"/>
    </w:rPr>
  </w:style>
  <w:style w:type="character" w:customStyle="1" w:styleId="StandaardtekstparagraaflChar">
    <w:name w:val="Standaard tekst paragraafl Char"/>
    <w:link w:val="Standaardtekstparagraafl"/>
    <w:uiPriority w:val="99"/>
    <w:locked/>
    <w:rsid w:val="00C706EF"/>
    <w:rPr>
      <w:rFonts w:ascii="Verdana" w:hAnsi="Verdana"/>
      <w:sz w:val="18"/>
      <w:lang w:val="nl-NL" w:eastAsia="nl-NL"/>
    </w:rPr>
  </w:style>
  <w:style w:type="paragraph" w:customStyle="1" w:styleId="bijlageformulier">
    <w:name w:val="bijlage formulier"/>
    <w:basedOn w:val="Standaard"/>
    <w:autoRedefine/>
    <w:rsid w:val="009255F9"/>
    <w:pPr>
      <w:widowControl w:val="0"/>
      <w:adjustRightInd w:val="0"/>
      <w:spacing w:line="240" w:lineRule="auto"/>
      <w:textAlignment w:val="baseline"/>
    </w:pPr>
    <w:rPr>
      <w:b/>
      <w:sz w:val="20"/>
      <w:szCs w:val="20"/>
    </w:rPr>
  </w:style>
  <w:style w:type="paragraph" w:customStyle="1" w:styleId="Algvoorw">
    <w:name w:val="Algvoorw"/>
    <w:basedOn w:val="Kop1"/>
    <w:uiPriority w:val="99"/>
    <w:rsid w:val="00D1557B"/>
    <w:pPr>
      <w:pageBreakBefore w:val="0"/>
      <w:numPr>
        <w:numId w:val="0"/>
      </w:numPr>
      <w:pBdr>
        <w:bottom w:val="none" w:sz="0" w:space="0" w:color="auto"/>
      </w:pBdr>
      <w:tabs>
        <w:tab w:val="left" w:pos="1800"/>
      </w:tabs>
      <w:spacing w:before="240" w:after="60"/>
      <w:outlineLvl w:val="9"/>
    </w:pPr>
    <w:rPr>
      <w:kern w:val="28"/>
      <w:sz w:val="20"/>
      <w:szCs w:val="20"/>
    </w:rPr>
  </w:style>
  <w:style w:type="character" w:customStyle="1" w:styleId="OpmaakprofielUnivers10pt">
    <w:name w:val="Opmaakprofiel Univers 10 pt"/>
    <w:rsid w:val="00AC44D3"/>
    <w:rPr>
      <w:rFonts w:ascii="Univers" w:hAnsi="Univers"/>
      <w:sz w:val="20"/>
    </w:rPr>
  </w:style>
  <w:style w:type="paragraph" w:customStyle="1" w:styleId="OpmaakprofielKop3Eersteregel127cm">
    <w:name w:val="Opmaakprofiel Kop 3 + Eerste regel:  1.27 cm"/>
    <w:basedOn w:val="Kop3"/>
    <w:autoRedefine/>
    <w:uiPriority w:val="99"/>
    <w:rsid w:val="00BD38D5"/>
    <w:pPr>
      <w:numPr>
        <w:numId w:val="5"/>
      </w:numPr>
      <w:tabs>
        <w:tab w:val="clear" w:pos="851"/>
        <w:tab w:val="num" w:pos="2160"/>
      </w:tabs>
    </w:pPr>
    <w:rPr>
      <w:rFonts w:ascii="Arial" w:hAnsi="Arial" w:cs="Times New Roman"/>
      <w:iCs/>
      <w:sz w:val="24"/>
      <w:szCs w:val="20"/>
    </w:rPr>
  </w:style>
  <w:style w:type="paragraph" w:styleId="Lijstopsomteken2">
    <w:name w:val="List Bullet 2"/>
    <w:basedOn w:val="Standaard"/>
    <w:uiPriority w:val="99"/>
    <w:rsid w:val="001B12D0"/>
    <w:pPr>
      <w:numPr>
        <w:numId w:val="6"/>
      </w:numPr>
    </w:pPr>
  </w:style>
  <w:style w:type="paragraph" w:styleId="Plattetekst2">
    <w:name w:val="Body Text 2"/>
    <w:basedOn w:val="Standaard"/>
    <w:link w:val="Plattetekst2Char"/>
    <w:uiPriority w:val="99"/>
    <w:rsid w:val="00A04ABC"/>
    <w:pPr>
      <w:spacing w:after="120" w:line="480" w:lineRule="auto"/>
    </w:pPr>
    <w:rPr>
      <w:rFonts w:cs="Verdana"/>
      <w:sz w:val="17"/>
      <w:szCs w:val="17"/>
    </w:rPr>
  </w:style>
  <w:style w:type="character" w:customStyle="1" w:styleId="Plattetekst2Char">
    <w:name w:val="Platte tekst 2 Char"/>
    <w:link w:val="Plattetekst2"/>
    <w:uiPriority w:val="99"/>
    <w:rsid w:val="00EC7CEC"/>
    <w:rPr>
      <w:rFonts w:ascii="Verdana" w:hAnsi="Verdana"/>
      <w:sz w:val="18"/>
      <w:szCs w:val="24"/>
    </w:rPr>
  </w:style>
  <w:style w:type="paragraph" w:styleId="Index1">
    <w:name w:val="index 1"/>
    <w:basedOn w:val="Standaard"/>
    <w:next w:val="Standaard"/>
    <w:autoRedefine/>
    <w:uiPriority w:val="99"/>
    <w:semiHidden/>
    <w:rsid w:val="00A04ABC"/>
    <w:pPr>
      <w:spacing w:line="240" w:lineRule="auto"/>
      <w:ind w:left="200" w:hanging="200"/>
    </w:pPr>
    <w:rPr>
      <w:rFonts w:ascii="Times New Roman" w:hAnsi="Times New Roman"/>
      <w:sz w:val="20"/>
      <w:szCs w:val="20"/>
    </w:rPr>
  </w:style>
  <w:style w:type="character" w:customStyle="1" w:styleId="CharChar1">
    <w:name w:val="Char Char1"/>
    <w:uiPriority w:val="99"/>
    <w:rsid w:val="005B06EF"/>
    <w:rPr>
      <w:rFonts w:ascii="Arial" w:hAnsi="Arial"/>
      <w:b/>
      <w:color w:val="000000"/>
      <w:lang w:val="nl-NL" w:eastAsia="nl-NL"/>
    </w:rPr>
  </w:style>
  <w:style w:type="paragraph" w:customStyle="1" w:styleId="bronvermelding">
    <w:name w:val="bronvermelding"/>
    <w:basedOn w:val="Standaard"/>
    <w:rsid w:val="005B06EF"/>
    <w:pPr>
      <w:widowControl w:val="0"/>
      <w:tabs>
        <w:tab w:val="right" w:pos="9360"/>
      </w:tabs>
      <w:suppressAutoHyphens/>
      <w:spacing w:line="240" w:lineRule="auto"/>
    </w:pPr>
    <w:rPr>
      <w:rFonts w:ascii="CG Times" w:hAnsi="CG Times"/>
      <w:sz w:val="20"/>
      <w:szCs w:val="20"/>
      <w:lang w:val="en-US"/>
    </w:rPr>
  </w:style>
  <w:style w:type="paragraph" w:customStyle="1" w:styleId="Bloktekst1">
    <w:name w:val="Bloktekst1"/>
    <w:basedOn w:val="Standaard"/>
    <w:uiPriority w:val="99"/>
    <w:rsid w:val="00B9159C"/>
    <w:pPr>
      <w:tabs>
        <w:tab w:val="left" w:pos="-1440"/>
        <w:tab w:val="left" w:pos="-720"/>
        <w:tab w:val="left" w:pos="0"/>
        <w:tab w:val="left" w:pos="720"/>
        <w:tab w:val="left" w:pos="1440"/>
        <w:tab w:val="left" w:pos="1782"/>
        <w:tab w:val="left" w:pos="2160"/>
      </w:tabs>
      <w:overflowPunct w:val="0"/>
      <w:autoSpaceDE w:val="0"/>
      <w:autoSpaceDN w:val="0"/>
      <w:adjustRightInd w:val="0"/>
      <w:spacing w:line="240" w:lineRule="auto"/>
      <w:ind w:left="2160" w:right="-142" w:hanging="2160"/>
      <w:textAlignment w:val="baseline"/>
    </w:pPr>
    <w:rPr>
      <w:rFonts w:ascii="Arial" w:hAnsi="Arial"/>
      <w:sz w:val="20"/>
      <w:szCs w:val="20"/>
    </w:rPr>
  </w:style>
  <w:style w:type="paragraph" w:customStyle="1" w:styleId="Default">
    <w:name w:val="Default"/>
    <w:rsid w:val="00176E46"/>
    <w:pPr>
      <w:autoSpaceDE w:val="0"/>
      <w:autoSpaceDN w:val="0"/>
      <w:adjustRightInd w:val="0"/>
    </w:pPr>
    <w:rPr>
      <w:rFonts w:ascii="Verdana" w:hAnsi="Verdana" w:cs="Verdana"/>
      <w:color w:val="000000"/>
      <w:sz w:val="24"/>
      <w:szCs w:val="24"/>
    </w:rPr>
  </w:style>
  <w:style w:type="paragraph" w:customStyle="1" w:styleId="Formattitelvoorblad">
    <w:name w:val="Format_titel_voorblad"/>
    <w:basedOn w:val="Default"/>
    <w:next w:val="Default"/>
    <w:uiPriority w:val="99"/>
    <w:rsid w:val="00176E46"/>
    <w:rPr>
      <w:rFonts w:cs="Times New Roman"/>
      <w:color w:val="auto"/>
    </w:rPr>
  </w:style>
  <w:style w:type="paragraph" w:styleId="Geenafstand">
    <w:name w:val="No Spacing"/>
    <w:uiPriority w:val="99"/>
    <w:qFormat/>
    <w:rsid w:val="00A14BEC"/>
    <w:rPr>
      <w:rFonts w:ascii="Calibri" w:hAnsi="Calibri"/>
      <w:sz w:val="22"/>
      <w:szCs w:val="22"/>
      <w:lang w:eastAsia="en-US"/>
    </w:rPr>
  </w:style>
  <w:style w:type="table" w:customStyle="1" w:styleId="TableGrid1">
    <w:name w:val="TableGrid1"/>
    <w:uiPriority w:val="99"/>
    <w:rsid w:val="005E36A0"/>
    <w:rPr>
      <w:rFonts w:ascii="Calibri" w:hAnsi="Calibri"/>
      <w:sz w:val="22"/>
      <w:szCs w:val="22"/>
    </w:rPr>
    <w:tblPr>
      <w:tblCellMar>
        <w:top w:w="0" w:type="dxa"/>
        <w:left w:w="0" w:type="dxa"/>
        <w:bottom w:w="0" w:type="dxa"/>
        <w:right w:w="0" w:type="dxa"/>
      </w:tblCellMar>
    </w:tblPr>
  </w:style>
  <w:style w:type="table" w:customStyle="1" w:styleId="TableGrid">
    <w:name w:val="TableGrid"/>
    <w:uiPriority w:val="99"/>
    <w:rsid w:val="00A06B5D"/>
    <w:rPr>
      <w:rFonts w:ascii="Calibri" w:hAnsi="Calibri"/>
      <w:sz w:val="22"/>
      <w:szCs w:val="22"/>
    </w:rPr>
    <w:tblPr>
      <w:tblCellMar>
        <w:top w:w="0" w:type="dxa"/>
        <w:left w:w="0" w:type="dxa"/>
        <w:bottom w:w="0" w:type="dxa"/>
        <w:right w:w="0" w:type="dxa"/>
      </w:tblCellMar>
    </w:tblPr>
  </w:style>
  <w:style w:type="paragraph" w:styleId="Lijstalinea">
    <w:name w:val="List Paragraph"/>
    <w:basedOn w:val="Standaard"/>
    <w:link w:val="LijstalineaChar"/>
    <w:uiPriority w:val="34"/>
    <w:qFormat/>
    <w:rsid w:val="00EA30DD"/>
    <w:pPr>
      <w:numPr>
        <w:numId w:val="22"/>
      </w:numPr>
    </w:pPr>
  </w:style>
  <w:style w:type="character" w:customStyle="1" w:styleId="Kop3Char">
    <w:name w:val="Kop 3 Char"/>
    <w:link w:val="Kop3"/>
    <w:locked/>
    <w:rsid w:val="0042053A"/>
    <w:rPr>
      <w:rFonts w:ascii="Verdana" w:hAnsi="Verdana" w:cs="Arial"/>
      <w:b/>
      <w:bCs/>
      <w:color w:val="000000" w:themeColor="text1"/>
      <w:sz w:val="16"/>
      <w:szCs w:val="16"/>
      <w:lang w:val="nl-BE"/>
    </w:rPr>
  </w:style>
  <w:style w:type="table" w:customStyle="1" w:styleId="GridTable4-Accent11">
    <w:name w:val="Grid Table 4 - Accent 11"/>
    <w:basedOn w:val="Standaardtabel"/>
    <w:uiPriority w:val="49"/>
    <w:rsid w:val="002C22F4"/>
    <w:rPr>
      <w:rFonts w:eastAsia="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harChar10">
    <w:name w:val="Char Char1"/>
    <w:basedOn w:val="Standaardalinea-lettertype"/>
    <w:rsid w:val="00B80560"/>
    <w:rPr>
      <w:rFonts w:ascii="Arial" w:hAnsi="Arial" w:cs="Arial"/>
      <w:b/>
      <w:bCs/>
      <w:color w:val="000000"/>
      <w:lang w:val="nl-NL" w:eastAsia="nl-NL" w:bidi="ar-SA"/>
    </w:rPr>
  </w:style>
  <w:style w:type="character" w:customStyle="1" w:styleId="LijstalineaChar">
    <w:name w:val="Lijstalinea Char"/>
    <w:basedOn w:val="Standaardalinea-lettertype"/>
    <w:link w:val="Lijstalinea"/>
    <w:uiPriority w:val="34"/>
    <w:locked/>
    <w:rsid w:val="00EA30DD"/>
    <w:rPr>
      <w:rFonts w:ascii="Verdana" w:hAnsi="Verdana"/>
      <w:color w:val="000000" w:themeColor="text1"/>
      <w:sz w:val="16"/>
      <w:szCs w:val="16"/>
      <w:lang w:val="nl-BE"/>
    </w:rPr>
  </w:style>
  <w:style w:type="character" w:styleId="Titelvanboek">
    <w:name w:val="Book Title"/>
    <w:basedOn w:val="Standaardalinea-lettertype"/>
    <w:uiPriority w:val="33"/>
    <w:qFormat/>
    <w:rsid w:val="00FE1E5D"/>
    <w:rPr>
      <w:iCs/>
      <w:spacing w:val="0"/>
    </w:rPr>
  </w:style>
  <w:style w:type="character" w:styleId="Intensieveverwijzing">
    <w:name w:val="Intense Reference"/>
    <w:aliases w:val="Kop tabel"/>
    <w:basedOn w:val="Standaardalinea-lettertype"/>
    <w:uiPriority w:val="32"/>
    <w:qFormat/>
    <w:rsid w:val="00EE2779"/>
    <w:rPr>
      <w:rFonts w:ascii="Verdana" w:eastAsia="Times New Roman" w:hAnsi="Verdana"/>
      <w:b/>
      <w:color w:val="FFFFFF" w:themeColor="background1"/>
      <w:sz w:val="16"/>
    </w:rPr>
  </w:style>
  <w:style w:type="paragraph" w:customStyle="1" w:styleId="Documenttitel">
    <w:name w:val="Documenttitel"/>
    <w:basedOn w:val="Standaard"/>
    <w:link w:val="DocumenttitelChar"/>
    <w:qFormat/>
    <w:rsid w:val="00FE1E5D"/>
    <w:rPr>
      <w:b/>
      <w:sz w:val="28"/>
      <w:szCs w:val="24"/>
    </w:rPr>
  </w:style>
  <w:style w:type="paragraph" w:customStyle="1" w:styleId="Voorwoord">
    <w:name w:val="Voorwoord"/>
    <w:basedOn w:val="Standaard"/>
    <w:link w:val="VoorwoordChar1"/>
    <w:qFormat/>
    <w:rsid w:val="00FE1E5D"/>
    <w:pPr>
      <w:pBdr>
        <w:bottom w:val="single" w:sz="4" w:space="1" w:color="auto"/>
      </w:pBdr>
      <w:spacing w:after="240"/>
    </w:pPr>
    <w:rPr>
      <w:b/>
      <w:sz w:val="24"/>
    </w:rPr>
  </w:style>
  <w:style w:type="character" w:customStyle="1" w:styleId="DocumenttitelChar">
    <w:name w:val="Documenttitel Char"/>
    <w:basedOn w:val="Standaardalinea-lettertype"/>
    <w:link w:val="Documenttitel"/>
    <w:rsid w:val="00FE1E5D"/>
    <w:rPr>
      <w:rFonts w:ascii="Verdana" w:hAnsi="Verdana"/>
      <w:b/>
      <w:color w:val="000000" w:themeColor="text1"/>
      <w:sz w:val="28"/>
      <w:szCs w:val="24"/>
      <w:lang w:val="nl-BE"/>
    </w:rPr>
  </w:style>
  <w:style w:type="character" w:styleId="Subtieleverwijzing">
    <w:name w:val="Subtle Reference"/>
    <w:basedOn w:val="Standaardalinea-lettertype"/>
    <w:uiPriority w:val="31"/>
    <w:qFormat/>
    <w:rsid w:val="00B83EAF"/>
    <w:rPr>
      <w:smallCaps/>
      <w:color w:val="5A5A5A" w:themeColor="text1" w:themeTint="A5"/>
    </w:rPr>
  </w:style>
  <w:style w:type="character" w:customStyle="1" w:styleId="VoorwoordChar1">
    <w:name w:val="Voorwoord Char1"/>
    <w:basedOn w:val="Standaardalinea-lettertype"/>
    <w:link w:val="Voorwoord"/>
    <w:rsid w:val="00FE1E5D"/>
    <w:rPr>
      <w:rFonts w:ascii="Verdana" w:hAnsi="Verdana"/>
      <w:b/>
      <w:color w:val="000000" w:themeColor="text1"/>
      <w:sz w:val="24"/>
      <w:szCs w:val="16"/>
      <w:lang w:val="nl-BE"/>
    </w:rPr>
  </w:style>
  <w:style w:type="paragraph" w:customStyle="1" w:styleId="msonormal0">
    <w:name w:val="msonormal"/>
    <w:basedOn w:val="Standaard"/>
    <w:rsid w:val="00BB1577"/>
    <w:pPr>
      <w:spacing w:before="100" w:beforeAutospacing="1" w:after="100" w:afterAutospacing="1" w:line="240" w:lineRule="auto"/>
      <w:jc w:val="left"/>
    </w:pPr>
    <w:rPr>
      <w:rFonts w:ascii="Times New Roman" w:eastAsia="Times New Roman" w:hAnsi="Times New Roman"/>
      <w:color w:val="auto"/>
      <w:sz w:val="24"/>
      <w:szCs w:val="24"/>
      <w:lang w:val="nl-NL"/>
    </w:rPr>
  </w:style>
  <w:style w:type="paragraph" w:customStyle="1" w:styleId="TableParagraph">
    <w:name w:val="Table Paragraph"/>
    <w:basedOn w:val="Standaard"/>
    <w:uiPriority w:val="1"/>
    <w:qFormat/>
    <w:rsid w:val="00BB1577"/>
    <w:pPr>
      <w:widowControl w:val="0"/>
      <w:autoSpaceDE w:val="0"/>
      <w:autoSpaceDN w:val="0"/>
      <w:spacing w:line="240" w:lineRule="auto"/>
      <w:jc w:val="left"/>
    </w:pPr>
    <w:rPr>
      <w:rFonts w:ascii="Arial" w:eastAsia="Arial" w:hAnsi="Arial" w:cs="Arial"/>
      <w:color w:val="auto"/>
      <w:sz w:val="22"/>
      <w:szCs w:val="22"/>
      <w:lang w:val="nl-NL" w:bidi="nl-NL"/>
    </w:rPr>
  </w:style>
  <w:style w:type="table" w:customStyle="1" w:styleId="TableNormal">
    <w:name w:val="Table Normal"/>
    <w:uiPriority w:val="2"/>
    <w:semiHidden/>
    <w:qFormat/>
    <w:rsid w:val="00BB1577"/>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unhideWhenUsed/>
    <w:qFormat/>
    <w:rsid w:val="000E7B4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3B1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3B1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Inleid">
    <w:name w:val="Inleid"/>
    <w:basedOn w:val="Voorwoord"/>
    <w:link w:val="InleidChar"/>
    <w:qFormat/>
    <w:rsid w:val="00342FE3"/>
  </w:style>
  <w:style w:type="paragraph" w:customStyle="1" w:styleId="Begrip">
    <w:name w:val="Begrip"/>
    <w:basedOn w:val="Voorwoord"/>
    <w:link w:val="BegripChar"/>
    <w:qFormat/>
    <w:rsid w:val="00342FE3"/>
  </w:style>
  <w:style w:type="character" w:customStyle="1" w:styleId="InleidChar">
    <w:name w:val="Inleid Char"/>
    <w:basedOn w:val="VoorwoordChar1"/>
    <w:link w:val="Inleid"/>
    <w:rsid w:val="00342FE3"/>
    <w:rPr>
      <w:rFonts w:ascii="Verdana" w:hAnsi="Verdana"/>
      <w:b/>
      <w:color w:val="000000" w:themeColor="text1"/>
      <w:sz w:val="24"/>
      <w:szCs w:val="16"/>
      <w:lang w:val="nl-BE"/>
    </w:rPr>
  </w:style>
  <w:style w:type="paragraph" w:customStyle="1" w:styleId="Inhoudsop">
    <w:name w:val="Inhoudsop"/>
    <w:basedOn w:val="Voorwoord"/>
    <w:link w:val="InhoudsopChar"/>
    <w:qFormat/>
    <w:rsid w:val="00342FE3"/>
  </w:style>
  <w:style w:type="character" w:customStyle="1" w:styleId="BegripChar">
    <w:name w:val="Begrip Char"/>
    <w:basedOn w:val="VoorwoordChar1"/>
    <w:link w:val="Begrip"/>
    <w:rsid w:val="00342FE3"/>
    <w:rPr>
      <w:rFonts w:ascii="Verdana" w:hAnsi="Verdana"/>
      <w:b/>
      <w:color w:val="000000" w:themeColor="text1"/>
      <w:sz w:val="24"/>
      <w:szCs w:val="16"/>
      <w:lang w:val="nl-BE"/>
    </w:rPr>
  </w:style>
  <w:style w:type="character" w:customStyle="1" w:styleId="InhoudsopChar">
    <w:name w:val="Inhoudsop Char"/>
    <w:basedOn w:val="VoorwoordChar1"/>
    <w:link w:val="Inhoudsop"/>
    <w:rsid w:val="00342FE3"/>
    <w:rPr>
      <w:rFonts w:ascii="Verdana" w:hAnsi="Verdana"/>
      <w:b/>
      <w:color w:val="000000" w:themeColor="text1"/>
      <w:sz w:val="24"/>
      <w:szCs w:val="16"/>
      <w:lang w:val="nl-BE"/>
    </w:rPr>
  </w:style>
  <w:style w:type="table" w:styleId="Rastertabel4-Accent1">
    <w:name w:val="Grid Table 4 Accent 1"/>
    <w:basedOn w:val="Standaardtabel"/>
    <w:uiPriority w:val="49"/>
    <w:rsid w:val="00A9450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30054">
      <w:bodyDiv w:val="1"/>
      <w:marLeft w:val="0"/>
      <w:marRight w:val="0"/>
      <w:marTop w:val="0"/>
      <w:marBottom w:val="0"/>
      <w:divBdr>
        <w:top w:val="none" w:sz="0" w:space="0" w:color="auto"/>
        <w:left w:val="none" w:sz="0" w:space="0" w:color="auto"/>
        <w:bottom w:val="none" w:sz="0" w:space="0" w:color="auto"/>
        <w:right w:val="none" w:sz="0" w:space="0" w:color="auto"/>
      </w:divBdr>
    </w:div>
    <w:div w:id="251400218">
      <w:bodyDiv w:val="1"/>
      <w:marLeft w:val="0"/>
      <w:marRight w:val="0"/>
      <w:marTop w:val="0"/>
      <w:marBottom w:val="0"/>
      <w:divBdr>
        <w:top w:val="none" w:sz="0" w:space="0" w:color="auto"/>
        <w:left w:val="none" w:sz="0" w:space="0" w:color="auto"/>
        <w:bottom w:val="none" w:sz="0" w:space="0" w:color="auto"/>
        <w:right w:val="none" w:sz="0" w:space="0" w:color="auto"/>
      </w:divBdr>
    </w:div>
    <w:div w:id="556747343">
      <w:bodyDiv w:val="1"/>
      <w:marLeft w:val="0"/>
      <w:marRight w:val="0"/>
      <w:marTop w:val="0"/>
      <w:marBottom w:val="0"/>
      <w:divBdr>
        <w:top w:val="none" w:sz="0" w:space="0" w:color="auto"/>
        <w:left w:val="none" w:sz="0" w:space="0" w:color="auto"/>
        <w:bottom w:val="none" w:sz="0" w:space="0" w:color="auto"/>
        <w:right w:val="none" w:sz="0" w:space="0" w:color="auto"/>
      </w:divBdr>
    </w:div>
    <w:div w:id="1100875535">
      <w:bodyDiv w:val="1"/>
      <w:marLeft w:val="0"/>
      <w:marRight w:val="0"/>
      <w:marTop w:val="0"/>
      <w:marBottom w:val="0"/>
      <w:divBdr>
        <w:top w:val="none" w:sz="0" w:space="0" w:color="auto"/>
        <w:left w:val="none" w:sz="0" w:space="0" w:color="auto"/>
        <w:bottom w:val="none" w:sz="0" w:space="0" w:color="auto"/>
        <w:right w:val="none" w:sz="0" w:space="0" w:color="auto"/>
      </w:divBdr>
    </w:div>
    <w:div w:id="1167986315">
      <w:marLeft w:val="0"/>
      <w:marRight w:val="0"/>
      <w:marTop w:val="0"/>
      <w:marBottom w:val="0"/>
      <w:divBdr>
        <w:top w:val="none" w:sz="0" w:space="0" w:color="auto"/>
        <w:left w:val="none" w:sz="0" w:space="0" w:color="auto"/>
        <w:bottom w:val="none" w:sz="0" w:space="0" w:color="auto"/>
        <w:right w:val="none" w:sz="0" w:space="0" w:color="auto"/>
      </w:divBdr>
    </w:div>
    <w:div w:id="1167986317">
      <w:marLeft w:val="0"/>
      <w:marRight w:val="0"/>
      <w:marTop w:val="0"/>
      <w:marBottom w:val="0"/>
      <w:divBdr>
        <w:top w:val="none" w:sz="0" w:space="0" w:color="auto"/>
        <w:left w:val="none" w:sz="0" w:space="0" w:color="auto"/>
        <w:bottom w:val="none" w:sz="0" w:space="0" w:color="auto"/>
        <w:right w:val="none" w:sz="0" w:space="0" w:color="auto"/>
      </w:divBdr>
    </w:div>
    <w:div w:id="1167986324">
      <w:marLeft w:val="0"/>
      <w:marRight w:val="0"/>
      <w:marTop w:val="0"/>
      <w:marBottom w:val="0"/>
      <w:divBdr>
        <w:top w:val="none" w:sz="0" w:space="0" w:color="auto"/>
        <w:left w:val="none" w:sz="0" w:space="0" w:color="auto"/>
        <w:bottom w:val="none" w:sz="0" w:space="0" w:color="auto"/>
        <w:right w:val="none" w:sz="0" w:space="0" w:color="auto"/>
      </w:divBdr>
      <w:divsChild>
        <w:div w:id="1167986351">
          <w:marLeft w:val="-7725"/>
          <w:marRight w:val="0"/>
          <w:marTop w:val="0"/>
          <w:marBottom w:val="0"/>
          <w:divBdr>
            <w:top w:val="none" w:sz="0" w:space="0" w:color="auto"/>
            <w:left w:val="none" w:sz="0" w:space="0" w:color="auto"/>
            <w:bottom w:val="none" w:sz="0" w:space="0" w:color="auto"/>
            <w:right w:val="none" w:sz="0" w:space="0" w:color="auto"/>
          </w:divBdr>
          <w:divsChild>
            <w:div w:id="1167986394">
              <w:marLeft w:val="450"/>
              <w:marRight w:val="450"/>
              <w:marTop w:val="450"/>
              <w:marBottom w:val="450"/>
              <w:divBdr>
                <w:top w:val="none" w:sz="0" w:space="0" w:color="auto"/>
                <w:left w:val="none" w:sz="0" w:space="0" w:color="auto"/>
                <w:bottom w:val="none" w:sz="0" w:space="0" w:color="auto"/>
                <w:right w:val="none" w:sz="0" w:space="0" w:color="auto"/>
              </w:divBdr>
            </w:div>
          </w:divsChild>
        </w:div>
      </w:divsChild>
    </w:div>
    <w:div w:id="1167986328">
      <w:marLeft w:val="0"/>
      <w:marRight w:val="0"/>
      <w:marTop w:val="0"/>
      <w:marBottom w:val="0"/>
      <w:divBdr>
        <w:top w:val="none" w:sz="0" w:space="0" w:color="auto"/>
        <w:left w:val="none" w:sz="0" w:space="0" w:color="auto"/>
        <w:bottom w:val="none" w:sz="0" w:space="0" w:color="auto"/>
        <w:right w:val="none" w:sz="0" w:space="0" w:color="auto"/>
      </w:divBdr>
    </w:div>
    <w:div w:id="1167986329">
      <w:marLeft w:val="0"/>
      <w:marRight w:val="0"/>
      <w:marTop w:val="0"/>
      <w:marBottom w:val="0"/>
      <w:divBdr>
        <w:top w:val="none" w:sz="0" w:space="0" w:color="auto"/>
        <w:left w:val="none" w:sz="0" w:space="0" w:color="auto"/>
        <w:bottom w:val="none" w:sz="0" w:space="0" w:color="auto"/>
        <w:right w:val="none" w:sz="0" w:space="0" w:color="auto"/>
      </w:divBdr>
      <w:divsChild>
        <w:div w:id="1167986320">
          <w:marLeft w:val="0"/>
          <w:marRight w:val="0"/>
          <w:marTop w:val="0"/>
          <w:marBottom w:val="0"/>
          <w:divBdr>
            <w:top w:val="none" w:sz="0" w:space="0" w:color="auto"/>
            <w:left w:val="none" w:sz="0" w:space="0" w:color="auto"/>
            <w:bottom w:val="none" w:sz="0" w:space="0" w:color="auto"/>
            <w:right w:val="none" w:sz="0" w:space="0" w:color="auto"/>
          </w:divBdr>
          <w:divsChild>
            <w:div w:id="1167986319">
              <w:marLeft w:val="0"/>
              <w:marRight w:val="0"/>
              <w:marTop w:val="0"/>
              <w:marBottom w:val="0"/>
              <w:divBdr>
                <w:top w:val="none" w:sz="0" w:space="0" w:color="auto"/>
                <w:left w:val="none" w:sz="0" w:space="0" w:color="auto"/>
                <w:bottom w:val="none" w:sz="0" w:space="0" w:color="auto"/>
                <w:right w:val="none" w:sz="0" w:space="0" w:color="auto"/>
              </w:divBdr>
              <w:divsChild>
                <w:div w:id="116798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30">
      <w:marLeft w:val="0"/>
      <w:marRight w:val="0"/>
      <w:marTop w:val="0"/>
      <w:marBottom w:val="0"/>
      <w:divBdr>
        <w:top w:val="none" w:sz="0" w:space="0" w:color="auto"/>
        <w:left w:val="none" w:sz="0" w:space="0" w:color="auto"/>
        <w:bottom w:val="none" w:sz="0" w:space="0" w:color="auto"/>
        <w:right w:val="none" w:sz="0" w:space="0" w:color="auto"/>
      </w:divBdr>
    </w:div>
    <w:div w:id="1167986331">
      <w:marLeft w:val="0"/>
      <w:marRight w:val="0"/>
      <w:marTop w:val="0"/>
      <w:marBottom w:val="0"/>
      <w:divBdr>
        <w:top w:val="none" w:sz="0" w:space="0" w:color="auto"/>
        <w:left w:val="none" w:sz="0" w:space="0" w:color="auto"/>
        <w:bottom w:val="none" w:sz="0" w:space="0" w:color="auto"/>
        <w:right w:val="none" w:sz="0" w:space="0" w:color="auto"/>
      </w:divBdr>
      <w:divsChild>
        <w:div w:id="1167986391">
          <w:marLeft w:val="0"/>
          <w:marRight w:val="0"/>
          <w:marTop w:val="0"/>
          <w:marBottom w:val="0"/>
          <w:divBdr>
            <w:top w:val="none" w:sz="0" w:space="0" w:color="auto"/>
            <w:left w:val="none" w:sz="0" w:space="0" w:color="auto"/>
            <w:bottom w:val="none" w:sz="0" w:space="0" w:color="auto"/>
            <w:right w:val="none" w:sz="0" w:space="0" w:color="auto"/>
          </w:divBdr>
          <w:divsChild>
            <w:div w:id="1167986388">
              <w:marLeft w:val="0"/>
              <w:marRight w:val="0"/>
              <w:marTop w:val="0"/>
              <w:marBottom w:val="0"/>
              <w:divBdr>
                <w:top w:val="none" w:sz="0" w:space="0" w:color="auto"/>
                <w:left w:val="none" w:sz="0" w:space="0" w:color="auto"/>
                <w:bottom w:val="none" w:sz="0" w:space="0" w:color="auto"/>
                <w:right w:val="none" w:sz="0" w:space="0" w:color="auto"/>
              </w:divBdr>
              <w:divsChild>
                <w:div w:id="1167986368">
                  <w:marLeft w:val="4200"/>
                  <w:marRight w:val="0"/>
                  <w:marTop w:val="0"/>
                  <w:marBottom w:val="0"/>
                  <w:divBdr>
                    <w:top w:val="none" w:sz="0" w:space="0" w:color="auto"/>
                    <w:left w:val="none" w:sz="0" w:space="0" w:color="auto"/>
                    <w:bottom w:val="none" w:sz="0" w:space="0" w:color="auto"/>
                    <w:right w:val="none" w:sz="0" w:space="0" w:color="auto"/>
                  </w:divBdr>
                  <w:divsChild>
                    <w:div w:id="1167986410">
                      <w:marLeft w:val="0"/>
                      <w:marRight w:val="0"/>
                      <w:marTop w:val="0"/>
                      <w:marBottom w:val="0"/>
                      <w:divBdr>
                        <w:top w:val="none" w:sz="0" w:space="0" w:color="auto"/>
                        <w:left w:val="none" w:sz="0" w:space="0" w:color="auto"/>
                        <w:bottom w:val="none" w:sz="0" w:space="0" w:color="auto"/>
                        <w:right w:val="none" w:sz="0" w:space="0" w:color="auto"/>
                      </w:divBdr>
                      <w:divsChild>
                        <w:div w:id="116798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32">
      <w:marLeft w:val="0"/>
      <w:marRight w:val="0"/>
      <w:marTop w:val="0"/>
      <w:marBottom w:val="0"/>
      <w:divBdr>
        <w:top w:val="none" w:sz="0" w:space="0" w:color="auto"/>
        <w:left w:val="none" w:sz="0" w:space="0" w:color="auto"/>
        <w:bottom w:val="none" w:sz="0" w:space="0" w:color="auto"/>
        <w:right w:val="none" w:sz="0" w:space="0" w:color="auto"/>
      </w:divBdr>
    </w:div>
    <w:div w:id="1167986338">
      <w:marLeft w:val="0"/>
      <w:marRight w:val="0"/>
      <w:marTop w:val="0"/>
      <w:marBottom w:val="0"/>
      <w:divBdr>
        <w:top w:val="none" w:sz="0" w:space="0" w:color="auto"/>
        <w:left w:val="none" w:sz="0" w:space="0" w:color="auto"/>
        <w:bottom w:val="none" w:sz="0" w:space="0" w:color="auto"/>
        <w:right w:val="none" w:sz="0" w:space="0" w:color="auto"/>
      </w:divBdr>
    </w:div>
    <w:div w:id="1167986340">
      <w:marLeft w:val="0"/>
      <w:marRight w:val="0"/>
      <w:marTop w:val="0"/>
      <w:marBottom w:val="0"/>
      <w:divBdr>
        <w:top w:val="none" w:sz="0" w:space="0" w:color="auto"/>
        <w:left w:val="none" w:sz="0" w:space="0" w:color="auto"/>
        <w:bottom w:val="none" w:sz="0" w:space="0" w:color="auto"/>
        <w:right w:val="none" w:sz="0" w:space="0" w:color="auto"/>
      </w:divBdr>
    </w:div>
    <w:div w:id="1167986341">
      <w:marLeft w:val="0"/>
      <w:marRight w:val="0"/>
      <w:marTop w:val="0"/>
      <w:marBottom w:val="0"/>
      <w:divBdr>
        <w:top w:val="none" w:sz="0" w:space="0" w:color="auto"/>
        <w:left w:val="none" w:sz="0" w:space="0" w:color="auto"/>
        <w:bottom w:val="none" w:sz="0" w:space="0" w:color="auto"/>
        <w:right w:val="none" w:sz="0" w:space="0" w:color="auto"/>
      </w:divBdr>
      <w:divsChild>
        <w:div w:id="1167986403">
          <w:marLeft w:val="0"/>
          <w:marRight w:val="0"/>
          <w:marTop w:val="525"/>
          <w:marBottom w:val="0"/>
          <w:divBdr>
            <w:top w:val="none" w:sz="0" w:space="0" w:color="auto"/>
            <w:left w:val="none" w:sz="0" w:space="0" w:color="auto"/>
            <w:bottom w:val="none" w:sz="0" w:space="0" w:color="auto"/>
            <w:right w:val="none" w:sz="0" w:space="0" w:color="auto"/>
          </w:divBdr>
          <w:divsChild>
            <w:div w:id="1167986389">
              <w:marLeft w:val="0"/>
              <w:marRight w:val="0"/>
              <w:marTop w:val="0"/>
              <w:marBottom w:val="0"/>
              <w:divBdr>
                <w:top w:val="none" w:sz="0" w:space="0" w:color="auto"/>
                <w:left w:val="none" w:sz="0" w:space="0" w:color="auto"/>
                <w:bottom w:val="none" w:sz="0" w:space="0" w:color="auto"/>
                <w:right w:val="none" w:sz="0" w:space="0" w:color="auto"/>
              </w:divBdr>
              <w:divsChild>
                <w:div w:id="1167986364">
                  <w:marLeft w:val="0"/>
                  <w:marRight w:val="0"/>
                  <w:marTop w:val="0"/>
                  <w:marBottom w:val="0"/>
                  <w:divBdr>
                    <w:top w:val="none" w:sz="0" w:space="0" w:color="auto"/>
                    <w:left w:val="none" w:sz="0" w:space="0" w:color="auto"/>
                    <w:bottom w:val="none" w:sz="0" w:space="0" w:color="auto"/>
                    <w:right w:val="none" w:sz="0" w:space="0" w:color="auto"/>
                  </w:divBdr>
                  <w:divsChild>
                    <w:div w:id="1167986316">
                      <w:marLeft w:val="0"/>
                      <w:marRight w:val="0"/>
                      <w:marTop w:val="0"/>
                      <w:marBottom w:val="0"/>
                      <w:divBdr>
                        <w:top w:val="none" w:sz="0" w:space="0" w:color="auto"/>
                        <w:left w:val="none" w:sz="0" w:space="0" w:color="auto"/>
                        <w:bottom w:val="none" w:sz="0" w:space="0" w:color="auto"/>
                        <w:right w:val="none" w:sz="0" w:space="0" w:color="auto"/>
                      </w:divBdr>
                    </w:div>
                    <w:div w:id="1167986318">
                      <w:marLeft w:val="0"/>
                      <w:marRight w:val="0"/>
                      <w:marTop w:val="0"/>
                      <w:marBottom w:val="0"/>
                      <w:divBdr>
                        <w:top w:val="none" w:sz="0" w:space="0" w:color="auto"/>
                        <w:left w:val="none" w:sz="0" w:space="0" w:color="auto"/>
                        <w:bottom w:val="none" w:sz="0" w:space="0" w:color="auto"/>
                        <w:right w:val="none" w:sz="0" w:space="0" w:color="auto"/>
                      </w:divBdr>
                    </w:div>
                    <w:div w:id="1167986333">
                      <w:marLeft w:val="0"/>
                      <w:marRight w:val="0"/>
                      <w:marTop w:val="0"/>
                      <w:marBottom w:val="0"/>
                      <w:divBdr>
                        <w:top w:val="none" w:sz="0" w:space="0" w:color="auto"/>
                        <w:left w:val="none" w:sz="0" w:space="0" w:color="auto"/>
                        <w:bottom w:val="none" w:sz="0" w:space="0" w:color="auto"/>
                        <w:right w:val="none" w:sz="0" w:space="0" w:color="auto"/>
                      </w:divBdr>
                    </w:div>
                    <w:div w:id="1167986339">
                      <w:marLeft w:val="0"/>
                      <w:marRight w:val="0"/>
                      <w:marTop w:val="0"/>
                      <w:marBottom w:val="0"/>
                      <w:divBdr>
                        <w:top w:val="none" w:sz="0" w:space="0" w:color="auto"/>
                        <w:left w:val="none" w:sz="0" w:space="0" w:color="auto"/>
                        <w:bottom w:val="none" w:sz="0" w:space="0" w:color="auto"/>
                        <w:right w:val="none" w:sz="0" w:space="0" w:color="auto"/>
                      </w:divBdr>
                    </w:div>
                    <w:div w:id="116798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986342">
      <w:marLeft w:val="0"/>
      <w:marRight w:val="0"/>
      <w:marTop w:val="0"/>
      <w:marBottom w:val="0"/>
      <w:divBdr>
        <w:top w:val="none" w:sz="0" w:space="0" w:color="auto"/>
        <w:left w:val="none" w:sz="0" w:space="0" w:color="auto"/>
        <w:bottom w:val="none" w:sz="0" w:space="0" w:color="auto"/>
        <w:right w:val="none" w:sz="0" w:space="0" w:color="auto"/>
      </w:divBdr>
    </w:div>
    <w:div w:id="1167986343">
      <w:marLeft w:val="0"/>
      <w:marRight w:val="0"/>
      <w:marTop w:val="0"/>
      <w:marBottom w:val="0"/>
      <w:divBdr>
        <w:top w:val="none" w:sz="0" w:space="0" w:color="auto"/>
        <w:left w:val="none" w:sz="0" w:space="0" w:color="auto"/>
        <w:bottom w:val="none" w:sz="0" w:space="0" w:color="auto"/>
        <w:right w:val="none" w:sz="0" w:space="0" w:color="auto"/>
      </w:divBdr>
    </w:div>
    <w:div w:id="1167986348">
      <w:marLeft w:val="0"/>
      <w:marRight w:val="0"/>
      <w:marTop w:val="0"/>
      <w:marBottom w:val="0"/>
      <w:divBdr>
        <w:top w:val="none" w:sz="0" w:space="0" w:color="auto"/>
        <w:left w:val="none" w:sz="0" w:space="0" w:color="auto"/>
        <w:bottom w:val="none" w:sz="0" w:space="0" w:color="auto"/>
        <w:right w:val="none" w:sz="0" w:space="0" w:color="auto"/>
      </w:divBdr>
    </w:div>
    <w:div w:id="1167986350">
      <w:marLeft w:val="0"/>
      <w:marRight w:val="0"/>
      <w:marTop w:val="0"/>
      <w:marBottom w:val="0"/>
      <w:divBdr>
        <w:top w:val="none" w:sz="0" w:space="0" w:color="auto"/>
        <w:left w:val="none" w:sz="0" w:space="0" w:color="auto"/>
        <w:bottom w:val="none" w:sz="0" w:space="0" w:color="auto"/>
        <w:right w:val="none" w:sz="0" w:space="0" w:color="auto"/>
      </w:divBdr>
    </w:div>
    <w:div w:id="1167986352">
      <w:marLeft w:val="0"/>
      <w:marRight w:val="0"/>
      <w:marTop w:val="0"/>
      <w:marBottom w:val="0"/>
      <w:divBdr>
        <w:top w:val="none" w:sz="0" w:space="0" w:color="auto"/>
        <w:left w:val="none" w:sz="0" w:space="0" w:color="auto"/>
        <w:bottom w:val="none" w:sz="0" w:space="0" w:color="auto"/>
        <w:right w:val="none" w:sz="0" w:space="0" w:color="auto"/>
      </w:divBdr>
      <w:divsChild>
        <w:div w:id="1167986321">
          <w:marLeft w:val="0"/>
          <w:marRight w:val="0"/>
          <w:marTop w:val="0"/>
          <w:marBottom w:val="0"/>
          <w:divBdr>
            <w:top w:val="none" w:sz="0" w:space="0" w:color="auto"/>
            <w:left w:val="none" w:sz="0" w:space="0" w:color="auto"/>
            <w:bottom w:val="none" w:sz="0" w:space="0" w:color="auto"/>
            <w:right w:val="none" w:sz="0" w:space="0" w:color="auto"/>
          </w:divBdr>
          <w:divsChild>
            <w:div w:id="1167986345">
              <w:marLeft w:val="0"/>
              <w:marRight w:val="0"/>
              <w:marTop w:val="0"/>
              <w:marBottom w:val="0"/>
              <w:divBdr>
                <w:top w:val="none" w:sz="0" w:space="0" w:color="auto"/>
                <w:left w:val="none" w:sz="0" w:space="0" w:color="auto"/>
                <w:bottom w:val="none" w:sz="0" w:space="0" w:color="auto"/>
                <w:right w:val="none" w:sz="0" w:space="0" w:color="auto"/>
              </w:divBdr>
              <w:divsChild>
                <w:div w:id="1167986356">
                  <w:marLeft w:val="0"/>
                  <w:marRight w:val="0"/>
                  <w:marTop w:val="0"/>
                  <w:marBottom w:val="0"/>
                  <w:divBdr>
                    <w:top w:val="none" w:sz="0" w:space="0" w:color="auto"/>
                    <w:left w:val="none" w:sz="0" w:space="0" w:color="auto"/>
                    <w:bottom w:val="none" w:sz="0" w:space="0" w:color="auto"/>
                    <w:right w:val="none" w:sz="0" w:space="0" w:color="auto"/>
                  </w:divBdr>
                  <w:divsChild>
                    <w:div w:id="1167986382">
                      <w:marLeft w:val="0"/>
                      <w:marRight w:val="0"/>
                      <w:marTop w:val="0"/>
                      <w:marBottom w:val="0"/>
                      <w:divBdr>
                        <w:top w:val="none" w:sz="0" w:space="0" w:color="auto"/>
                        <w:left w:val="none" w:sz="0" w:space="0" w:color="auto"/>
                        <w:bottom w:val="none" w:sz="0" w:space="0" w:color="auto"/>
                        <w:right w:val="none" w:sz="0" w:space="0" w:color="auto"/>
                      </w:divBdr>
                      <w:divsChild>
                        <w:div w:id="1167986404">
                          <w:marLeft w:val="0"/>
                          <w:marRight w:val="0"/>
                          <w:marTop w:val="0"/>
                          <w:marBottom w:val="0"/>
                          <w:divBdr>
                            <w:top w:val="none" w:sz="0" w:space="0" w:color="auto"/>
                            <w:left w:val="none" w:sz="0" w:space="0" w:color="auto"/>
                            <w:bottom w:val="none" w:sz="0" w:space="0" w:color="auto"/>
                            <w:right w:val="none" w:sz="0" w:space="0" w:color="auto"/>
                          </w:divBdr>
                          <w:divsChild>
                            <w:div w:id="1167986398">
                              <w:marLeft w:val="0"/>
                              <w:marRight w:val="0"/>
                              <w:marTop w:val="0"/>
                              <w:marBottom w:val="0"/>
                              <w:divBdr>
                                <w:top w:val="none" w:sz="0" w:space="0" w:color="auto"/>
                                <w:left w:val="none" w:sz="0" w:space="0" w:color="auto"/>
                                <w:bottom w:val="none" w:sz="0" w:space="0" w:color="auto"/>
                                <w:right w:val="none" w:sz="0" w:space="0" w:color="auto"/>
                              </w:divBdr>
                              <w:divsChild>
                                <w:div w:id="1167986336">
                                  <w:marLeft w:val="0"/>
                                  <w:marRight w:val="0"/>
                                  <w:marTop w:val="0"/>
                                  <w:marBottom w:val="0"/>
                                  <w:divBdr>
                                    <w:top w:val="none" w:sz="0" w:space="0" w:color="auto"/>
                                    <w:left w:val="none" w:sz="0" w:space="0" w:color="auto"/>
                                    <w:bottom w:val="none" w:sz="0" w:space="0" w:color="auto"/>
                                    <w:right w:val="none" w:sz="0" w:space="0" w:color="auto"/>
                                  </w:divBdr>
                                  <w:divsChild>
                                    <w:div w:id="1167986325">
                                      <w:marLeft w:val="0"/>
                                      <w:marRight w:val="0"/>
                                      <w:marTop w:val="0"/>
                                      <w:marBottom w:val="0"/>
                                      <w:divBdr>
                                        <w:top w:val="none" w:sz="0" w:space="0" w:color="auto"/>
                                        <w:left w:val="none" w:sz="0" w:space="0" w:color="auto"/>
                                        <w:bottom w:val="none" w:sz="0" w:space="0" w:color="auto"/>
                                        <w:right w:val="none" w:sz="0" w:space="0" w:color="auto"/>
                                      </w:divBdr>
                                      <w:divsChild>
                                        <w:div w:id="116798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7986353">
      <w:marLeft w:val="0"/>
      <w:marRight w:val="0"/>
      <w:marTop w:val="0"/>
      <w:marBottom w:val="0"/>
      <w:divBdr>
        <w:top w:val="none" w:sz="0" w:space="0" w:color="auto"/>
        <w:left w:val="none" w:sz="0" w:space="0" w:color="auto"/>
        <w:bottom w:val="none" w:sz="0" w:space="0" w:color="auto"/>
        <w:right w:val="none" w:sz="0" w:space="0" w:color="auto"/>
      </w:divBdr>
      <w:divsChild>
        <w:div w:id="1167986377">
          <w:marLeft w:val="0"/>
          <w:marRight w:val="0"/>
          <w:marTop w:val="0"/>
          <w:marBottom w:val="0"/>
          <w:divBdr>
            <w:top w:val="none" w:sz="0" w:space="0" w:color="auto"/>
            <w:left w:val="none" w:sz="0" w:space="0" w:color="auto"/>
            <w:bottom w:val="none" w:sz="0" w:space="0" w:color="auto"/>
            <w:right w:val="none" w:sz="0" w:space="0" w:color="auto"/>
          </w:divBdr>
          <w:divsChild>
            <w:div w:id="1167986326">
              <w:marLeft w:val="0"/>
              <w:marRight w:val="0"/>
              <w:marTop w:val="0"/>
              <w:marBottom w:val="0"/>
              <w:divBdr>
                <w:top w:val="none" w:sz="0" w:space="0" w:color="auto"/>
                <w:left w:val="none" w:sz="0" w:space="0" w:color="auto"/>
                <w:bottom w:val="none" w:sz="0" w:space="0" w:color="auto"/>
                <w:right w:val="none" w:sz="0" w:space="0" w:color="auto"/>
              </w:divBdr>
              <w:divsChild>
                <w:div w:id="116798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55">
      <w:marLeft w:val="0"/>
      <w:marRight w:val="0"/>
      <w:marTop w:val="0"/>
      <w:marBottom w:val="0"/>
      <w:divBdr>
        <w:top w:val="none" w:sz="0" w:space="0" w:color="auto"/>
        <w:left w:val="none" w:sz="0" w:space="0" w:color="auto"/>
        <w:bottom w:val="none" w:sz="0" w:space="0" w:color="auto"/>
        <w:right w:val="none" w:sz="0" w:space="0" w:color="auto"/>
      </w:divBdr>
    </w:div>
    <w:div w:id="1167986357">
      <w:marLeft w:val="0"/>
      <w:marRight w:val="0"/>
      <w:marTop w:val="0"/>
      <w:marBottom w:val="0"/>
      <w:divBdr>
        <w:top w:val="none" w:sz="0" w:space="0" w:color="auto"/>
        <w:left w:val="none" w:sz="0" w:space="0" w:color="auto"/>
        <w:bottom w:val="none" w:sz="0" w:space="0" w:color="auto"/>
        <w:right w:val="none" w:sz="0" w:space="0" w:color="auto"/>
      </w:divBdr>
    </w:div>
    <w:div w:id="1167986358">
      <w:marLeft w:val="0"/>
      <w:marRight w:val="0"/>
      <w:marTop w:val="0"/>
      <w:marBottom w:val="0"/>
      <w:divBdr>
        <w:top w:val="none" w:sz="0" w:space="0" w:color="auto"/>
        <w:left w:val="none" w:sz="0" w:space="0" w:color="auto"/>
        <w:bottom w:val="none" w:sz="0" w:space="0" w:color="auto"/>
        <w:right w:val="none" w:sz="0" w:space="0" w:color="auto"/>
      </w:divBdr>
      <w:divsChild>
        <w:div w:id="1167986354">
          <w:marLeft w:val="0"/>
          <w:marRight w:val="0"/>
          <w:marTop w:val="0"/>
          <w:marBottom w:val="0"/>
          <w:divBdr>
            <w:top w:val="none" w:sz="0" w:space="0" w:color="auto"/>
            <w:left w:val="none" w:sz="0" w:space="0" w:color="auto"/>
            <w:bottom w:val="none" w:sz="0" w:space="0" w:color="auto"/>
            <w:right w:val="none" w:sz="0" w:space="0" w:color="auto"/>
          </w:divBdr>
          <w:divsChild>
            <w:div w:id="1167986362">
              <w:marLeft w:val="0"/>
              <w:marRight w:val="0"/>
              <w:marTop w:val="0"/>
              <w:marBottom w:val="0"/>
              <w:divBdr>
                <w:top w:val="none" w:sz="0" w:space="0" w:color="auto"/>
                <w:left w:val="none" w:sz="0" w:space="0" w:color="auto"/>
                <w:bottom w:val="none" w:sz="0" w:space="0" w:color="auto"/>
                <w:right w:val="none" w:sz="0" w:space="0" w:color="auto"/>
              </w:divBdr>
            </w:div>
            <w:div w:id="1167986373">
              <w:marLeft w:val="0"/>
              <w:marRight w:val="0"/>
              <w:marTop w:val="0"/>
              <w:marBottom w:val="0"/>
              <w:divBdr>
                <w:top w:val="none" w:sz="0" w:space="0" w:color="auto"/>
                <w:left w:val="none" w:sz="0" w:space="0" w:color="auto"/>
                <w:bottom w:val="none" w:sz="0" w:space="0" w:color="auto"/>
                <w:right w:val="none" w:sz="0" w:space="0" w:color="auto"/>
              </w:divBdr>
            </w:div>
            <w:div w:id="116798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359">
      <w:marLeft w:val="0"/>
      <w:marRight w:val="0"/>
      <w:marTop w:val="0"/>
      <w:marBottom w:val="0"/>
      <w:divBdr>
        <w:top w:val="none" w:sz="0" w:space="0" w:color="auto"/>
        <w:left w:val="none" w:sz="0" w:space="0" w:color="auto"/>
        <w:bottom w:val="none" w:sz="0" w:space="0" w:color="auto"/>
        <w:right w:val="none" w:sz="0" w:space="0" w:color="auto"/>
      </w:divBdr>
    </w:div>
    <w:div w:id="1167986360">
      <w:marLeft w:val="0"/>
      <w:marRight w:val="0"/>
      <w:marTop w:val="0"/>
      <w:marBottom w:val="0"/>
      <w:divBdr>
        <w:top w:val="none" w:sz="0" w:space="0" w:color="auto"/>
        <w:left w:val="none" w:sz="0" w:space="0" w:color="auto"/>
        <w:bottom w:val="none" w:sz="0" w:space="0" w:color="auto"/>
        <w:right w:val="none" w:sz="0" w:space="0" w:color="auto"/>
      </w:divBdr>
      <w:divsChild>
        <w:div w:id="1167986347">
          <w:marLeft w:val="0"/>
          <w:marRight w:val="0"/>
          <w:marTop w:val="0"/>
          <w:marBottom w:val="0"/>
          <w:divBdr>
            <w:top w:val="none" w:sz="0" w:space="0" w:color="auto"/>
            <w:left w:val="none" w:sz="0" w:space="0" w:color="auto"/>
            <w:bottom w:val="none" w:sz="0" w:space="0" w:color="auto"/>
            <w:right w:val="none" w:sz="0" w:space="0" w:color="auto"/>
          </w:divBdr>
        </w:div>
      </w:divsChild>
    </w:div>
    <w:div w:id="1167986363">
      <w:marLeft w:val="0"/>
      <w:marRight w:val="0"/>
      <w:marTop w:val="0"/>
      <w:marBottom w:val="0"/>
      <w:divBdr>
        <w:top w:val="none" w:sz="0" w:space="0" w:color="auto"/>
        <w:left w:val="none" w:sz="0" w:space="0" w:color="auto"/>
        <w:bottom w:val="none" w:sz="0" w:space="0" w:color="auto"/>
        <w:right w:val="none" w:sz="0" w:space="0" w:color="auto"/>
      </w:divBdr>
      <w:divsChild>
        <w:div w:id="1167986323">
          <w:marLeft w:val="0"/>
          <w:marRight w:val="0"/>
          <w:marTop w:val="0"/>
          <w:marBottom w:val="0"/>
          <w:divBdr>
            <w:top w:val="none" w:sz="0" w:space="0" w:color="auto"/>
            <w:left w:val="none" w:sz="0" w:space="0" w:color="auto"/>
            <w:bottom w:val="none" w:sz="0" w:space="0" w:color="auto"/>
            <w:right w:val="none" w:sz="0" w:space="0" w:color="auto"/>
          </w:divBdr>
          <w:divsChild>
            <w:div w:id="1167986327">
              <w:marLeft w:val="0"/>
              <w:marRight w:val="0"/>
              <w:marTop w:val="0"/>
              <w:marBottom w:val="0"/>
              <w:divBdr>
                <w:top w:val="none" w:sz="0" w:space="0" w:color="auto"/>
                <w:left w:val="none" w:sz="0" w:space="0" w:color="auto"/>
                <w:bottom w:val="none" w:sz="0" w:space="0" w:color="auto"/>
                <w:right w:val="none" w:sz="0" w:space="0" w:color="auto"/>
              </w:divBdr>
              <w:divsChild>
                <w:div w:id="1167986337">
                  <w:marLeft w:val="0"/>
                  <w:marRight w:val="0"/>
                  <w:marTop w:val="360"/>
                  <w:marBottom w:val="0"/>
                  <w:divBdr>
                    <w:top w:val="none" w:sz="0" w:space="0" w:color="auto"/>
                    <w:left w:val="none" w:sz="0" w:space="0" w:color="auto"/>
                    <w:bottom w:val="none" w:sz="0" w:space="0" w:color="auto"/>
                    <w:right w:val="none" w:sz="0" w:space="0" w:color="auto"/>
                  </w:divBdr>
                  <w:divsChild>
                    <w:div w:id="1167986344">
                      <w:marLeft w:val="0"/>
                      <w:marRight w:val="0"/>
                      <w:marTop w:val="0"/>
                      <w:marBottom w:val="0"/>
                      <w:divBdr>
                        <w:top w:val="none" w:sz="0" w:space="0" w:color="auto"/>
                        <w:left w:val="none" w:sz="0" w:space="0" w:color="auto"/>
                        <w:bottom w:val="none" w:sz="0" w:space="0" w:color="auto"/>
                        <w:right w:val="none" w:sz="0" w:space="0" w:color="auto"/>
                      </w:divBdr>
                      <w:divsChild>
                        <w:div w:id="11679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65">
      <w:marLeft w:val="0"/>
      <w:marRight w:val="0"/>
      <w:marTop w:val="0"/>
      <w:marBottom w:val="0"/>
      <w:divBdr>
        <w:top w:val="none" w:sz="0" w:space="0" w:color="auto"/>
        <w:left w:val="none" w:sz="0" w:space="0" w:color="auto"/>
        <w:bottom w:val="none" w:sz="0" w:space="0" w:color="auto"/>
        <w:right w:val="none" w:sz="0" w:space="0" w:color="auto"/>
      </w:divBdr>
    </w:div>
    <w:div w:id="1167986366">
      <w:marLeft w:val="0"/>
      <w:marRight w:val="0"/>
      <w:marTop w:val="0"/>
      <w:marBottom w:val="0"/>
      <w:divBdr>
        <w:top w:val="none" w:sz="0" w:space="0" w:color="auto"/>
        <w:left w:val="none" w:sz="0" w:space="0" w:color="auto"/>
        <w:bottom w:val="none" w:sz="0" w:space="0" w:color="auto"/>
        <w:right w:val="none" w:sz="0" w:space="0" w:color="auto"/>
      </w:divBdr>
      <w:divsChild>
        <w:div w:id="1167986349">
          <w:marLeft w:val="0"/>
          <w:marRight w:val="0"/>
          <w:marTop w:val="0"/>
          <w:marBottom w:val="0"/>
          <w:divBdr>
            <w:top w:val="none" w:sz="0" w:space="0" w:color="auto"/>
            <w:left w:val="none" w:sz="0" w:space="0" w:color="auto"/>
            <w:bottom w:val="none" w:sz="0" w:space="0" w:color="auto"/>
            <w:right w:val="none" w:sz="0" w:space="0" w:color="auto"/>
          </w:divBdr>
        </w:div>
      </w:divsChild>
    </w:div>
    <w:div w:id="1167986369">
      <w:marLeft w:val="0"/>
      <w:marRight w:val="0"/>
      <w:marTop w:val="0"/>
      <w:marBottom w:val="0"/>
      <w:divBdr>
        <w:top w:val="none" w:sz="0" w:space="0" w:color="auto"/>
        <w:left w:val="none" w:sz="0" w:space="0" w:color="auto"/>
        <w:bottom w:val="none" w:sz="0" w:space="0" w:color="auto"/>
        <w:right w:val="none" w:sz="0" w:space="0" w:color="auto"/>
      </w:divBdr>
    </w:div>
    <w:div w:id="1167986370">
      <w:marLeft w:val="0"/>
      <w:marRight w:val="0"/>
      <w:marTop w:val="0"/>
      <w:marBottom w:val="0"/>
      <w:divBdr>
        <w:top w:val="none" w:sz="0" w:space="0" w:color="auto"/>
        <w:left w:val="none" w:sz="0" w:space="0" w:color="auto"/>
        <w:bottom w:val="none" w:sz="0" w:space="0" w:color="auto"/>
        <w:right w:val="none" w:sz="0" w:space="0" w:color="auto"/>
      </w:divBdr>
    </w:div>
    <w:div w:id="1167986371">
      <w:marLeft w:val="0"/>
      <w:marRight w:val="0"/>
      <w:marTop w:val="0"/>
      <w:marBottom w:val="0"/>
      <w:divBdr>
        <w:top w:val="none" w:sz="0" w:space="0" w:color="auto"/>
        <w:left w:val="none" w:sz="0" w:space="0" w:color="auto"/>
        <w:bottom w:val="none" w:sz="0" w:space="0" w:color="auto"/>
        <w:right w:val="none" w:sz="0" w:space="0" w:color="auto"/>
      </w:divBdr>
      <w:divsChild>
        <w:div w:id="1167986367">
          <w:marLeft w:val="0"/>
          <w:marRight w:val="0"/>
          <w:marTop w:val="0"/>
          <w:marBottom w:val="0"/>
          <w:divBdr>
            <w:top w:val="none" w:sz="0" w:space="0" w:color="auto"/>
            <w:left w:val="none" w:sz="0" w:space="0" w:color="auto"/>
            <w:bottom w:val="none" w:sz="0" w:space="0" w:color="auto"/>
            <w:right w:val="none" w:sz="0" w:space="0" w:color="auto"/>
          </w:divBdr>
          <w:divsChild>
            <w:div w:id="1167986380">
              <w:marLeft w:val="0"/>
              <w:marRight w:val="0"/>
              <w:marTop w:val="0"/>
              <w:marBottom w:val="0"/>
              <w:divBdr>
                <w:top w:val="none" w:sz="0" w:space="0" w:color="auto"/>
                <w:left w:val="none" w:sz="0" w:space="0" w:color="auto"/>
                <w:bottom w:val="none" w:sz="0" w:space="0" w:color="auto"/>
                <w:right w:val="none" w:sz="0" w:space="0" w:color="auto"/>
              </w:divBdr>
              <w:divsChild>
                <w:div w:id="1167986334">
                  <w:marLeft w:val="4200"/>
                  <w:marRight w:val="0"/>
                  <w:marTop w:val="0"/>
                  <w:marBottom w:val="0"/>
                  <w:divBdr>
                    <w:top w:val="none" w:sz="0" w:space="0" w:color="auto"/>
                    <w:left w:val="none" w:sz="0" w:space="0" w:color="auto"/>
                    <w:bottom w:val="none" w:sz="0" w:space="0" w:color="auto"/>
                    <w:right w:val="none" w:sz="0" w:space="0" w:color="auto"/>
                  </w:divBdr>
                  <w:divsChild>
                    <w:div w:id="1167986335">
                      <w:marLeft w:val="0"/>
                      <w:marRight w:val="0"/>
                      <w:marTop w:val="0"/>
                      <w:marBottom w:val="0"/>
                      <w:divBdr>
                        <w:top w:val="none" w:sz="0" w:space="0" w:color="auto"/>
                        <w:left w:val="none" w:sz="0" w:space="0" w:color="auto"/>
                        <w:bottom w:val="none" w:sz="0" w:space="0" w:color="auto"/>
                        <w:right w:val="none" w:sz="0" w:space="0" w:color="auto"/>
                      </w:divBdr>
                      <w:divsChild>
                        <w:div w:id="116798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74">
      <w:marLeft w:val="0"/>
      <w:marRight w:val="0"/>
      <w:marTop w:val="0"/>
      <w:marBottom w:val="0"/>
      <w:divBdr>
        <w:top w:val="none" w:sz="0" w:space="0" w:color="auto"/>
        <w:left w:val="none" w:sz="0" w:space="0" w:color="auto"/>
        <w:bottom w:val="none" w:sz="0" w:space="0" w:color="auto"/>
        <w:right w:val="none" w:sz="0" w:space="0" w:color="auto"/>
      </w:divBdr>
    </w:div>
    <w:div w:id="1167986375">
      <w:marLeft w:val="0"/>
      <w:marRight w:val="0"/>
      <w:marTop w:val="0"/>
      <w:marBottom w:val="0"/>
      <w:divBdr>
        <w:top w:val="none" w:sz="0" w:space="0" w:color="auto"/>
        <w:left w:val="none" w:sz="0" w:space="0" w:color="auto"/>
        <w:bottom w:val="none" w:sz="0" w:space="0" w:color="auto"/>
        <w:right w:val="none" w:sz="0" w:space="0" w:color="auto"/>
      </w:divBdr>
    </w:div>
    <w:div w:id="1167986376">
      <w:marLeft w:val="0"/>
      <w:marRight w:val="0"/>
      <w:marTop w:val="0"/>
      <w:marBottom w:val="0"/>
      <w:divBdr>
        <w:top w:val="none" w:sz="0" w:space="0" w:color="auto"/>
        <w:left w:val="none" w:sz="0" w:space="0" w:color="auto"/>
        <w:bottom w:val="none" w:sz="0" w:space="0" w:color="auto"/>
        <w:right w:val="none" w:sz="0" w:space="0" w:color="auto"/>
      </w:divBdr>
    </w:div>
    <w:div w:id="1167986378">
      <w:marLeft w:val="0"/>
      <w:marRight w:val="0"/>
      <w:marTop w:val="0"/>
      <w:marBottom w:val="0"/>
      <w:divBdr>
        <w:top w:val="none" w:sz="0" w:space="0" w:color="auto"/>
        <w:left w:val="none" w:sz="0" w:space="0" w:color="auto"/>
        <w:bottom w:val="none" w:sz="0" w:space="0" w:color="auto"/>
        <w:right w:val="none" w:sz="0" w:space="0" w:color="auto"/>
      </w:divBdr>
    </w:div>
    <w:div w:id="1167986379">
      <w:marLeft w:val="0"/>
      <w:marRight w:val="0"/>
      <w:marTop w:val="0"/>
      <w:marBottom w:val="0"/>
      <w:divBdr>
        <w:top w:val="none" w:sz="0" w:space="0" w:color="auto"/>
        <w:left w:val="none" w:sz="0" w:space="0" w:color="auto"/>
        <w:bottom w:val="none" w:sz="0" w:space="0" w:color="auto"/>
        <w:right w:val="none" w:sz="0" w:space="0" w:color="auto"/>
      </w:divBdr>
    </w:div>
    <w:div w:id="1167986381">
      <w:marLeft w:val="0"/>
      <w:marRight w:val="0"/>
      <w:marTop w:val="0"/>
      <w:marBottom w:val="0"/>
      <w:divBdr>
        <w:top w:val="none" w:sz="0" w:space="0" w:color="auto"/>
        <w:left w:val="none" w:sz="0" w:space="0" w:color="auto"/>
        <w:bottom w:val="none" w:sz="0" w:space="0" w:color="auto"/>
        <w:right w:val="none" w:sz="0" w:space="0" w:color="auto"/>
      </w:divBdr>
    </w:div>
    <w:div w:id="1167986383">
      <w:marLeft w:val="0"/>
      <w:marRight w:val="0"/>
      <w:marTop w:val="0"/>
      <w:marBottom w:val="0"/>
      <w:divBdr>
        <w:top w:val="none" w:sz="0" w:space="0" w:color="auto"/>
        <w:left w:val="none" w:sz="0" w:space="0" w:color="auto"/>
        <w:bottom w:val="none" w:sz="0" w:space="0" w:color="auto"/>
        <w:right w:val="none" w:sz="0" w:space="0" w:color="auto"/>
      </w:divBdr>
    </w:div>
    <w:div w:id="1167986384">
      <w:marLeft w:val="0"/>
      <w:marRight w:val="0"/>
      <w:marTop w:val="0"/>
      <w:marBottom w:val="0"/>
      <w:divBdr>
        <w:top w:val="none" w:sz="0" w:space="0" w:color="auto"/>
        <w:left w:val="none" w:sz="0" w:space="0" w:color="auto"/>
        <w:bottom w:val="none" w:sz="0" w:space="0" w:color="auto"/>
        <w:right w:val="none" w:sz="0" w:space="0" w:color="auto"/>
      </w:divBdr>
      <w:divsChild>
        <w:div w:id="1167986346">
          <w:marLeft w:val="0"/>
          <w:marRight w:val="0"/>
          <w:marTop w:val="0"/>
          <w:marBottom w:val="0"/>
          <w:divBdr>
            <w:top w:val="none" w:sz="0" w:space="0" w:color="auto"/>
            <w:left w:val="none" w:sz="0" w:space="0" w:color="auto"/>
            <w:bottom w:val="none" w:sz="0" w:space="0" w:color="auto"/>
            <w:right w:val="none" w:sz="0" w:space="0" w:color="auto"/>
          </w:divBdr>
        </w:div>
      </w:divsChild>
    </w:div>
    <w:div w:id="1167986385">
      <w:marLeft w:val="0"/>
      <w:marRight w:val="0"/>
      <w:marTop w:val="0"/>
      <w:marBottom w:val="0"/>
      <w:divBdr>
        <w:top w:val="none" w:sz="0" w:space="0" w:color="auto"/>
        <w:left w:val="none" w:sz="0" w:space="0" w:color="auto"/>
        <w:bottom w:val="none" w:sz="0" w:space="0" w:color="auto"/>
        <w:right w:val="none" w:sz="0" w:space="0" w:color="auto"/>
      </w:divBdr>
    </w:div>
    <w:div w:id="1167986386">
      <w:marLeft w:val="0"/>
      <w:marRight w:val="0"/>
      <w:marTop w:val="0"/>
      <w:marBottom w:val="0"/>
      <w:divBdr>
        <w:top w:val="none" w:sz="0" w:space="0" w:color="auto"/>
        <w:left w:val="none" w:sz="0" w:space="0" w:color="auto"/>
        <w:bottom w:val="none" w:sz="0" w:space="0" w:color="auto"/>
        <w:right w:val="none" w:sz="0" w:space="0" w:color="auto"/>
      </w:divBdr>
    </w:div>
    <w:div w:id="1167986387">
      <w:marLeft w:val="0"/>
      <w:marRight w:val="0"/>
      <w:marTop w:val="0"/>
      <w:marBottom w:val="0"/>
      <w:divBdr>
        <w:top w:val="none" w:sz="0" w:space="0" w:color="auto"/>
        <w:left w:val="none" w:sz="0" w:space="0" w:color="auto"/>
        <w:bottom w:val="none" w:sz="0" w:space="0" w:color="auto"/>
        <w:right w:val="none" w:sz="0" w:space="0" w:color="auto"/>
      </w:divBdr>
    </w:div>
    <w:div w:id="1167986393">
      <w:marLeft w:val="0"/>
      <w:marRight w:val="0"/>
      <w:marTop w:val="0"/>
      <w:marBottom w:val="0"/>
      <w:divBdr>
        <w:top w:val="none" w:sz="0" w:space="0" w:color="auto"/>
        <w:left w:val="none" w:sz="0" w:space="0" w:color="auto"/>
        <w:bottom w:val="none" w:sz="0" w:space="0" w:color="auto"/>
        <w:right w:val="none" w:sz="0" w:space="0" w:color="auto"/>
      </w:divBdr>
    </w:div>
    <w:div w:id="1167986395">
      <w:marLeft w:val="0"/>
      <w:marRight w:val="0"/>
      <w:marTop w:val="0"/>
      <w:marBottom w:val="0"/>
      <w:divBdr>
        <w:top w:val="none" w:sz="0" w:space="0" w:color="auto"/>
        <w:left w:val="none" w:sz="0" w:space="0" w:color="auto"/>
        <w:bottom w:val="none" w:sz="0" w:space="0" w:color="auto"/>
        <w:right w:val="none" w:sz="0" w:space="0" w:color="auto"/>
      </w:divBdr>
    </w:div>
    <w:div w:id="1167986397">
      <w:marLeft w:val="0"/>
      <w:marRight w:val="0"/>
      <w:marTop w:val="0"/>
      <w:marBottom w:val="0"/>
      <w:divBdr>
        <w:top w:val="none" w:sz="0" w:space="0" w:color="auto"/>
        <w:left w:val="none" w:sz="0" w:space="0" w:color="auto"/>
        <w:bottom w:val="none" w:sz="0" w:space="0" w:color="auto"/>
        <w:right w:val="none" w:sz="0" w:space="0" w:color="auto"/>
      </w:divBdr>
    </w:div>
    <w:div w:id="1167986400">
      <w:marLeft w:val="0"/>
      <w:marRight w:val="0"/>
      <w:marTop w:val="0"/>
      <w:marBottom w:val="0"/>
      <w:divBdr>
        <w:top w:val="none" w:sz="0" w:space="0" w:color="auto"/>
        <w:left w:val="none" w:sz="0" w:space="0" w:color="auto"/>
        <w:bottom w:val="none" w:sz="0" w:space="0" w:color="auto"/>
        <w:right w:val="none" w:sz="0" w:space="0" w:color="auto"/>
      </w:divBdr>
    </w:div>
    <w:div w:id="1167986401">
      <w:marLeft w:val="0"/>
      <w:marRight w:val="0"/>
      <w:marTop w:val="0"/>
      <w:marBottom w:val="0"/>
      <w:divBdr>
        <w:top w:val="none" w:sz="0" w:space="0" w:color="auto"/>
        <w:left w:val="none" w:sz="0" w:space="0" w:color="auto"/>
        <w:bottom w:val="none" w:sz="0" w:space="0" w:color="auto"/>
        <w:right w:val="none" w:sz="0" w:space="0" w:color="auto"/>
      </w:divBdr>
    </w:div>
    <w:div w:id="1167986405">
      <w:marLeft w:val="0"/>
      <w:marRight w:val="0"/>
      <w:marTop w:val="0"/>
      <w:marBottom w:val="0"/>
      <w:divBdr>
        <w:top w:val="none" w:sz="0" w:space="0" w:color="auto"/>
        <w:left w:val="none" w:sz="0" w:space="0" w:color="auto"/>
        <w:bottom w:val="none" w:sz="0" w:space="0" w:color="auto"/>
        <w:right w:val="none" w:sz="0" w:space="0" w:color="auto"/>
      </w:divBdr>
    </w:div>
    <w:div w:id="1167986406">
      <w:marLeft w:val="0"/>
      <w:marRight w:val="0"/>
      <w:marTop w:val="0"/>
      <w:marBottom w:val="0"/>
      <w:divBdr>
        <w:top w:val="none" w:sz="0" w:space="0" w:color="auto"/>
        <w:left w:val="none" w:sz="0" w:space="0" w:color="auto"/>
        <w:bottom w:val="none" w:sz="0" w:space="0" w:color="auto"/>
        <w:right w:val="none" w:sz="0" w:space="0" w:color="auto"/>
      </w:divBdr>
    </w:div>
    <w:div w:id="1167986407">
      <w:marLeft w:val="0"/>
      <w:marRight w:val="0"/>
      <w:marTop w:val="0"/>
      <w:marBottom w:val="0"/>
      <w:divBdr>
        <w:top w:val="none" w:sz="0" w:space="0" w:color="auto"/>
        <w:left w:val="none" w:sz="0" w:space="0" w:color="auto"/>
        <w:bottom w:val="none" w:sz="0" w:space="0" w:color="auto"/>
        <w:right w:val="none" w:sz="0" w:space="0" w:color="auto"/>
      </w:divBdr>
    </w:div>
    <w:div w:id="1167986408">
      <w:marLeft w:val="0"/>
      <w:marRight w:val="0"/>
      <w:marTop w:val="0"/>
      <w:marBottom w:val="0"/>
      <w:divBdr>
        <w:top w:val="none" w:sz="0" w:space="0" w:color="auto"/>
        <w:left w:val="none" w:sz="0" w:space="0" w:color="auto"/>
        <w:bottom w:val="none" w:sz="0" w:space="0" w:color="auto"/>
        <w:right w:val="none" w:sz="0" w:space="0" w:color="auto"/>
      </w:divBdr>
    </w:div>
    <w:div w:id="1167986409">
      <w:marLeft w:val="0"/>
      <w:marRight w:val="0"/>
      <w:marTop w:val="0"/>
      <w:marBottom w:val="0"/>
      <w:divBdr>
        <w:top w:val="none" w:sz="0" w:space="0" w:color="auto"/>
        <w:left w:val="none" w:sz="0" w:space="0" w:color="auto"/>
        <w:bottom w:val="none" w:sz="0" w:space="0" w:color="auto"/>
        <w:right w:val="none" w:sz="0" w:space="0" w:color="auto"/>
      </w:divBdr>
    </w:div>
    <w:div w:id="1167986411">
      <w:marLeft w:val="0"/>
      <w:marRight w:val="0"/>
      <w:marTop w:val="0"/>
      <w:marBottom w:val="0"/>
      <w:divBdr>
        <w:top w:val="none" w:sz="0" w:space="0" w:color="auto"/>
        <w:left w:val="none" w:sz="0" w:space="0" w:color="auto"/>
        <w:bottom w:val="none" w:sz="0" w:space="0" w:color="auto"/>
        <w:right w:val="none" w:sz="0" w:space="0" w:color="auto"/>
      </w:divBdr>
      <w:divsChild>
        <w:div w:id="1167986390">
          <w:marLeft w:val="0"/>
          <w:marRight w:val="0"/>
          <w:marTop w:val="0"/>
          <w:marBottom w:val="0"/>
          <w:divBdr>
            <w:top w:val="none" w:sz="0" w:space="0" w:color="auto"/>
            <w:left w:val="none" w:sz="0" w:space="0" w:color="auto"/>
            <w:bottom w:val="none" w:sz="0" w:space="0" w:color="auto"/>
            <w:right w:val="none" w:sz="0" w:space="0" w:color="auto"/>
          </w:divBdr>
        </w:div>
      </w:divsChild>
    </w:div>
    <w:div w:id="146107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ijksoverheid.nl" TargetMode="External"/><Relationship Id="rId18" Type="http://schemas.openxmlformats.org/officeDocument/2006/relationships/hyperlink" Target="http://www.tenderned.nl/sites/default/files/In%20zes%20stappen%20digitaal%20inschrijven%20op%20overheidsopdrachten%20via%20TenderNed_0.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drechtsteden.sr-monitor.nl" TargetMode="External"/><Relationship Id="rId7" Type="http://schemas.openxmlformats.org/officeDocument/2006/relationships/endnotes" Target="endnotes.xml"/><Relationship Id="rId12" Type="http://schemas.openxmlformats.org/officeDocument/2006/relationships/hyperlink" Target="http://www.belastingdienst.nl" TargetMode="External"/><Relationship Id="rId17" Type="http://schemas.openxmlformats.org/officeDocument/2006/relationships/hyperlink" Target="http://www.tenderned.nl/sites/default/files/In%20zes%20stappen%20digitaal%20inschrijven%20op%20overheidsopdrachten%20via%20TenderNed_0.pdf"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anbestedingsklachten@drechtsteden.nl" TargetMode="External"/><Relationship Id="rId20" Type="http://schemas.openxmlformats.org/officeDocument/2006/relationships/hyperlink" Target="https://www.pianoo.nl/document/11958/interactieve-pdf-uniform-europees-aanbestedingsdocument-ue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koop@drechtsteden.nl" TargetMode="External"/><Relationship Id="rId24" Type="http://schemas.openxmlformats.org/officeDocument/2006/relationships/hyperlink" Target="mailto:sroi@drechtsteden.nl" TargetMode="External"/><Relationship Id="rId5" Type="http://schemas.openxmlformats.org/officeDocument/2006/relationships/webSettings" Target="webSettings.xml"/><Relationship Id="rId15" Type="http://schemas.openxmlformats.org/officeDocument/2006/relationships/hyperlink" Target="http://www.rijksoverheid.nl/" TargetMode="External"/><Relationship Id="rId23" Type="http://schemas.openxmlformats.org/officeDocument/2006/relationships/hyperlink" Target="http://drechtsteden.sr-monitor.nl" TargetMode="External"/><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yperlink" Target="http://www.tenderned.nl/egids/handleiding/pdf/ON"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rijksoverheid.nl" TargetMode="External"/><Relationship Id="rId22" Type="http://schemas.openxmlformats.org/officeDocument/2006/relationships/hyperlink" Target="mailto:sroi@drechtsteden.n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is.QNEXTION\Documents\Drechtsteden\_templates\A08%20Projecteindrap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38640-1932-44D2-8F0E-51F0BD992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A08 Projecteindrapport</Template>
  <TotalTime>20</TotalTime>
  <Pages>71</Pages>
  <Words>29676</Words>
  <Characters>163222</Characters>
  <Application>Microsoft Office Word</Application>
  <DocSecurity>0</DocSecurity>
  <Lines>1360</Lines>
  <Paragraphs>385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Clement, SR (Sander)</cp:lastModifiedBy>
  <cp:revision>23</cp:revision>
  <cp:lastPrinted>2022-01-20T16:26:00Z</cp:lastPrinted>
  <dcterms:created xsi:type="dcterms:W3CDTF">2022-01-20T12:32:00Z</dcterms:created>
  <dcterms:modified xsi:type="dcterms:W3CDTF">2022-01-20T16:26:00Z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mer">
    <vt:lpwstr>Vul documentnummer in</vt:lpwstr>
  </property>
  <property fmtid="{D5CDD505-2E9C-101B-9397-08002B2CF9AE}" pid="3" name="Datum">
    <vt:lpwstr>Vul datum in</vt:lpwstr>
  </property>
  <property fmtid="{D5CDD505-2E9C-101B-9397-08002B2CF9AE}" pid="4" name="Versie">
    <vt:lpwstr>Vul versienummer in</vt:lpwstr>
  </property>
  <property fmtid="{D5CDD505-2E9C-101B-9397-08002B2CF9AE}" pid="5" name="Status">
    <vt:lpwstr>Concept</vt:lpwstr>
  </property>
  <property fmtid="{D5CDD505-2E9C-101B-9397-08002B2CF9AE}" pid="6" name="Project">
    <vt:lpwstr>ICT op orde</vt:lpwstr>
  </property>
</Properties>
</file>